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3A36" w14:textId="2641BA69" w:rsidR="00FF1686" w:rsidRPr="00C330C9" w:rsidRDefault="00207C8F" w:rsidP="001B3812">
      <w:pPr>
        <w:spacing w:after="0" w:line="276" w:lineRule="auto"/>
        <w:jc w:val="center"/>
        <w:rPr>
          <w:rFonts w:ascii="Times New Roman" w:hAnsi="Times New Roman" w:cs="Times New Roman"/>
          <w:b/>
          <w:sz w:val="28"/>
          <w:szCs w:val="28"/>
          <w:lang w:val="hr-HR"/>
        </w:rPr>
      </w:pPr>
      <w:r w:rsidRPr="00C330C9">
        <w:rPr>
          <w:rFonts w:ascii="Times New Roman" w:hAnsi="Times New Roman" w:cs="Times New Roman"/>
          <w:b/>
          <w:sz w:val="28"/>
          <w:szCs w:val="28"/>
          <w:lang w:val="hr-HR"/>
        </w:rPr>
        <w:t xml:space="preserve">Prilog </w:t>
      </w:r>
      <w:r w:rsidR="00AF100F" w:rsidRPr="00C330C9">
        <w:rPr>
          <w:rFonts w:ascii="Times New Roman" w:hAnsi="Times New Roman" w:cs="Times New Roman"/>
          <w:b/>
          <w:sz w:val="28"/>
          <w:szCs w:val="28"/>
          <w:lang w:val="hr-HR"/>
        </w:rPr>
        <w:t>1</w:t>
      </w:r>
      <w:r w:rsidR="00884961" w:rsidRPr="00C330C9">
        <w:rPr>
          <w:rFonts w:ascii="Times New Roman" w:hAnsi="Times New Roman" w:cs="Times New Roman"/>
          <w:b/>
          <w:sz w:val="28"/>
          <w:szCs w:val="28"/>
          <w:lang w:val="hr-HR"/>
        </w:rPr>
        <w:t xml:space="preserve">. </w:t>
      </w:r>
    </w:p>
    <w:p w14:paraId="5335E2C9" w14:textId="76895EE6" w:rsidR="00FF1686" w:rsidRPr="00C330C9" w:rsidRDefault="00FF1686" w:rsidP="001B3812">
      <w:pPr>
        <w:spacing w:after="0" w:line="276" w:lineRule="auto"/>
        <w:jc w:val="center"/>
        <w:rPr>
          <w:rFonts w:ascii="Times New Roman" w:hAnsi="Times New Roman" w:cs="Times New Roman"/>
          <w:b/>
          <w:sz w:val="28"/>
          <w:szCs w:val="28"/>
          <w:lang w:val="hr-HR"/>
        </w:rPr>
      </w:pPr>
      <w:r w:rsidRPr="00C330C9">
        <w:rPr>
          <w:rFonts w:ascii="Times New Roman" w:hAnsi="Times New Roman" w:cs="Times New Roman"/>
          <w:b/>
          <w:sz w:val="28"/>
          <w:szCs w:val="28"/>
          <w:lang w:val="hr-HR"/>
        </w:rPr>
        <w:t xml:space="preserve">Metodologija uklanjanja prioritetnih </w:t>
      </w:r>
      <w:r w:rsidR="003A5055" w:rsidRPr="00C330C9">
        <w:rPr>
          <w:rFonts w:ascii="Times New Roman" w:hAnsi="Times New Roman" w:cs="Times New Roman"/>
          <w:b/>
          <w:sz w:val="28"/>
          <w:szCs w:val="28"/>
          <w:lang w:val="hr-HR"/>
        </w:rPr>
        <w:t xml:space="preserve">invazivnih vrsta </w:t>
      </w:r>
      <w:r w:rsidR="00BC710E" w:rsidRPr="00C330C9">
        <w:rPr>
          <w:rFonts w:ascii="Times New Roman" w:hAnsi="Times New Roman" w:cs="Times New Roman"/>
          <w:b/>
          <w:sz w:val="28"/>
          <w:szCs w:val="28"/>
          <w:lang w:val="hr-HR"/>
        </w:rPr>
        <w:t xml:space="preserve">u Republici Hrvatskoj </w:t>
      </w:r>
      <w:r w:rsidRPr="00C330C9">
        <w:rPr>
          <w:rFonts w:ascii="Times New Roman" w:hAnsi="Times New Roman" w:cs="Times New Roman"/>
          <w:b/>
          <w:sz w:val="28"/>
          <w:szCs w:val="28"/>
          <w:lang w:val="hr-HR"/>
        </w:rPr>
        <w:t xml:space="preserve">na odabranim područjima </w:t>
      </w:r>
      <w:r w:rsidR="00CE3086" w:rsidRPr="00C330C9">
        <w:rPr>
          <w:rFonts w:ascii="Times New Roman" w:hAnsi="Times New Roman" w:cs="Times New Roman"/>
          <w:b/>
          <w:sz w:val="28"/>
          <w:szCs w:val="28"/>
          <w:lang w:val="hr-HR"/>
        </w:rPr>
        <w:t>s pokazateljima neposrednih rezultata</w:t>
      </w:r>
    </w:p>
    <w:p w14:paraId="7311E6BE" w14:textId="77777777" w:rsidR="006A0459" w:rsidRPr="00C330C9" w:rsidRDefault="006A0459" w:rsidP="001B3812">
      <w:pPr>
        <w:spacing w:after="0" w:line="276" w:lineRule="auto"/>
        <w:jc w:val="center"/>
        <w:rPr>
          <w:rFonts w:ascii="Times New Roman" w:hAnsi="Times New Roman" w:cs="Times New Roman"/>
          <w:b/>
          <w:sz w:val="24"/>
          <w:szCs w:val="24"/>
          <w:lang w:val="hr-HR"/>
        </w:rPr>
      </w:pPr>
    </w:p>
    <w:p w14:paraId="6EDE95F4" w14:textId="11B47CC6" w:rsidR="00DC24E4" w:rsidRPr="00C330C9" w:rsidRDefault="00FF1686">
      <w:pPr>
        <w:pStyle w:val="Sadraj1"/>
        <w:rPr>
          <w:rFonts w:ascii="Times New Roman" w:hAnsi="Times New Roman"/>
          <w:noProof/>
          <w:kern w:val="2"/>
          <w:sz w:val="24"/>
          <w:szCs w:val="24"/>
          <w14:ligatures w14:val="standardContextual"/>
        </w:rPr>
      </w:pPr>
      <w:r w:rsidRPr="00C330C9">
        <w:rPr>
          <w:rFonts w:ascii="Times New Roman" w:hAnsi="Times New Roman"/>
          <w:sz w:val="24"/>
          <w:szCs w:val="24"/>
        </w:rPr>
        <w:fldChar w:fldCharType="begin"/>
      </w:r>
      <w:r w:rsidRPr="00C330C9">
        <w:rPr>
          <w:rFonts w:ascii="Times New Roman" w:hAnsi="Times New Roman"/>
          <w:sz w:val="24"/>
          <w:szCs w:val="24"/>
        </w:rPr>
        <w:instrText xml:space="preserve"> TOC \o "1-2" \u </w:instrText>
      </w:r>
      <w:r w:rsidRPr="00C330C9">
        <w:rPr>
          <w:rFonts w:ascii="Times New Roman" w:hAnsi="Times New Roman"/>
          <w:sz w:val="24"/>
          <w:szCs w:val="24"/>
        </w:rPr>
        <w:fldChar w:fldCharType="separate"/>
      </w:r>
      <w:r w:rsidR="00DC24E4" w:rsidRPr="00C330C9">
        <w:rPr>
          <w:rFonts w:ascii="Times New Roman" w:hAnsi="Times New Roman"/>
          <w:b/>
          <w:noProof/>
          <w:sz w:val="24"/>
          <w:szCs w:val="24"/>
        </w:rPr>
        <w:t>1. Mali indijski mungos (</w:t>
      </w:r>
      <w:r w:rsidR="00DC24E4" w:rsidRPr="00C330C9">
        <w:rPr>
          <w:rFonts w:ascii="Times New Roman" w:hAnsi="Times New Roman"/>
          <w:b/>
          <w:i/>
          <w:noProof/>
          <w:sz w:val="24"/>
          <w:szCs w:val="24"/>
        </w:rPr>
        <w:t>Herpestes javanicus auropunctatus</w:t>
      </w:r>
      <w:r w:rsidR="00DC24E4" w:rsidRPr="00C330C9">
        <w:rPr>
          <w:rFonts w:ascii="Times New Roman" w:hAnsi="Times New Roman"/>
          <w:b/>
          <w:noProof/>
          <w:sz w:val="24"/>
          <w:szCs w:val="24"/>
        </w:rPr>
        <w:t>)</w:t>
      </w:r>
      <w:r w:rsidR="00DC24E4" w:rsidRPr="00C330C9">
        <w:rPr>
          <w:rFonts w:ascii="Times New Roman" w:hAnsi="Times New Roman"/>
          <w:noProof/>
          <w:sz w:val="24"/>
          <w:szCs w:val="24"/>
        </w:rPr>
        <w:tab/>
      </w:r>
      <w:r w:rsidR="00DC24E4" w:rsidRPr="00C330C9">
        <w:rPr>
          <w:rFonts w:ascii="Times New Roman" w:hAnsi="Times New Roman"/>
          <w:noProof/>
          <w:sz w:val="24"/>
          <w:szCs w:val="24"/>
        </w:rPr>
        <w:fldChar w:fldCharType="begin"/>
      </w:r>
      <w:r w:rsidR="00DC24E4" w:rsidRPr="00C330C9">
        <w:rPr>
          <w:rFonts w:ascii="Times New Roman" w:hAnsi="Times New Roman"/>
          <w:noProof/>
          <w:sz w:val="24"/>
          <w:szCs w:val="24"/>
        </w:rPr>
        <w:instrText xml:space="preserve"> PAGEREF _Toc163206055 \h </w:instrText>
      </w:r>
      <w:r w:rsidR="00DC24E4" w:rsidRPr="00C330C9">
        <w:rPr>
          <w:rFonts w:ascii="Times New Roman" w:hAnsi="Times New Roman"/>
          <w:noProof/>
          <w:sz w:val="24"/>
          <w:szCs w:val="24"/>
        </w:rPr>
      </w:r>
      <w:r w:rsidR="00DC24E4" w:rsidRPr="00C330C9">
        <w:rPr>
          <w:rFonts w:ascii="Times New Roman" w:hAnsi="Times New Roman"/>
          <w:noProof/>
          <w:sz w:val="24"/>
          <w:szCs w:val="24"/>
        </w:rPr>
        <w:fldChar w:fldCharType="separate"/>
      </w:r>
      <w:r w:rsidR="00DC24E4" w:rsidRPr="00C330C9">
        <w:rPr>
          <w:rFonts w:ascii="Times New Roman" w:hAnsi="Times New Roman"/>
          <w:noProof/>
          <w:sz w:val="24"/>
          <w:szCs w:val="24"/>
        </w:rPr>
        <w:t>1</w:t>
      </w:r>
      <w:r w:rsidR="00DC24E4" w:rsidRPr="00C330C9">
        <w:rPr>
          <w:rFonts w:ascii="Times New Roman" w:hAnsi="Times New Roman"/>
          <w:noProof/>
          <w:sz w:val="24"/>
          <w:szCs w:val="24"/>
        </w:rPr>
        <w:fldChar w:fldCharType="end"/>
      </w:r>
    </w:p>
    <w:p w14:paraId="6C2BAE52" w14:textId="48605CBF" w:rsidR="00DC24E4" w:rsidRPr="00C330C9" w:rsidRDefault="00DC24E4">
      <w:pPr>
        <w:pStyle w:val="Sadraj2"/>
        <w:tabs>
          <w:tab w:val="left" w:pos="880"/>
        </w:tabs>
        <w:rPr>
          <w:rFonts w:ascii="Times New Roman" w:hAnsi="Times New Roman"/>
          <w:noProof/>
          <w:kern w:val="2"/>
          <w:sz w:val="24"/>
          <w:szCs w:val="24"/>
          <w14:ligatures w14:val="standardContextual"/>
        </w:rPr>
      </w:pPr>
      <w:r w:rsidRPr="00C330C9">
        <w:rPr>
          <w:rFonts w:ascii="Times New Roman" w:hAnsi="Times New Roman"/>
          <w:b/>
          <w:noProof/>
          <w:sz w:val="24"/>
          <w:szCs w:val="24"/>
        </w:rPr>
        <w:t>1.1.</w:t>
      </w:r>
      <w:r w:rsidRPr="00C330C9">
        <w:rPr>
          <w:rFonts w:ascii="Times New Roman" w:hAnsi="Times New Roman"/>
          <w:noProof/>
          <w:kern w:val="2"/>
          <w:sz w:val="24"/>
          <w:szCs w:val="24"/>
          <w14:ligatures w14:val="standardContextual"/>
        </w:rPr>
        <w:tab/>
      </w:r>
      <w:r w:rsidRPr="00C330C9">
        <w:rPr>
          <w:rFonts w:ascii="Times New Roman" w:hAnsi="Times New Roman"/>
          <w:b/>
          <w:noProof/>
          <w:sz w:val="24"/>
          <w:szCs w:val="24"/>
        </w:rPr>
        <w:t>Metodologija uklanjanja malog indijskog mungosa (</w:t>
      </w:r>
      <w:r w:rsidRPr="00C330C9">
        <w:rPr>
          <w:rFonts w:ascii="Times New Roman" w:hAnsi="Times New Roman"/>
          <w:b/>
          <w:i/>
          <w:noProof/>
          <w:sz w:val="24"/>
          <w:szCs w:val="24"/>
        </w:rPr>
        <w:t>Herpestes javanicus auropunctatus</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_Toc163206056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2</w:t>
      </w:r>
      <w:r w:rsidRPr="00C330C9">
        <w:rPr>
          <w:rFonts w:ascii="Times New Roman" w:hAnsi="Times New Roman"/>
          <w:noProof/>
          <w:sz w:val="24"/>
          <w:szCs w:val="24"/>
        </w:rPr>
        <w:fldChar w:fldCharType="end"/>
      </w:r>
    </w:p>
    <w:p w14:paraId="62CB6338" w14:textId="719FEE59"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2. Signalni rak (</w:t>
      </w:r>
      <w:r w:rsidRPr="00C330C9">
        <w:rPr>
          <w:rFonts w:ascii="Times New Roman" w:hAnsi="Times New Roman"/>
          <w:b/>
          <w:i/>
          <w:iCs/>
          <w:noProof/>
          <w:sz w:val="24"/>
          <w:szCs w:val="24"/>
        </w:rPr>
        <w:t>Pacifastacus leniusculus</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_Toc163206057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3</w:t>
      </w:r>
      <w:r w:rsidRPr="00C330C9">
        <w:rPr>
          <w:rFonts w:ascii="Times New Roman" w:hAnsi="Times New Roman"/>
          <w:noProof/>
          <w:sz w:val="24"/>
          <w:szCs w:val="24"/>
        </w:rPr>
        <w:fldChar w:fldCharType="end"/>
      </w:r>
    </w:p>
    <w:p w14:paraId="2FAA36AF" w14:textId="2A8C1515"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hAnsi="Times New Roman"/>
          <w:b/>
          <w:noProof/>
          <w:sz w:val="24"/>
          <w:szCs w:val="24"/>
        </w:rPr>
        <w:t>2.1. Metodologija uklanjanja signalnog raka</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_Toc163206058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3</w:t>
      </w:r>
      <w:r w:rsidRPr="00C330C9">
        <w:rPr>
          <w:rFonts w:ascii="Times New Roman" w:hAnsi="Times New Roman"/>
          <w:noProof/>
          <w:sz w:val="24"/>
          <w:szCs w:val="24"/>
        </w:rPr>
        <w:fldChar w:fldCharType="end"/>
      </w:r>
    </w:p>
    <w:p w14:paraId="30009B29" w14:textId="5869003D"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3. Plavi rak (</w:t>
      </w:r>
      <w:r w:rsidRPr="00C330C9">
        <w:rPr>
          <w:rFonts w:ascii="Times New Roman" w:hAnsi="Times New Roman"/>
          <w:b/>
          <w:i/>
          <w:iCs/>
          <w:noProof/>
          <w:sz w:val="24"/>
          <w:szCs w:val="24"/>
        </w:rPr>
        <w:t>Calinectes sapidus</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_Toc163206059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5</w:t>
      </w:r>
      <w:r w:rsidRPr="00C330C9">
        <w:rPr>
          <w:rFonts w:ascii="Times New Roman" w:hAnsi="Times New Roman"/>
          <w:noProof/>
          <w:sz w:val="24"/>
          <w:szCs w:val="24"/>
        </w:rPr>
        <w:fldChar w:fldCharType="end"/>
      </w:r>
    </w:p>
    <w:p w14:paraId="224D4797" w14:textId="1C35879F"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hAnsi="Times New Roman"/>
          <w:b/>
          <w:noProof/>
          <w:sz w:val="24"/>
          <w:szCs w:val="24"/>
        </w:rPr>
        <w:t>3.1. Metodologija uklanjanja plavog raka (</w:t>
      </w:r>
      <w:r w:rsidRPr="00C330C9">
        <w:rPr>
          <w:rFonts w:ascii="Times New Roman" w:hAnsi="Times New Roman"/>
          <w:b/>
          <w:i/>
          <w:iCs/>
          <w:noProof/>
          <w:sz w:val="24"/>
          <w:szCs w:val="24"/>
        </w:rPr>
        <w:t>Calinectes sapidus</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_Toc163206060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6</w:t>
      </w:r>
      <w:r w:rsidRPr="00C330C9">
        <w:rPr>
          <w:rFonts w:ascii="Times New Roman" w:hAnsi="Times New Roman"/>
          <w:noProof/>
          <w:sz w:val="24"/>
          <w:szCs w:val="24"/>
        </w:rPr>
        <w:fldChar w:fldCharType="end"/>
      </w:r>
    </w:p>
    <w:p w14:paraId="09C04194" w14:textId="2C7C787B"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4. Kornjač</w:t>
      </w:r>
      <w:r w:rsidR="00C330C9" w:rsidRPr="00C330C9">
        <w:rPr>
          <w:rFonts w:ascii="Times New Roman" w:hAnsi="Times New Roman"/>
          <w:b/>
          <w:noProof/>
          <w:sz w:val="24"/>
          <w:szCs w:val="24"/>
        </w:rPr>
        <w:t>e</w:t>
      </w:r>
      <w:r w:rsidRPr="00C330C9">
        <w:rPr>
          <w:rFonts w:ascii="Times New Roman" w:hAnsi="Times New Roman"/>
          <w:b/>
          <w:noProof/>
          <w:sz w:val="24"/>
          <w:szCs w:val="24"/>
        </w:rPr>
        <w:t xml:space="preserve"> </w:t>
      </w:r>
      <w:r w:rsidRPr="00C330C9">
        <w:rPr>
          <w:rFonts w:ascii="Times New Roman" w:hAnsi="Times New Roman"/>
          <w:b/>
          <w:i/>
          <w:noProof/>
          <w:sz w:val="24"/>
          <w:szCs w:val="24"/>
        </w:rPr>
        <w:t>Trachemys scripta</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_Toc163206061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6</w:t>
      </w:r>
      <w:r w:rsidRPr="00C330C9">
        <w:rPr>
          <w:rFonts w:ascii="Times New Roman" w:hAnsi="Times New Roman"/>
          <w:noProof/>
          <w:sz w:val="24"/>
          <w:szCs w:val="24"/>
        </w:rPr>
        <w:fldChar w:fldCharType="end"/>
      </w:r>
    </w:p>
    <w:p w14:paraId="2FA07673" w14:textId="5247F4BA"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hAnsi="Times New Roman"/>
          <w:b/>
          <w:noProof/>
          <w:sz w:val="24"/>
          <w:szCs w:val="24"/>
        </w:rPr>
        <w:t xml:space="preserve">4.1. Metodologija uklanjanja kornjača </w:t>
      </w:r>
      <w:r w:rsidRPr="00C330C9">
        <w:rPr>
          <w:rFonts w:ascii="Times New Roman" w:hAnsi="Times New Roman"/>
          <w:b/>
          <w:i/>
          <w:noProof/>
          <w:sz w:val="24"/>
          <w:szCs w:val="24"/>
        </w:rPr>
        <w:t>Trachemys scripta</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_Toc163206062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7</w:t>
      </w:r>
      <w:r w:rsidRPr="00C330C9">
        <w:rPr>
          <w:rFonts w:ascii="Times New Roman" w:hAnsi="Times New Roman"/>
          <w:noProof/>
          <w:sz w:val="24"/>
          <w:szCs w:val="24"/>
        </w:rPr>
        <w:fldChar w:fldCharType="end"/>
      </w:r>
    </w:p>
    <w:p w14:paraId="39ECEFA5" w14:textId="006DD7E5"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5. Barska nutrija (</w:t>
      </w:r>
      <w:r w:rsidRPr="00C330C9">
        <w:rPr>
          <w:rFonts w:ascii="Times New Roman" w:hAnsi="Times New Roman"/>
          <w:b/>
          <w:i/>
          <w:iCs/>
          <w:noProof/>
          <w:sz w:val="24"/>
          <w:szCs w:val="24"/>
        </w:rPr>
        <w:t>Myocastor coypus</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_Toc163206063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10</w:t>
      </w:r>
      <w:r w:rsidRPr="00C330C9">
        <w:rPr>
          <w:rFonts w:ascii="Times New Roman" w:hAnsi="Times New Roman"/>
          <w:noProof/>
          <w:sz w:val="24"/>
          <w:szCs w:val="24"/>
        </w:rPr>
        <w:fldChar w:fldCharType="end"/>
      </w:r>
    </w:p>
    <w:p w14:paraId="51B26CEC" w14:textId="55ED8879"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hAnsi="Times New Roman"/>
          <w:b/>
          <w:noProof/>
          <w:sz w:val="24"/>
          <w:szCs w:val="24"/>
        </w:rPr>
        <w:t>5.1. Metodologija uklanjanja barske nutrije (</w:t>
      </w:r>
      <w:r w:rsidRPr="00C330C9">
        <w:rPr>
          <w:rFonts w:ascii="Times New Roman" w:hAnsi="Times New Roman"/>
          <w:b/>
          <w:i/>
          <w:iCs/>
          <w:noProof/>
          <w:sz w:val="24"/>
          <w:szCs w:val="24"/>
        </w:rPr>
        <w:t>Myocastor coypus</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_Toc163206064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10</w:t>
      </w:r>
      <w:r w:rsidRPr="00C330C9">
        <w:rPr>
          <w:rFonts w:ascii="Times New Roman" w:hAnsi="Times New Roman"/>
          <w:noProof/>
          <w:sz w:val="24"/>
          <w:szCs w:val="24"/>
        </w:rPr>
        <w:fldChar w:fldCharType="end"/>
      </w:r>
    </w:p>
    <w:p w14:paraId="45098DB9" w14:textId="6D452CC7"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6. Žljezdasti nedirak (</w:t>
      </w:r>
      <w:r w:rsidRPr="00C330C9">
        <w:rPr>
          <w:rFonts w:ascii="Times New Roman" w:hAnsi="Times New Roman"/>
          <w:b/>
          <w:i/>
          <w:noProof/>
          <w:sz w:val="24"/>
          <w:szCs w:val="24"/>
        </w:rPr>
        <w:t>Impatiens glandulifera</w:t>
      </w:r>
      <w:r w:rsidRPr="00C330C9">
        <w:rPr>
          <w:rFonts w:ascii="Times New Roman" w:hAnsi="Times New Roman"/>
          <w:b/>
          <w:noProof/>
          <w:sz w:val="24"/>
          <w:szCs w:val="24"/>
        </w:rPr>
        <w:t xml:space="preserve"> Royle)</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_Toc163206065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12</w:t>
      </w:r>
      <w:r w:rsidRPr="00C330C9">
        <w:rPr>
          <w:rFonts w:ascii="Times New Roman" w:hAnsi="Times New Roman"/>
          <w:noProof/>
          <w:sz w:val="24"/>
          <w:szCs w:val="24"/>
        </w:rPr>
        <w:fldChar w:fldCharType="end"/>
      </w:r>
    </w:p>
    <w:p w14:paraId="1A8ED2F1" w14:textId="23558013"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hAnsi="Times New Roman"/>
          <w:b/>
          <w:noProof/>
          <w:sz w:val="24"/>
          <w:szCs w:val="24"/>
        </w:rPr>
        <w:t>6.1. Metodologija uklanjanja žljezdastog nedirka (</w:t>
      </w:r>
      <w:r w:rsidRPr="00C330C9">
        <w:rPr>
          <w:rFonts w:ascii="Times New Roman" w:hAnsi="Times New Roman"/>
          <w:b/>
          <w:i/>
          <w:noProof/>
          <w:sz w:val="24"/>
          <w:szCs w:val="24"/>
        </w:rPr>
        <w:t>Impatiens glandulifera</w:t>
      </w:r>
      <w:r w:rsidRPr="00C330C9">
        <w:rPr>
          <w:rFonts w:ascii="Times New Roman" w:hAnsi="Times New Roman"/>
          <w:b/>
          <w:noProof/>
          <w:sz w:val="24"/>
          <w:szCs w:val="24"/>
        </w:rPr>
        <w:t xml:space="preserve"> Royle)</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_Toc163206066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13</w:t>
      </w:r>
      <w:r w:rsidRPr="00C330C9">
        <w:rPr>
          <w:rFonts w:ascii="Times New Roman" w:hAnsi="Times New Roman"/>
          <w:noProof/>
          <w:sz w:val="24"/>
          <w:szCs w:val="24"/>
        </w:rPr>
        <w:fldChar w:fldCharType="end"/>
      </w:r>
    </w:p>
    <w:p w14:paraId="743F2E21" w14:textId="5DA38671"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7. Prava svilenica (</w:t>
      </w:r>
      <w:r w:rsidRPr="00C330C9">
        <w:rPr>
          <w:rFonts w:ascii="Times New Roman" w:hAnsi="Times New Roman"/>
          <w:b/>
          <w:i/>
          <w:noProof/>
          <w:sz w:val="24"/>
          <w:szCs w:val="24"/>
        </w:rPr>
        <w:t>Asclepias syriaca</w:t>
      </w:r>
      <w:r w:rsidRPr="00C330C9">
        <w:rPr>
          <w:rFonts w:ascii="Times New Roman" w:hAnsi="Times New Roman"/>
          <w:b/>
          <w:noProof/>
          <w:sz w:val="24"/>
          <w:szCs w:val="24"/>
        </w:rPr>
        <w:t xml:space="preserve"> L.)</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_Toc163206067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14</w:t>
      </w:r>
      <w:r w:rsidRPr="00C330C9">
        <w:rPr>
          <w:rFonts w:ascii="Times New Roman" w:hAnsi="Times New Roman"/>
          <w:noProof/>
          <w:sz w:val="24"/>
          <w:szCs w:val="24"/>
        </w:rPr>
        <w:fldChar w:fldCharType="end"/>
      </w:r>
    </w:p>
    <w:p w14:paraId="36D9AC3D" w14:textId="1DF8661C"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hAnsi="Times New Roman"/>
          <w:b/>
          <w:noProof/>
          <w:sz w:val="24"/>
          <w:szCs w:val="24"/>
        </w:rPr>
        <w:t>7.1. Metodologija uklanjanja prave svilenice (</w:t>
      </w:r>
      <w:r w:rsidRPr="00C330C9">
        <w:rPr>
          <w:rFonts w:ascii="Times New Roman" w:hAnsi="Times New Roman"/>
          <w:b/>
          <w:i/>
          <w:noProof/>
          <w:sz w:val="24"/>
          <w:szCs w:val="24"/>
        </w:rPr>
        <w:t>Asclepias syriaca</w:t>
      </w:r>
      <w:r w:rsidRPr="00C330C9">
        <w:rPr>
          <w:rFonts w:ascii="Times New Roman" w:hAnsi="Times New Roman"/>
          <w:b/>
          <w:noProof/>
          <w:sz w:val="24"/>
          <w:szCs w:val="24"/>
        </w:rPr>
        <w:t xml:space="preserve"> L.)</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_Toc163206068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15</w:t>
      </w:r>
      <w:r w:rsidRPr="00C330C9">
        <w:rPr>
          <w:rFonts w:ascii="Times New Roman" w:hAnsi="Times New Roman"/>
          <w:noProof/>
          <w:sz w:val="24"/>
          <w:szCs w:val="24"/>
        </w:rPr>
        <w:fldChar w:fldCharType="end"/>
      </w:r>
    </w:p>
    <w:p w14:paraId="57B16A90" w14:textId="5579F045"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8. Japanski hmelj (</w:t>
      </w:r>
      <w:r w:rsidRPr="00C330C9">
        <w:rPr>
          <w:rFonts w:ascii="Times New Roman" w:hAnsi="Times New Roman"/>
          <w:b/>
          <w:i/>
          <w:noProof/>
          <w:sz w:val="24"/>
          <w:szCs w:val="24"/>
        </w:rPr>
        <w:t>Humulus scandens</w:t>
      </w:r>
      <w:r w:rsidRPr="00C330C9">
        <w:rPr>
          <w:rFonts w:ascii="Times New Roman" w:hAnsi="Times New Roman"/>
          <w:b/>
          <w:noProof/>
          <w:sz w:val="24"/>
          <w:szCs w:val="24"/>
        </w:rPr>
        <w:t xml:space="preserve"> (Lour.) Merr.)</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_Toc163206069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16</w:t>
      </w:r>
      <w:r w:rsidRPr="00C330C9">
        <w:rPr>
          <w:rFonts w:ascii="Times New Roman" w:hAnsi="Times New Roman"/>
          <w:noProof/>
          <w:sz w:val="24"/>
          <w:szCs w:val="24"/>
        </w:rPr>
        <w:fldChar w:fldCharType="end"/>
      </w:r>
    </w:p>
    <w:p w14:paraId="4C51FE50" w14:textId="72391E37"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hAnsi="Times New Roman"/>
          <w:b/>
          <w:noProof/>
          <w:sz w:val="24"/>
          <w:szCs w:val="24"/>
        </w:rPr>
        <w:t>8.1. Metodologija uklanjanja japanskog hmelja (</w:t>
      </w:r>
      <w:r w:rsidRPr="00C330C9">
        <w:rPr>
          <w:rFonts w:ascii="Times New Roman" w:hAnsi="Times New Roman"/>
          <w:b/>
          <w:i/>
          <w:noProof/>
          <w:sz w:val="24"/>
          <w:szCs w:val="24"/>
        </w:rPr>
        <w:t>Humulus scandens</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_Toc163206070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16</w:t>
      </w:r>
      <w:r w:rsidRPr="00C330C9">
        <w:rPr>
          <w:rFonts w:ascii="Times New Roman" w:hAnsi="Times New Roman"/>
          <w:noProof/>
          <w:sz w:val="24"/>
          <w:szCs w:val="24"/>
        </w:rPr>
        <w:fldChar w:fldCharType="end"/>
      </w:r>
    </w:p>
    <w:p w14:paraId="00962167" w14:textId="2CEA8BAC"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9. Pajasen (</w:t>
      </w:r>
      <w:r w:rsidRPr="00C330C9">
        <w:rPr>
          <w:rFonts w:ascii="Times New Roman" w:hAnsi="Times New Roman"/>
          <w:b/>
          <w:i/>
          <w:noProof/>
          <w:sz w:val="24"/>
          <w:szCs w:val="24"/>
        </w:rPr>
        <w:t>Ailanthus altissima</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_Toc163206071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18</w:t>
      </w:r>
      <w:r w:rsidRPr="00C330C9">
        <w:rPr>
          <w:rFonts w:ascii="Times New Roman" w:hAnsi="Times New Roman"/>
          <w:noProof/>
          <w:sz w:val="24"/>
          <w:szCs w:val="24"/>
        </w:rPr>
        <w:fldChar w:fldCharType="end"/>
      </w:r>
    </w:p>
    <w:p w14:paraId="1A8C13D5" w14:textId="448DF56F"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hAnsi="Times New Roman"/>
          <w:b/>
          <w:noProof/>
          <w:sz w:val="24"/>
          <w:szCs w:val="24"/>
        </w:rPr>
        <w:t>9.1. Metodologija uklanjanja pajasena (</w:t>
      </w:r>
      <w:r w:rsidRPr="00C330C9">
        <w:rPr>
          <w:rFonts w:ascii="Times New Roman" w:hAnsi="Times New Roman"/>
          <w:b/>
          <w:i/>
          <w:noProof/>
          <w:sz w:val="24"/>
          <w:szCs w:val="24"/>
        </w:rPr>
        <w:t>Ailanthus altissima</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_Toc163206072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18</w:t>
      </w:r>
      <w:r w:rsidRPr="00C330C9">
        <w:rPr>
          <w:rFonts w:ascii="Times New Roman" w:hAnsi="Times New Roman"/>
          <w:noProof/>
          <w:sz w:val="24"/>
          <w:szCs w:val="24"/>
        </w:rPr>
        <w:fldChar w:fldCharType="end"/>
      </w:r>
    </w:p>
    <w:p w14:paraId="0AE19AB0" w14:textId="5B7F86D7"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10. Vinobojka ili američki kermes (</w:t>
      </w:r>
      <w:r w:rsidRPr="00C330C9">
        <w:rPr>
          <w:rFonts w:ascii="Times New Roman" w:hAnsi="Times New Roman"/>
          <w:b/>
          <w:i/>
          <w:iCs/>
          <w:noProof/>
          <w:sz w:val="24"/>
          <w:szCs w:val="24"/>
        </w:rPr>
        <w:t>Phytolacca americana</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_Toc163206073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19</w:t>
      </w:r>
      <w:r w:rsidRPr="00C330C9">
        <w:rPr>
          <w:rFonts w:ascii="Times New Roman" w:hAnsi="Times New Roman"/>
          <w:noProof/>
          <w:sz w:val="24"/>
          <w:szCs w:val="24"/>
        </w:rPr>
        <w:fldChar w:fldCharType="end"/>
      </w:r>
    </w:p>
    <w:p w14:paraId="0BF81BC8" w14:textId="406980C4"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eastAsia="Times New Roman" w:hAnsi="Times New Roman"/>
          <w:b/>
          <w:noProof/>
          <w:sz w:val="24"/>
          <w:szCs w:val="24"/>
        </w:rPr>
        <w:t>10.1. Metodologija uklanjanja vinobojke ili američkog kermesa (</w:t>
      </w:r>
      <w:r w:rsidRPr="00C330C9">
        <w:rPr>
          <w:rFonts w:ascii="Times New Roman" w:eastAsia="Times New Roman" w:hAnsi="Times New Roman"/>
          <w:b/>
          <w:i/>
          <w:iCs/>
          <w:noProof/>
          <w:sz w:val="24"/>
          <w:szCs w:val="24"/>
        </w:rPr>
        <w:t>Phytolacca americana</w:t>
      </w:r>
      <w:r w:rsidRPr="00C330C9">
        <w:rPr>
          <w:rFonts w:ascii="Times New Roman" w:eastAsia="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_Toc163206074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20</w:t>
      </w:r>
      <w:r w:rsidRPr="00C330C9">
        <w:rPr>
          <w:rFonts w:ascii="Times New Roman" w:hAnsi="Times New Roman"/>
          <w:noProof/>
          <w:sz w:val="24"/>
          <w:szCs w:val="24"/>
        </w:rPr>
        <w:fldChar w:fldCharType="end"/>
      </w:r>
    </w:p>
    <w:p w14:paraId="484E8E93" w14:textId="112430D8"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11. Čivitnjača ili grmasta amorfa (</w:t>
      </w:r>
      <w:r w:rsidRPr="00C330C9">
        <w:rPr>
          <w:rFonts w:ascii="Times New Roman" w:hAnsi="Times New Roman"/>
          <w:b/>
          <w:i/>
          <w:iCs/>
          <w:noProof/>
          <w:sz w:val="24"/>
          <w:szCs w:val="24"/>
        </w:rPr>
        <w:t>Amorpha fruticosa</w:t>
      </w:r>
      <w:r w:rsidRPr="00C330C9">
        <w:rPr>
          <w:rFonts w:ascii="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_Toc163206075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21</w:t>
      </w:r>
      <w:r w:rsidRPr="00C330C9">
        <w:rPr>
          <w:rFonts w:ascii="Times New Roman" w:hAnsi="Times New Roman"/>
          <w:noProof/>
          <w:sz w:val="24"/>
          <w:szCs w:val="24"/>
        </w:rPr>
        <w:fldChar w:fldCharType="end"/>
      </w:r>
    </w:p>
    <w:p w14:paraId="08C08778" w14:textId="587C497B" w:rsidR="00DC24E4" w:rsidRPr="00C330C9" w:rsidRDefault="00DC24E4">
      <w:pPr>
        <w:pStyle w:val="Sadraj2"/>
        <w:rPr>
          <w:rFonts w:ascii="Times New Roman" w:hAnsi="Times New Roman"/>
          <w:noProof/>
          <w:kern w:val="2"/>
          <w:sz w:val="24"/>
          <w:szCs w:val="24"/>
          <w14:ligatures w14:val="standardContextual"/>
        </w:rPr>
      </w:pPr>
      <w:r w:rsidRPr="00C330C9">
        <w:rPr>
          <w:rFonts w:ascii="Times New Roman" w:eastAsia="Times New Roman" w:hAnsi="Times New Roman"/>
          <w:b/>
          <w:noProof/>
          <w:sz w:val="24"/>
          <w:szCs w:val="24"/>
        </w:rPr>
        <w:t>11.1. Metodologija uklanjanja čivitnjače ili grmaste amorfe (</w:t>
      </w:r>
      <w:r w:rsidRPr="00C330C9">
        <w:rPr>
          <w:rFonts w:ascii="Times New Roman" w:eastAsia="Times New Roman" w:hAnsi="Times New Roman"/>
          <w:b/>
          <w:i/>
          <w:iCs/>
          <w:noProof/>
          <w:sz w:val="24"/>
          <w:szCs w:val="24"/>
        </w:rPr>
        <w:t>Amorpha fruticosa</w:t>
      </w:r>
      <w:r w:rsidRPr="00C330C9">
        <w:rPr>
          <w:rFonts w:ascii="Times New Roman" w:eastAsia="Times New Roman" w:hAnsi="Times New Roman"/>
          <w:b/>
          <w:noProof/>
          <w:sz w:val="24"/>
          <w:szCs w:val="24"/>
        </w:rPr>
        <w:t>)</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_Toc163206076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21</w:t>
      </w:r>
      <w:r w:rsidRPr="00C330C9">
        <w:rPr>
          <w:rFonts w:ascii="Times New Roman" w:hAnsi="Times New Roman"/>
          <w:noProof/>
          <w:sz w:val="24"/>
          <w:szCs w:val="24"/>
        </w:rPr>
        <w:fldChar w:fldCharType="end"/>
      </w:r>
    </w:p>
    <w:p w14:paraId="5D19AB28" w14:textId="33332E03"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12. Preporuke za nastavak aktivnosti praćenje i kontrole širenja invazivnih stranih vrsta po završetku projektnih aktivnosti</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_Toc163206077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22</w:t>
      </w:r>
      <w:r w:rsidRPr="00C330C9">
        <w:rPr>
          <w:rFonts w:ascii="Times New Roman" w:hAnsi="Times New Roman"/>
          <w:noProof/>
          <w:sz w:val="24"/>
          <w:szCs w:val="24"/>
        </w:rPr>
        <w:fldChar w:fldCharType="end"/>
      </w:r>
    </w:p>
    <w:p w14:paraId="3CC80FF3" w14:textId="4943534B" w:rsidR="00DC24E4" w:rsidRPr="00C330C9" w:rsidRDefault="00DC24E4">
      <w:pPr>
        <w:pStyle w:val="Sadraj1"/>
        <w:rPr>
          <w:rFonts w:ascii="Times New Roman" w:hAnsi="Times New Roman"/>
          <w:noProof/>
          <w:kern w:val="2"/>
          <w:sz w:val="24"/>
          <w:szCs w:val="24"/>
          <w14:ligatures w14:val="standardContextual"/>
        </w:rPr>
      </w:pPr>
      <w:r w:rsidRPr="00C330C9">
        <w:rPr>
          <w:rFonts w:ascii="Times New Roman" w:hAnsi="Times New Roman"/>
          <w:b/>
          <w:noProof/>
          <w:sz w:val="24"/>
          <w:szCs w:val="24"/>
        </w:rPr>
        <w:t>13. Pokazatelji neposrednih rezultata</w:t>
      </w:r>
      <w:r w:rsidRPr="00C330C9">
        <w:rPr>
          <w:rFonts w:ascii="Times New Roman" w:hAnsi="Times New Roman"/>
          <w:noProof/>
          <w:sz w:val="24"/>
          <w:szCs w:val="24"/>
        </w:rPr>
        <w:tab/>
      </w:r>
      <w:r w:rsidRPr="00C330C9">
        <w:rPr>
          <w:rFonts w:ascii="Times New Roman" w:hAnsi="Times New Roman"/>
          <w:noProof/>
          <w:sz w:val="24"/>
          <w:szCs w:val="24"/>
        </w:rPr>
        <w:fldChar w:fldCharType="begin"/>
      </w:r>
      <w:r w:rsidRPr="00C330C9">
        <w:rPr>
          <w:rFonts w:ascii="Times New Roman" w:hAnsi="Times New Roman"/>
          <w:noProof/>
          <w:sz w:val="24"/>
          <w:szCs w:val="24"/>
        </w:rPr>
        <w:instrText xml:space="preserve"> PAGEREF _Toc163206078 \h </w:instrText>
      </w:r>
      <w:r w:rsidRPr="00C330C9">
        <w:rPr>
          <w:rFonts w:ascii="Times New Roman" w:hAnsi="Times New Roman"/>
          <w:noProof/>
          <w:sz w:val="24"/>
          <w:szCs w:val="24"/>
        </w:rPr>
      </w:r>
      <w:r w:rsidRPr="00C330C9">
        <w:rPr>
          <w:rFonts w:ascii="Times New Roman" w:hAnsi="Times New Roman"/>
          <w:noProof/>
          <w:sz w:val="24"/>
          <w:szCs w:val="24"/>
        </w:rPr>
        <w:fldChar w:fldCharType="separate"/>
      </w:r>
      <w:r w:rsidRPr="00C330C9">
        <w:rPr>
          <w:rFonts w:ascii="Times New Roman" w:hAnsi="Times New Roman"/>
          <w:noProof/>
          <w:sz w:val="24"/>
          <w:szCs w:val="24"/>
        </w:rPr>
        <w:t>22</w:t>
      </w:r>
      <w:r w:rsidRPr="00C330C9">
        <w:rPr>
          <w:rFonts w:ascii="Times New Roman" w:hAnsi="Times New Roman"/>
          <w:noProof/>
          <w:sz w:val="24"/>
          <w:szCs w:val="24"/>
        </w:rPr>
        <w:fldChar w:fldCharType="end"/>
      </w:r>
    </w:p>
    <w:p w14:paraId="77378372" w14:textId="68A436B2" w:rsidR="00DC24E4" w:rsidRPr="00C330C9" w:rsidRDefault="00FF1686" w:rsidP="001B3812">
      <w:pPr>
        <w:spacing w:line="276" w:lineRule="auto"/>
        <w:rPr>
          <w:rFonts w:ascii="Times New Roman" w:hAnsi="Times New Roman" w:cs="Times New Roman"/>
          <w:sz w:val="24"/>
          <w:szCs w:val="24"/>
          <w:lang w:val="hr-HR"/>
        </w:rPr>
      </w:pPr>
      <w:r w:rsidRPr="00C330C9">
        <w:rPr>
          <w:rFonts w:ascii="Times New Roman" w:hAnsi="Times New Roman" w:cs="Times New Roman"/>
          <w:sz w:val="24"/>
          <w:szCs w:val="24"/>
          <w:lang w:val="hr-HR"/>
        </w:rPr>
        <w:fldChar w:fldCharType="end"/>
      </w:r>
    </w:p>
    <w:p w14:paraId="7ED32CD1" w14:textId="77777777" w:rsidR="00DC24E4" w:rsidRPr="00C330C9" w:rsidRDefault="00DC24E4">
      <w:pPr>
        <w:rPr>
          <w:rFonts w:ascii="Times New Roman" w:hAnsi="Times New Roman" w:cs="Times New Roman"/>
          <w:sz w:val="24"/>
          <w:szCs w:val="24"/>
          <w:lang w:val="hr-HR"/>
        </w:rPr>
      </w:pPr>
      <w:r w:rsidRPr="00C330C9">
        <w:rPr>
          <w:rFonts w:ascii="Times New Roman" w:hAnsi="Times New Roman" w:cs="Times New Roman"/>
          <w:sz w:val="24"/>
          <w:szCs w:val="24"/>
          <w:lang w:val="hr-HR"/>
        </w:rPr>
        <w:br w:type="page"/>
      </w:r>
    </w:p>
    <w:p w14:paraId="7A84C913" w14:textId="14A589E2" w:rsidR="00515864" w:rsidRPr="00C330C9" w:rsidRDefault="00A30C4D" w:rsidP="000A6D10">
      <w:pPr>
        <w:pStyle w:val="Naslov1"/>
        <w:spacing w:before="120" w:after="120"/>
        <w:rPr>
          <w:rFonts w:ascii="Times New Roman" w:hAnsi="Times New Roman" w:cs="Times New Roman"/>
          <w:b/>
          <w:sz w:val="28"/>
          <w:szCs w:val="24"/>
          <w:lang w:val="hr-HR"/>
        </w:rPr>
      </w:pPr>
      <w:bookmarkStart w:id="0" w:name="_Toc65843136"/>
      <w:bookmarkStart w:id="1" w:name="_Toc66797373"/>
      <w:bookmarkStart w:id="2" w:name="_Toc163206055"/>
      <w:r w:rsidRPr="00C330C9">
        <w:rPr>
          <w:rFonts w:ascii="Times New Roman" w:hAnsi="Times New Roman" w:cs="Times New Roman"/>
          <w:b/>
          <w:sz w:val="28"/>
          <w:szCs w:val="24"/>
          <w:lang w:val="hr-HR"/>
        </w:rPr>
        <w:lastRenderedPageBreak/>
        <w:t>1</w:t>
      </w:r>
      <w:r w:rsidR="00124A07" w:rsidRPr="00C330C9">
        <w:rPr>
          <w:rFonts w:ascii="Times New Roman" w:hAnsi="Times New Roman" w:cs="Times New Roman"/>
          <w:b/>
          <w:sz w:val="28"/>
          <w:szCs w:val="24"/>
          <w:lang w:val="hr-HR"/>
        </w:rPr>
        <w:t xml:space="preserve">. </w:t>
      </w:r>
      <w:r w:rsidR="00124A07" w:rsidRPr="00C330C9">
        <w:rPr>
          <w:rFonts w:ascii="Times New Roman" w:hAnsi="Times New Roman" w:cs="Times New Roman"/>
          <w:b/>
          <w:caps w:val="0"/>
          <w:sz w:val="28"/>
          <w:szCs w:val="24"/>
          <w:lang w:val="hr-HR"/>
        </w:rPr>
        <w:t>Mali indijski mungos (</w:t>
      </w:r>
      <w:proofErr w:type="spellStart"/>
      <w:r w:rsidR="00124A07" w:rsidRPr="00C330C9">
        <w:rPr>
          <w:rFonts w:ascii="Times New Roman" w:hAnsi="Times New Roman" w:cs="Times New Roman"/>
          <w:b/>
          <w:i/>
          <w:caps w:val="0"/>
          <w:sz w:val="28"/>
          <w:szCs w:val="24"/>
          <w:lang w:val="hr-HR"/>
        </w:rPr>
        <w:t>Herpestes</w:t>
      </w:r>
      <w:proofErr w:type="spellEnd"/>
      <w:r w:rsidR="00124A07" w:rsidRPr="00C330C9">
        <w:rPr>
          <w:rFonts w:ascii="Times New Roman" w:hAnsi="Times New Roman" w:cs="Times New Roman"/>
          <w:b/>
          <w:i/>
          <w:caps w:val="0"/>
          <w:sz w:val="28"/>
          <w:szCs w:val="24"/>
          <w:lang w:val="hr-HR"/>
        </w:rPr>
        <w:t xml:space="preserve"> </w:t>
      </w:r>
      <w:proofErr w:type="spellStart"/>
      <w:r w:rsidR="00124A07" w:rsidRPr="00C330C9">
        <w:rPr>
          <w:rFonts w:ascii="Times New Roman" w:hAnsi="Times New Roman" w:cs="Times New Roman"/>
          <w:b/>
          <w:i/>
          <w:caps w:val="0"/>
          <w:sz w:val="28"/>
          <w:szCs w:val="24"/>
          <w:lang w:val="hr-HR"/>
        </w:rPr>
        <w:t>javanicus</w:t>
      </w:r>
      <w:proofErr w:type="spellEnd"/>
      <w:r w:rsidR="00124A07" w:rsidRPr="00C330C9">
        <w:rPr>
          <w:rFonts w:ascii="Times New Roman" w:hAnsi="Times New Roman" w:cs="Times New Roman"/>
          <w:b/>
          <w:i/>
          <w:caps w:val="0"/>
          <w:sz w:val="28"/>
          <w:szCs w:val="24"/>
          <w:lang w:val="hr-HR"/>
        </w:rPr>
        <w:t xml:space="preserve"> </w:t>
      </w:r>
      <w:proofErr w:type="spellStart"/>
      <w:r w:rsidR="00124A07" w:rsidRPr="00C330C9">
        <w:rPr>
          <w:rFonts w:ascii="Times New Roman" w:hAnsi="Times New Roman" w:cs="Times New Roman"/>
          <w:b/>
          <w:i/>
          <w:caps w:val="0"/>
          <w:sz w:val="28"/>
          <w:szCs w:val="24"/>
          <w:lang w:val="hr-HR"/>
        </w:rPr>
        <w:t>auropunctatus</w:t>
      </w:r>
      <w:proofErr w:type="spellEnd"/>
      <w:r w:rsidR="00124A07" w:rsidRPr="00C330C9">
        <w:rPr>
          <w:rFonts w:ascii="Times New Roman" w:hAnsi="Times New Roman" w:cs="Times New Roman"/>
          <w:b/>
          <w:caps w:val="0"/>
          <w:sz w:val="28"/>
          <w:szCs w:val="24"/>
          <w:lang w:val="hr-HR"/>
        </w:rPr>
        <w:t>)</w:t>
      </w:r>
      <w:bookmarkEnd w:id="0"/>
      <w:bookmarkEnd w:id="1"/>
      <w:bookmarkEnd w:id="2"/>
    </w:p>
    <w:p w14:paraId="7B33E90A" w14:textId="698B99C9" w:rsidR="00515864" w:rsidRPr="00C330C9" w:rsidRDefault="00515864"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Osnovne informacije o vrsti</w:t>
      </w:r>
      <w:r w:rsidRPr="00C330C9">
        <w:rPr>
          <w:rFonts w:ascii="Times New Roman" w:hAnsi="Times New Roman" w:cs="Times New Roman"/>
          <w:sz w:val="24"/>
          <w:szCs w:val="24"/>
          <w:lang w:val="hr-HR"/>
        </w:rPr>
        <w:t xml:space="preserve">: </w:t>
      </w:r>
      <w:r w:rsidR="00FC1AE8" w:rsidRPr="00C330C9">
        <w:rPr>
          <w:rFonts w:ascii="Times New Roman" w:hAnsi="Times New Roman" w:cs="Times New Roman"/>
          <w:sz w:val="24"/>
          <w:szCs w:val="24"/>
          <w:lang w:val="hr-HR"/>
        </w:rPr>
        <w:t>Mali indijski mungos je invazivna strana vrsta koja izaziva zabrinutost u Uniji</w:t>
      </w:r>
      <w:r w:rsidR="00D46DC4" w:rsidRPr="00C330C9">
        <w:rPr>
          <w:rStyle w:val="Referencafusnote"/>
          <w:rFonts w:ascii="Times New Roman" w:hAnsi="Times New Roman" w:cs="Times New Roman"/>
          <w:sz w:val="24"/>
          <w:szCs w:val="24"/>
          <w:lang w:val="hr-HR"/>
        </w:rPr>
        <w:footnoteReference w:id="1"/>
      </w:r>
      <w:r w:rsidR="00FC1AE8" w:rsidRPr="00C330C9">
        <w:rPr>
          <w:rFonts w:ascii="Times New Roman" w:hAnsi="Times New Roman" w:cs="Times New Roman"/>
          <w:sz w:val="24"/>
          <w:szCs w:val="24"/>
          <w:lang w:val="hr-HR"/>
        </w:rPr>
        <w:t>.</w:t>
      </w:r>
      <w:r w:rsidR="00A33213" w:rsidRPr="00C330C9">
        <w:rPr>
          <w:rFonts w:ascii="Times New Roman" w:hAnsi="Times New Roman" w:cs="Times New Roman"/>
          <w:sz w:val="24"/>
          <w:szCs w:val="24"/>
          <w:lang w:val="hr-HR"/>
        </w:rPr>
        <w:t xml:space="preserve"> P</w:t>
      </w:r>
      <w:r w:rsidR="00FC1AE8" w:rsidRPr="00C330C9">
        <w:rPr>
          <w:rFonts w:ascii="Times New Roman" w:hAnsi="Times New Roman" w:cs="Times New Roman"/>
          <w:sz w:val="24"/>
          <w:szCs w:val="24"/>
          <w:lang w:val="hr-HR"/>
        </w:rPr>
        <w:t xml:space="preserve">rirodno </w:t>
      </w:r>
      <w:r w:rsidR="00A33213" w:rsidRPr="00C330C9">
        <w:rPr>
          <w:rFonts w:ascii="Times New Roman" w:hAnsi="Times New Roman" w:cs="Times New Roman"/>
          <w:sz w:val="24"/>
          <w:szCs w:val="24"/>
          <w:lang w:val="hr-HR"/>
        </w:rPr>
        <w:t xml:space="preserve">je </w:t>
      </w:r>
      <w:r w:rsidR="00FC1AE8" w:rsidRPr="00C330C9">
        <w:rPr>
          <w:rFonts w:ascii="Times New Roman" w:hAnsi="Times New Roman" w:cs="Times New Roman"/>
          <w:sz w:val="24"/>
          <w:szCs w:val="24"/>
          <w:lang w:val="hr-HR"/>
        </w:rPr>
        <w:t>rasprostranjen u suptropskom pojasu juga Azije od Burme do Iraka.</w:t>
      </w:r>
      <w:r w:rsidR="00C330C9">
        <w:rPr>
          <w:rFonts w:ascii="Times New Roman" w:hAnsi="Times New Roman" w:cs="Times New Roman"/>
          <w:sz w:val="24"/>
          <w:szCs w:val="24"/>
          <w:lang w:val="hr-HR"/>
        </w:rPr>
        <w:t xml:space="preserve"> </w:t>
      </w:r>
      <w:r w:rsidR="00A33213" w:rsidRPr="00C330C9">
        <w:rPr>
          <w:rFonts w:ascii="Times New Roman" w:hAnsi="Times New Roman" w:cs="Times New Roman"/>
          <w:sz w:val="24"/>
          <w:szCs w:val="24"/>
          <w:lang w:val="hr-HR"/>
        </w:rPr>
        <w:t>U Europskoj uniji je prisutan samo u Hrvatskoj.</w:t>
      </w:r>
      <w:r w:rsidR="00624E4E" w:rsidRPr="00C330C9">
        <w:rPr>
          <w:rFonts w:ascii="Times New Roman" w:hAnsi="Times New Roman" w:cs="Times New Roman"/>
          <w:sz w:val="24"/>
          <w:szCs w:val="24"/>
          <w:lang w:val="hr-HR"/>
        </w:rPr>
        <w:t xml:space="preserve"> </w:t>
      </w:r>
      <w:r w:rsidR="00A33213" w:rsidRPr="00C330C9">
        <w:rPr>
          <w:rFonts w:ascii="Times New Roman" w:hAnsi="Times New Roman" w:cs="Times New Roman"/>
          <w:sz w:val="24"/>
          <w:szCs w:val="24"/>
          <w:lang w:val="hr-HR"/>
        </w:rPr>
        <w:t xml:space="preserve">Negativan utjecaj na gmazove i vodozemce poznat </w:t>
      </w:r>
      <w:r w:rsidR="00917BA5" w:rsidRPr="00C330C9">
        <w:rPr>
          <w:rFonts w:ascii="Times New Roman" w:hAnsi="Times New Roman" w:cs="Times New Roman"/>
          <w:sz w:val="24"/>
          <w:szCs w:val="24"/>
          <w:lang w:val="hr-HR"/>
        </w:rPr>
        <w:t xml:space="preserve">je </w:t>
      </w:r>
      <w:r w:rsidR="00A33213" w:rsidRPr="00C330C9">
        <w:rPr>
          <w:rFonts w:ascii="Times New Roman" w:hAnsi="Times New Roman" w:cs="Times New Roman"/>
          <w:sz w:val="24"/>
          <w:szCs w:val="24"/>
          <w:lang w:val="hr-HR"/>
        </w:rPr>
        <w:t xml:space="preserve">u većem dijelu areala u koji je mali indijski mungos unesen. </w:t>
      </w:r>
      <w:r w:rsidR="006C364E" w:rsidRPr="00C330C9">
        <w:rPr>
          <w:rFonts w:ascii="Times New Roman" w:hAnsi="Times New Roman" w:cs="Times New Roman"/>
          <w:sz w:val="24"/>
          <w:szCs w:val="24"/>
          <w:lang w:val="hr-HR"/>
        </w:rPr>
        <w:t>N</w:t>
      </w:r>
      <w:r w:rsidR="00A33213" w:rsidRPr="00C330C9">
        <w:rPr>
          <w:rFonts w:ascii="Times New Roman" w:hAnsi="Times New Roman" w:cs="Times New Roman"/>
          <w:sz w:val="24"/>
          <w:szCs w:val="24"/>
          <w:lang w:val="hr-HR"/>
        </w:rPr>
        <w:t xml:space="preserve">egativan utjecaj </w:t>
      </w:r>
      <w:r w:rsidR="0030148F" w:rsidRPr="00C330C9">
        <w:rPr>
          <w:rFonts w:ascii="Times New Roman" w:hAnsi="Times New Roman" w:cs="Times New Roman"/>
          <w:sz w:val="24"/>
          <w:szCs w:val="24"/>
          <w:lang w:val="hr-HR"/>
        </w:rPr>
        <w:t>mungos</w:t>
      </w:r>
      <w:r w:rsidR="00A33213" w:rsidRPr="00C330C9">
        <w:rPr>
          <w:rFonts w:ascii="Times New Roman" w:hAnsi="Times New Roman" w:cs="Times New Roman"/>
          <w:sz w:val="24"/>
          <w:szCs w:val="24"/>
          <w:lang w:val="hr-HR"/>
        </w:rPr>
        <w:t xml:space="preserve"> ima i na ptice koje se gnijezde na tlu i na ptice koje zimuju na Sredozemlju, a hrane se na tlu. Mali indijski mungos je i potencijalni vektor bjesnoće, </w:t>
      </w:r>
      <w:r w:rsidR="0030148F" w:rsidRPr="00C330C9">
        <w:rPr>
          <w:rFonts w:ascii="Times New Roman" w:hAnsi="Times New Roman" w:cs="Times New Roman"/>
          <w:sz w:val="24"/>
          <w:szCs w:val="24"/>
          <w:lang w:val="hr-HR"/>
        </w:rPr>
        <w:t>a</w:t>
      </w:r>
      <w:r w:rsidR="006C364E" w:rsidRPr="00C330C9">
        <w:rPr>
          <w:rFonts w:ascii="Times New Roman" w:hAnsi="Times New Roman" w:cs="Times New Roman"/>
          <w:sz w:val="24"/>
          <w:szCs w:val="24"/>
          <w:lang w:val="hr-HR"/>
        </w:rPr>
        <w:t xml:space="preserve"> u nekim </w:t>
      </w:r>
      <w:r w:rsidR="00917BA5" w:rsidRPr="00C330C9">
        <w:rPr>
          <w:rFonts w:ascii="Times New Roman" w:hAnsi="Times New Roman" w:cs="Times New Roman"/>
          <w:sz w:val="24"/>
          <w:szCs w:val="24"/>
          <w:lang w:val="hr-HR"/>
        </w:rPr>
        <w:t xml:space="preserve">je </w:t>
      </w:r>
      <w:r w:rsidR="006C364E" w:rsidRPr="00C330C9">
        <w:rPr>
          <w:rFonts w:ascii="Times New Roman" w:hAnsi="Times New Roman" w:cs="Times New Roman"/>
          <w:sz w:val="24"/>
          <w:szCs w:val="24"/>
          <w:lang w:val="hr-HR"/>
        </w:rPr>
        <w:t>dijelovima s</w:t>
      </w:r>
      <w:r w:rsidR="00A33213" w:rsidRPr="00C330C9">
        <w:rPr>
          <w:rFonts w:ascii="Times New Roman" w:hAnsi="Times New Roman" w:cs="Times New Roman"/>
          <w:sz w:val="24"/>
          <w:szCs w:val="24"/>
          <w:lang w:val="hr-HR"/>
        </w:rPr>
        <w:t xml:space="preserve">vijeta bjesnoća koju prenosi veliki </w:t>
      </w:r>
      <w:r w:rsidR="00C330C9" w:rsidRPr="00C330C9">
        <w:rPr>
          <w:rFonts w:ascii="Times New Roman" w:hAnsi="Times New Roman" w:cs="Times New Roman"/>
          <w:sz w:val="24"/>
          <w:szCs w:val="24"/>
          <w:lang w:val="hr-HR"/>
        </w:rPr>
        <w:t xml:space="preserve">je </w:t>
      </w:r>
      <w:r w:rsidR="00A33213" w:rsidRPr="00C330C9">
        <w:rPr>
          <w:rFonts w:ascii="Times New Roman" w:hAnsi="Times New Roman" w:cs="Times New Roman"/>
          <w:sz w:val="24"/>
          <w:szCs w:val="24"/>
          <w:lang w:val="hr-HR"/>
        </w:rPr>
        <w:t>problem.</w:t>
      </w:r>
    </w:p>
    <w:p w14:paraId="543000AA" w14:textId="77777777" w:rsidR="00E96733" w:rsidRPr="00C330C9" w:rsidRDefault="00E96733" w:rsidP="000A6D10">
      <w:pPr>
        <w:spacing w:after="0" w:line="240" w:lineRule="auto"/>
        <w:jc w:val="both"/>
        <w:rPr>
          <w:rFonts w:ascii="Times New Roman" w:hAnsi="Times New Roman" w:cs="Times New Roman"/>
          <w:sz w:val="24"/>
          <w:szCs w:val="24"/>
          <w:lang w:val="hr-HR"/>
        </w:rPr>
      </w:pPr>
    </w:p>
    <w:p w14:paraId="5C628658" w14:textId="6AD7EB78" w:rsidR="00A43041" w:rsidRPr="00C330C9" w:rsidRDefault="00515864"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Odabir područja za kontrolu širenja:</w:t>
      </w:r>
      <w:r w:rsidRPr="00C330C9">
        <w:rPr>
          <w:rFonts w:ascii="Times New Roman" w:hAnsi="Times New Roman" w:cs="Times New Roman"/>
          <w:sz w:val="24"/>
          <w:szCs w:val="24"/>
          <w:lang w:val="hr-HR"/>
        </w:rPr>
        <w:t xml:space="preserve"> </w:t>
      </w:r>
      <w:r w:rsidR="00A43041" w:rsidRPr="00C330C9">
        <w:rPr>
          <w:rFonts w:ascii="Times New Roman" w:hAnsi="Times New Roman" w:cs="Times New Roman"/>
          <w:sz w:val="24"/>
          <w:szCs w:val="24"/>
          <w:lang w:val="hr-HR"/>
        </w:rPr>
        <w:t xml:space="preserve">U Hrvatskoj je mali indijski mungos prisutan na otocima Korčuli, Hvaru, Čiovu i Mljetu, otočićima </w:t>
      </w:r>
      <w:proofErr w:type="spellStart"/>
      <w:r w:rsidR="00A43041" w:rsidRPr="00C330C9">
        <w:rPr>
          <w:rFonts w:ascii="Times New Roman" w:hAnsi="Times New Roman" w:cs="Times New Roman"/>
          <w:sz w:val="24"/>
          <w:szCs w:val="24"/>
          <w:lang w:val="hr-HR"/>
        </w:rPr>
        <w:t>Kobrava</w:t>
      </w:r>
      <w:proofErr w:type="spellEnd"/>
      <w:r w:rsidR="00A43041" w:rsidRPr="00C330C9">
        <w:rPr>
          <w:rFonts w:ascii="Times New Roman" w:hAnsi="Times New Roman" w:cs="Times New Roman"/>
          <w:sz w:val="24"/>
          <w:szCs w:val="24"/>
          <w:lang w:val="hr-HR"/>
        </w:rPr>
        <w:t xml:space="preserve">, Tajnik i </w:t>
      </w:r>
      <w:proofErr w:type="spellStart"/>
      <w:r w:rsidR="00A43041" w:rsidRPr="00C330C9">
        <w:rPr>
          <w:rFonts w:ascii="Times New Roman" w:hAnsi="Times New Roman" w:cs="Times New Roman"/>
          <w:sz w:val="24"/>
          <w:szCs w:val="24"/>
          <w:lang w:val="hr-HR"/>
        </w:rPr>
        <w:t>Moračnik</w:t>
      </w:r>
      <w:proofErr w:type="spellEnd"/>
      <w:r w:rsidR="00A43041" w:rsidRPr="00C330C9">
        <w:rPr>
          <w:rFonts w:ascii="Times New Roman" w:hAnsi="Times New Roman" w:cs="Times New Roman"/>
          <w:sz w:val="24"/>
          <w:szCs w:val="24"/>
          <w:lang w:val="hr-HR"/>
        </w:rPr>
        <w:t xml:space="preserve"> kod Mljeta, otoku </w:t>
      </w:r>
      <w:proofErr w:type="spellStart"/>
      <w:r w:rsidR="00A43041" w:rsidRPr="00C330C9">
        <w:rPr>
          <w:rFonts w:ascii="Times New Roman" w:hAnsi="Times New Roman" w:cs="Times New Roman"/>
          <w:sz w:val="24"/>
          <w:szCs w:val="24"/>
          <w:lang w:val="hr-HR"/>
        </w:rPr>
        <w:t>Škrda</w:t>
      </w:r>
      <w:proofErr w:type="spellEnd"/>
      <w:r w:rsidR="00A43041" w:rsidRPr="00C330C9">
        <w:rPr>
          <w:rFonts w:ascii="Times New Roman" w:hAnsi="Times New Roman" w:cs="Times New Roman"/>
          <w:sz w:val="24"/>
          <w:szCs w:val="24"/>
          <w:lang w:val="hr-HR"/>
        </w:rPr>
        <w:t xml:space="preserve">, poluotoku Pelješcu te na krajnjem jugoistočnom kopnenom dijelu Hrvatske od rijeke Neretve do granice sa Crnom Gorom. </w:t>
      </w:r>
      <w:r w:rsidR="009165C8" w:rsidRPr="00C330C9">
        <w:rPr>
          <w:rFonts w:ascii="Times New Roman" w:hAnsi="Times New Roman" w:cs="Times New Roman"/>
          <w:sz w:val="24"/>
          <w:szCs w:val="24"/>
          <w:lang w:val="hr-HR"/>
        </w:rPr>
        <w:t>Za vrstu se već provode mjere kontrole i uklanjanja na više lokacija u Hrvatskoj pa</w:t>
      </w:r>
      <w:r w:rsidR="00C330C9">
        <w:rPr>
          <w:rFonts w:ascii="Times New Roman" w:hAnsi="Times New Roman" w:cs="Times New Roman"/>
          <w:sz w:val="24"/>
          <w:szCs w:val="24"/>
          <w:lang w:val="hr-HR"/>
        </w:rPr>
        <w:t xml:space="preserve"> </w:t>
      </w:r>
      <w:r w:rsidR="007A39BE">
        <w:rPr>
          <w:rFonts w:ascii="Times New Roman" w:hAnsi="Times New Roman" w:cs="Times New Roman"/>
          <w:sz w:val="24"/>
          <w:szCs w:val="24"/>
          <w:lang w:val="hr-HR"/>
        </w:rPr>
        <w:t>je</w:t>
      </w:r>
      <w:r w:rsidR="009165C8" w:rsidRPr="00C330C9">
        <w:rPr>
          <w:rFonts w:ascii="Times New Roman" w:hAnsi="Times New Roman" w:cs="Times New Roman"/>
          <w:sz w:val="24"/>
          <w:szCs w:val="24"/>
          <w:lang w:val="hr-HR"/>
        </w:rPr>
        <w:t xml:space="preserve"> kao područje uklanjanja malog indijskog mungosa u okviru ovog poziva </w:t>
      </w:r>
      <w:r w:rsidR="009165C8" w:rsidRPr="002A66DA">
        <w:rPr>
          <w:rFonts w:ascii="Times New Roman" w:hAnsi="Times New Roman" w:cs="Times New Roman"/>
          <w:sz w:val="24"/>
          <w:szCs w:val="24"/>
          <w:lang w:val="hr-HR"/>
        </w:rPr>
        <w:t>odabran</w:t>
      </w:r>
      <w:r w:rsidR="00722B1B">
        <w:rPr>
          <w:rFonts w:ascii="Times New Roman" w:hAnsi="Times New Roman" w:cs="Times New Roman"/>
          <w:sz w:val="24"/>
          <w:szCs w:val="24"/>
          <w:lang w:val="hr-HR"/>
        </w:rPr>
        <w:t xml:space="preserve"> otok Čiovo, podijeljen na dva područja:</w:t>
      </w:r>
      <w:r w:rsidR="005F76FB" w:rsidRPr="002A66DA">
        <w:rPr>
          <w:rFonts w:ascii="Times New Roman" w:hAnsi="Times New Roman" w:cs="Times New Roman"/>
          <w:sz w:val="24"/>
          <w:szCs w:val="24"/>
          <w:lang w:val="hr-HR"/>
        </w:rPr>
        <w:t xml:space="preserve"> Čiovo</w:t>
      </w:r>
      <w:r w:rsidR="002A66DA" w:rsidRPr="002A66DA">
        <w:rPr>
          <w:rFonts w:ascii="Times New Roman" w:hAnsi="Times New Roman" w:cs="Times New Roman"/>
          <w:sz w:val="24"/>
          <w:szCs w:val="24"/>
          <w:lang w:val="hr-HR"/>
        </w:rPr>
        <w:t xml:space="preserve"> - istok</w:t>
      </w:r>
      <w:r w:rsidR="005F76FB" w:rsidRPr="002A66DA">
        <w:rPr>
          <w:rFonts w:ascii="Times New Roman" w:hAnsi="Times New Roman" w:cs="Times New Roman"/>
          <w:sz w:val="24"/>
          <w:szCs w:val="24"/>
          <w:lang w:val="hr-HR"/>
        </w:rPr>
        <w:t xml:space="preserve"> i Čiovo </w:t>
      </w:r>
      <w:r w:rsidR="002A66DA" w:rsidRPr="002A66DA">
        <w:rPr>
          <w:rFonts w:ascii="Times New Roman" w:hAnsi="Times New Roman" w:cs="Times New Roman"/>
          <w:sz w:val="24"/>
          <w:szCs w:val="24"/>
          <w:lang w:val="hr-HR"/>
        </w:rPr>
        <w:t>- zapad</w:t>
      </w:r>
      <w:r w:rsidR="005F76FB" w:rsidRPr="002A66DA">
        <w:rPr>
          <w:rFonts w:ascii="Times New Roman" w:hAnsi="Times New Roman" w:cs="Times New Roman"/>
          <w:sz w:val="24"/>
          <w:szCs w:val="24"/>
          <w:lang w:val="hr-HR"/>
        </w:rPr>
        <w:t>.</w:t>
      </w:r>
    </w:p>
    <w:p w14:paraId="32074FA3" w14:textId="77777777" w:rsidR="003A5055" w:rsidRPr="00C330C9" w:rsidRDefault="003A5055" w:rsidP="000A6D10">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 faza: Uklanjanje i praćenje</w:t>
      </w:r>
    </w:p>
    <w:p w14:paraId="0A1261EC" w14:textId="29B66D32" w:rsidR="003A5055" w:rsidRPr="00C330C9" w:rsidRDefault="003A5055" w:rsidP="009165C8">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Organizacija uklanjanja</w:t>
      </w:r>
      <w:r w:rsidR="007217D6" w:rsidRPr="00C330C9">
        <w:rPr>
          <w:rFonts w:ascii="Times New Roman" w:hAnsi="Times New Roman" w:cs="Times New Roman"/>
          <w:sz w:val="24"/>
          <w:szCs w:val="24"/>
          <w:lang w:val="hr-HR"/>
        </w:rPr>
        <w:t xml:space="preserve"> malog indijskog</w:t>
      </w:r>
      <w:r w:rsidRPr="00C330C9">
        <w:rPr>
          <w:rFonts w:ascii="Times New Roman" w:hAnsi="Times New Roman" w:cs="Times New Roman"/>
          <w:sz w:val="24"/>
          <w:szCs w:val="24"/>
          <w:lang w:val="hr-HR"/>
        </w:rPr>
        <w:t xml:space="preserve"> mungosa mora biti u skladu sa strukturom staništa, zamke mogu biti postavljene ili u linije uz linijske strukture u staništu (npr. rub polja, cesta) ili u gustu mrežu, a najmanje jedna zamka mora biti postavljena na životni prostor jedinke, dok veći broj zamki po životnom prostoru povećava uspješnost uklanjanja. Uz zamke </w:t>
      </w:r>
      <w:r w:rsidR="00DF5AB0" w:rsidRPr="00C330C9">
        <w:rPr>
          <w:rFonts w:ascii="Times New Roman" w:hAnsi="Times New Roman" w:cs="Times New Roman"/>
          <w:sz w:val="24"/>
          <w:szCs w:val="24"/>
          <w:lang w:val="hr-HR"/>
        </w:rPr>
        <w:t xml:space="preserve">je </w:t>
      </w:r>
      <w:r w:rsidRPr="00C330C9">
        <w:rPr>
          <w:rFonts w:ascii="Times New Roman" w:hAnsi="Times New Roman" w:cs="Times New Roman"/>
          <w:sz w:val="24"/>
          <w:szCs w:val="24"/>
          <w:lang w:val="hr-HR"/>
        </w:rPr>
        <w:t>potrebno koristiti mamce</w:t>
      </w:r>
      <w:r w:rsidR="00DF5AB0" w:rsidRPr="00C330C9">
        <w:rPr>
          <w:rFonts w:ascii="Times New Roman" w:hAnsi="Times New Roman" w:cs="Times New Roman"/>
          <w:sz w:val="24"/>
          <w:szCs w:val="24"/>
          <w:lang w:val="hr-HR"/>
        </w:rPr>
        <w:t xml:space="preserve">. </w:t>
      </w:r>
      <w:proofErr w:type="spellStart"/>
      <w:r w:rsidR="00DF5AB0" w:rsidRPr="00C330C9">
        <w:rPr>
          <w:rFonts w:ascii="Times New Roman" w:hAnsi="Times New Roman" w:cs="Times New Roman"/>
          <w:sz w:val="24"/>
          <w:szCs w:val="24"/>
          <w:lang w:val="hr-HR"/>
        </w:rPr>
        <w:t>Ž</w:t>
      </w:r>
      <w:r w:rsidR="00C11A0C" w:rsidRPr="00C330C9">
        <w:rPr>
          <w:rFonts w:ascii="Times New Roman" w:hAnsi="Times New Roman" w:cs="Times New Roman"/>
          <w:sz w:val="24"/>
          <w:szCs w:val="24"/>
          <w:lang w:val="hr-HR"/>
        </w:rPr>
        <w:t>ivolovke</w:t>
      </w:r>
      <w:proofErr w:type="spellEnd"/>
      <w:r w:rsidRPr="00C330C9">
        <w:rPr>
          <w:rFonts w:ascii="Times New Roman" w:hAnsi="Times New Roman" w:cs="Times New Roman"/>
          <w:sz w:val="24"/>
          <w:szCs w:val="24"/>
          <w:lang w:val="hr-HR"/>
        </w:rPr>
        <w:t xml:space="preserve"> treba obila</w:t>
      </w:r>
      <w:r w:rsidR="00C11A0C" w:rsidRPr="00C330C9">
        <w:rPr>
          <w:rFonts w:ascii="Times New Roman" w:hAnsi="Times New Roman" w:cs="Times New Roman"/>
          <w:sz w:val="24"/>
          <w:szCs w:val="24"/>
          <w:lang w:val="hr-HR"/>
        </w:rPr>
        <w:t>ziti svaki dan</w:t>
      </w:r>
      <w:r w:rsidRPr="00C330C9">
        <w:rPr>
          <w:rFonts w:ascii="Times New Roman" w:hAnsi="Times New Roman" w:cs="Times New Roman"/>
          <w:sz w:val="24"/>
          <w:szCs w:val="24"/>
          <w:lang w:val="hr-HR"/>
        </w:rPr>
        <w:t xml:space="preserve">. Zamke postavljene uz rubove staništa u prijelaznim zonama, kojima se može pristupiti vozilom, mogu biti učinkovit način za hvatanje i kontrolu </w:t>
      </w:r>
      <w:r w:rsidR="00DF5AB0" w:rsidRPr="00C330C9">
        <w:rPr>
          <w:rFonts w:ascii="Times New Roman" w:hAnsi="Times New Roman" w:cs="Times New Roman"/>
          <w:sz w:val="24"/>
          <w:szCs w:val="24"/>
          <w:lang w:val="hr-HR"/>
        </w:rPr>
        <w:t xml:space="preserve">populacije </w:t>
      </w:r>
      <w:r w:rsidR="00C11A0C" w:rsidRPr="00C330C9">
        <w:rPr>
          <w:rFonts w:ascii="Times New Roman" w:hAnsi="Times New Roman" w:cs="Times New Roman"/>
          <w:sz w:val="24"/>
          <w:szCs w:val="24"/>
          <w:lang w:val="hr-HR"/>
        </w:rPr>
        <w:t>mungosa. Važna</w:t>
      </w:r>
      <w:r w:rsidRPr="00C330C9">
        <w:rPr>
          <w:rFonts w:ascii="Times New Roman" w:hAnsi="Times New Roman" w:cs="Times New Roman"/>
          <w:sz w:val="24"/>
          <w:szCs w:val="24"/>
          <w:lang w:val="hr-HR"/>
        </w:rPr>
        <w:t xml:space="preserve"> mjera za kontrolu populacije mungosa je i</w:t>
      </w:r>
      <w:r w:rsidR="00940552">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ako je moguće</w:t>
      </w:r>
      <w:r w:rsidR="00940552">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w:t>
      </w:r>
      <w:r w:rsidR="00940552">
        <w:rPr>
          <w:rFonts w:ascii="Times New Roman" w:hAnsi="Times New Roman" w:cs="Times New Roman"/>
          <w:sz w:val="24"/>
          <w:szCs w:val="24"/>
          <w:lang w:val="hr-HR"/>
        </w:rPr>
        <w:t>uklanjanje</w:t>
      </w:r>
      <w:r w:rsidRPr="00C330C9">
        <w:rPr>
          <w:rFonts w:ascii="Times New Roman" w:hAnsi="Times New Roman" w:cs="Times New Roman"/>
          <w:sz w:val="24"/>
          <w:szCs w:val="24"/>
          <w:lang w:val="hr-HR"/>
        </w:rPr>
        <w:t xml:space="preserve"> lako dostupn</w:t>
      </w:r>
      <w:r w:rsidR="00940552">
        <w:rPr>
          <w:rFonts w:ascii="Times New Roman" w:hAnsi="Times New Roman" w:cs="Times New Roman"/>
          <w:sz w:val="24"/>
          <w:szCs w:val="24"/>
          <w:lang w:val="hr-HR"/>
        </w:rPr>
        <w:t>ih</w:t>
      </w:r>
      <w:r w:rsidRPr="00C330C9">
        <w:rPr>
          <w:rFonts w:ascii="Times New Roman" w:hAnsi="Times New Roman" w:cs="Times New Roman"/>
          <w:sz w:val="24"/>
          <w:szCs w:val="24"/>
          <w:lang w:val="hr-HR"/>
        </w:rPr>
        <w:t xml:space="preserve"> izvor</w:t>
      </w:r>
      <w:r w:rsidR="00940552">
        <w:rPr>
          <w:rFonts w:ascii="Times New Roman" w:hAnsi="Times New Roman" w:cs="Times New Roman"/>
          <w:sz w:val="24"/>
          <w:szCs w:val="24"/>
          <w:lang w:val="hr-HR"/>
        </w:rPr>
        <w:t>a</w:t>
      </w:r>
      <w:r w:rsidRPr="00C330C9">
        <w:rPr>
          <w:rFonts w:ascii="Times New Roman" w:hAnsi="Times New Roman" w:cs="Times New Roman"/>
          <w:sz w:val="24"/>
          <w:szCs w:val="24"/>
          <w:lang w:val="hr-HR"/>
        </w:rPr>
        <w:t xml:space="preserve"> hrane (npr. odlagališta miješanog otpada, ilegaln</w:t>
      </w:r>
      <w:r w:rsidR="00DF5AB0" w:rsidRPr="00C330C9">
        <w:rPr>
          <w:rFonts w:ascii="Times New Roman" w:hAnsi="Times New Roman" w:cs="Times New Roman"/>
          <w:sz w:val="24"/>
          <w:szCs w:val="24"/>
          <w:lang w:val="hr-HR"/>
        </w:rPr>
        <w:t>a</w:t>
      </w:r>
      <w:r w:rsidRPr="00C330C9">
        <w:rPr>
          <w:rFonts w:ascii="Times New Roman" w:hAnsi="Times New Roman" w:cs="Times New Roman"/>
          <w:sz w:val="24"/>
          <w:szCs w:val="24"/>
          <w:lang w:val="hr-HR"/>
        </w:rPr>
        <w:t xml:space="preserve"> odlagališta otpada te korištenje kontejnera za otpad koji onemogućuju ulaženje životinja). Kada se gustoća populacije smanji, potrebno je koristiti </w:t>
      </w:r>
      <w:proofErr w:type="spellStart"/>
      <w:r w:rsidRPr="00C330C9">
        <w:rPr>
          <w:rFonts w:ascii="Times New Roman" w:hAnsi="Times New Roman" w:cs="Times New Roman"/>
          <w:sz w:val="24"/>
          <w:szCs w:val="24"/>
          <w:lang w:val="hr-HR"/>
        </w:rPr>
        <w:t>fotozamke</w:t>
      </w:r>
      <w:proofErr w:type="spellEnd"/>
      <w:r w:rsidRPr="00C330C9">
        <w:rPr>
          <w:rFonts w:ascii="Times New Roman" w:hAnsi="Times New Roman" w:cs="Times New Roman"/>
          <w:sz w:val="24"/>
          <w:szCs w:val="24"/>
          <w:lang w:val="hr-HR"/>
        </w:rPr>
        <w:t xml:space="preserve"> s mamcima kako bi se pronašle preostale grupe jedinki. </w:t>
      </w:r>
      <w:r w:rsidR="006A5372" w:rsidRPr="00C330C9">
        <w:rPr>
          <w:rFonts w:ascii="Times New Roman" w:hAnsi="Times New Roman" w:cs="Times New Roman"/>
          <w:sz w:val="24"/>
          <w:szCs w:val="24"/>
          <w:lang w:val="hr-HR"/>
        </w:rPr>
        <w:t xml:space="preserve">Ispred svake </w:t>
      </w:r>
      <w:proofErr w:type="spellStart"/>
      <w:r w:rsidR="006A5372" w:rsidRPr="00C330C9">
        <w:rPr>
          <w:rFonts w:ascii="Times New Roman" w:hAnsi="Times New Roman" w:cs="Times New Roman"/>
          <w:sz w:val="24"/>
          <w:szCs w:val="24"/>
          <w:lang w:val="hr-HR"/>
        </w:rPr>
        <w:t>fotozamke</w:t>
      </w:r>
      <w:proofErr w:type="spellEnd"/>
      <w:r w:rsidR="006A5372" w:rsidRPr="00C330C9">
        <w:rPr>
          <w:rFonts w:ascii="Times New Roman" w:hAnsi="Times New Roman" w:cs="Times New Roman"/>
          <w:sz w:val="24"/>
          <w:szCs w:val="24"/>
          <w:lang w:val="hr-HR"/>
        </w:rPr>
        <w:t xml:space="preserve"> potrebno je postaviti mamac u obliku srdela (sirovih ili konzerviranih) ili slične ribe na mjestu gdje je fokus </w:t>
      </w:r>
      <w:proofErr w:type="spellStart"/>
      <w:r w:rsidR="006A5372" w:rsidRPr="00C330C9">
        <w:rPr>
          <w:rFonts w:ascii="Times New Roman" w:hAnsi="Times New Roman" w:cs="Times New Roman"/>
          <w:sz w:val="24"/>
          <w:szCs w:val="24"/>
          <w:lang w:val="hr-HR"/>
        </w:rPr>
        <w:t>fotozamke</w:t>
      </w:r>
      <w:proofErr w:type="spellEnd"/>
      <w:r w:rsidR="006A5372" w:rsidRPr="00C330C9">
        <w:rPr>
          <w:rFonts w:ascii="Times New Roman" w:hAnsi="Times New Roman" w:cs="Times New Roman"/>
          <w:sz w:val="24"/>
          <w:szCs w:val="24"/>
          <w:lang w:val="hr-HR"/>
        </w:rPr>
        <w:t xml:space="preserve">. Dio sadržaja </w:t>
      </w:r>
      <w:r w:rsidR="00DF5AB0" w:rsidRPr="00C330C9">
        <w:rPr>
          <w:rFonts w:ascii="Times New Roman" w:hAnsi="Times New Roman" w:cs="Times New Roman"/>
          <w:sz w:val="24"/>
          <w:szCs w:val="24"/>
          <w:lang w:val="hr-HR"/>
        </w:rPr>
        <w:t xml:space="preserve">mamca </w:t>
      </w:r>
      <w:r w:rsidR="006A5372" w:rsidRPr="00C330C9">
        <w:rPr>
          <w:rFonts w:ascii="Times New Roman" w:hAnsi="Times New Roman" w:cs="Times New Roman"/>
          <w:sz w:val="24"/>
          <w:szCs w:val="24"/>
          <w:lang w:val="hr-HR"/>
        </w:rPr>
        <w:t xml:space="preserve">potrebno je i utrljati u tlo kako bi se što dulje održao. </w:t>
      </w:r>
      <w:proofErr w:type="spellStart"/>
      <w:r w:rsidR="006A5372" w:rsidRPr="00C330C9">
        <w:rPr>
          <w:rFonts w:ascii="Times New Roman" w:hAnsi="Times New Roman" w:cs="Times New Roman"/>
          <w:sz w:val="24"/>
          <w:szCs w:val="24"/>
          <w:lang w:val="hr-HR"/>
        </w:rPr>
        <w:t>Fotozamke</w:t>
      </w:r>
      <w:proofErr w:type="spellEnd"/>
      <w:r w:rsidR="006A5372" w:rsidRPr="00C330C9">
        <w:rPr>
          <w:rFonts w:ascii="Times New Roman" w:hAnsi="Times New Roman" w:cs="Times New Roman"/>
          <w:sz w:val="24"/>
          <w:szCs w:val="24"/>
          <w:lang w:val="hr-HR"/>
        </w:rPr>
        <w:t xml:space="preserve"> trebaju bit</w:t>
      </w:r>
      <w:r w:rsidR="00DF5AB0" w:rsidRPr="00C330C9">
        <w:rPr>
          <w:rFonts w:ascii="Times New Roman" w:hAnsi="Times New Roman" w:cs="Times New Roman"/>
          <w:sz w:val="24"/>
          <w:szCs w:val="24"/>
          <w:lang w:val="hr-HR"/>
        </w:rPr>
        <w:t>i</w:t>
      </w:r>
      <w:r w:rsidR="006A5372" w:rsidRPr="00C330C9">
        <w:rPr>
          <w:rFonts w:ascii="Times New Roman" w:hAnsi="Times New Roman" w:cs="Times New Roman"/>
          <w:sz w:val="24"/>
          <w:szCs w:val="24"/>
          <w:lang w:val="hr-HR"/>
        </w:rPr>
        <w:t xml:space="preserve"> aktivne 24 sata dnevno i bilježiti vrste minimalnim nizom od 3 fotografije ili videom od 15 sekundi. </w:t>
      </w:r>
      <w:proofErr w:type="spellStart"/>
      <w:r w:rsidR="006A5372" w:rsidRPr="00C330C9">
        <w:rPr>
          <w:rFonts w:ascii="Times New Roman" w:hAnsi="Times New Roman" w:cs="Times New Roman"/>
          <w:sz w:val="24"/>
          <w:szCs w:val="24"/>
          <w:lang w:val="hr-HR"/>
        </w:rPr>
        <w:t>Fotozamke</w:t>
      </w:r>
      <w:proofErr w:type="spellEnd"/>
      <w:r w:rsidR="006A5372" w:rsidRPr="00C330C9">
        <w:rPr>
          <w:rFonts w:ascii="Times New Roman" w:hAnsi="Times New Roman" w:cs="Times New Roman"/>
          <w:sz w:val="24"/>
          <w:szCs w:val="24"/>
          <w:lang w:val="hr-HR"/>
        </w:rPr>
        <w:t xml:space="preserve"> je potrebno obilaziti jednom u dva mjeseca, odnosno potrebno je </w:t>
      </w:r>
      <w:proofErr w:type="spellStart"/>
      <w:r w:rsidR="006A5372" w:rsidRPr="00C330C9">
        <w:rPr>
          <w:rFonts w:ascii="Times New Roman" w:hAnsi="Times New Roman" w:cs="Times New Roman"/>
          <w:sz w:val="24"/>
          <w:szCs w:val="24"/>
          <w:lang w:val="hr-HR"/>
        </w:rPr>
        <w:t>fotozamke</w:t>
      </w:r>
      <w:proofErr w:type="spellEnd"/>
      <w:r w:rsidR="006A5372" w:rsidRPr="00C330C9">
        <w:rPr>
          <w:rFonts w:ascii="Times New Roman" w:hAnsi="Times New Roman" w:cs="Times New Roman"/>
          <w:sz w:val="24"/>
          <w:szCs w:val="24"/>
          <w:lang w:val="hr-HR"/>
        </w:rPr>
        <w:t xml:space="preserve"> obići jednom u periodu između njihovog postavljanja i uklanjanja kako bi se provjerilo rade li, jesu li otuđene, pomaknute i sl. </w:t>
      </w:r>
      <w:proofErr w:type="spellStart"/>
      <w:r w:rsidR="006A5372" w:rsidRPr="00C330C9">
        <w:rPr>
          <w:rFonts w:ascii="Times New Roman" w:hAnsi="Times New Roman" w:cs="Times New Roman"/>
          <w:sz w:val="24"/>
          <w:szCs w:val="24"/>
          <w:lang w:val="hr-HR"/>
        </w:rPr>
        <w:t>Fotozamke</w:t>
      </w:r>
      <w:proofErr w:type="spellEnd"/>
      <w:r w:rsidR="006A5372" w:rsidRPr="00C330C9">
        <w:rPr>
          <w:rFonts w:ascii="Times New Roman" w:hAnsi="Times New Roman" w:cs="Times New Roman"/>
          <w:sz w:val="24"/>
          <w:szCs w:val="24"/>
          <w:lang w:val="hr-HR"/>
        </w:rPr>
        <w:t xml:space="preserve"> je potrebno postaviti u visini mungosa tj. oko 20 centimetara iznad tla te ispred </w:t>
      </w:r>
      <w:proofErr w:type="spellStart"/>
      <w:r w:rsidR="006A5372" w:rsidRPr="00C330C9">
        <w:rPr>
          <w:rFonts w:ascii="Times New Roman" w:hAnsi="Times New Roman" w:cs="Times New Roman"/>
          <w:sz w:val="24"/>
          <w:szCs w:val="24"/>
          <w:lang w:val="hr-HR"/>
        </w:rPr>
        <w:t>fotozamke</w:t>
      </w:r>
      <w:proofErr w:type="spellEnd"/>
      <w:r w:rsidR="006A5372" w:rsidRPr="00C330C9">
        <w:rPr>
          <w:rFonts w:ascii="Times New Roman" w:hAnsi="Times New Roman" w:cs="Times New Roman"/>
          <w:sz w:val="24"/>
          <w:szCs w:val="24"/>
          <w:lang w:val="hr-HR"/>
        </w:rPr>
        <w:t xml:space="preserve"> ukloni</w:t>
      </w:r>
      <w:r w:rsidR="00DF5AB0" w:rsidRPr="00C330C9">
        <w:rPr>
          <w:rFonts w:ascii="Times New Roman" w:hAnsi="Times New Roman" w:cs="Times New Roman"/>
          <w:sz w:val="24"/>
          <w:szCs w:val="24"/>
          <w:lang w:val="hr-HR"/>
        </w:rPr>
        <w:t>ti</w:t>
      </w:r>
      <w:r w:rsidR="006A5372" w:rsidRPr="00C330C9">
        <w:rPr>
          <w:rFonts w:ascii="Times New Roman" w:hAnsi="Times New Roman" w:cs="Times New Roman"/>
          <w:sz w:val="24"/>
          <w:szCs w:val="24"/>
          <w:lang w:val="hr-HR"/>
        </w:rPr>
        <w:t xml:space="preserve"> sv</w:t>
      </w:r>
      <w:r w:rsidR="00DF5AB0" w:rsidRPr="00C330C9">
        <w:rPr>
          <w:rFonts w:ascii="Times New Roman" w:hAnsi="Times New Roman" w:cs="Times New Roman"/>
          <w:sz w:val="24"/>
          <w:szCs w:val="24"/>
          <w:lang w:val="hr-HR"/>
        </w:rPr>
        <w:t>u</w:t>
      </w:r>
      <w:r w:rsidR="006A5372" w:rsidRPr="00C330C9">
        <w:rPr>
          <w:rFonts w:ascii="Times New Roman" w:hAnsi="Times New Roman" w:cs="Times New Roman"/>
          <w:sz w:val="24"/>
          <w:szCs w:val="24"/>
          <w:lang w:val="hr-HR"/>
        </w:rPr>
        <w:t xml:space="preserve"> vegetacij</w:t>
      </w:r>
      <w:r w:rsidR="00DF5AB0" w:rsidRPr="00C330C9">
        <w:rPr>
          <w:rFonts w:ascii="Times New Roman" w:hAnsi="Times New Roman" w:cs="Times New Roman"/>
          <w:sz w:val="24"/>
          <w:szCs w:val="24"/>
          <w:lang w:val="hr-HR"/>
        </w:rPr>
        <w:t>u</w:t>
      </w:r>
      <w:r w:rsidR="006A5372" w:rsidRPr="00C330C9">
        <w:rPr>
          <w:rFonts w:ascii="Times New Roman" w:hAnsi="Times New Roman" w:cs="Times New Roman"/>
          <w:sz w:val="24"/>
          <w:szCs w:val="24"/>
          <w:lang w:val="hr-HR"/>
        </w:rPr>
        <w:t xml:space="preserve"> koja potencijalno ometa njen rad. </w:t>
      </w:r>
      <w:r w:rsidRPr="00C330C9">
        <w:rPr>
          <w:rFonts w:ascii="Times New Roman" w:hAnsi="Times New Roman" w:cs="Times New Roman"/>
          <w:sz w:val="24"/>
          <w:szCs w:val="24"/>
          <w:lang w:val="hr-HR"/>
        </w:rPr>
        <w:t xml:space="preserve">Mamac će privući jedinke u blizini, a nakon što </w:t>
      </w:r>
      <w:proofErr w:type="spellStart"/>
      <w:r w:rsidRPr="00C330C9">
        <w:rPr>
          <w:rFonts w:ascii="Times New Roman" w:hAnsi="Times New Roman" w:cs="Times New Roman"/>
          <w:sz w:val="24"/>
          <w:szCs w:val="24"/>
          <w:lang w:val="hr-HR"/>
        </w:rPr>
        <w:t>fotozamka</w:t>
      </w:r>
      <w:proofErr w:type="spellEnd"/>
      <w:r w:rsidRPr="00C330C9">
        <w:rPr>
          <w:rFonts w:ascii="Times New Roman" w:hAnsi="Times New Roman" w:cs="Times New Roman"/>
          <w:sz w:val="24"/>
          <w:szCs w:val="24"/>
          <w:lang w:val="hr-HR"/>
        </w:rPr>
        <w:t xml:space="preserve"> zabilježi njihovu prisutnost, potrebno ih je ukloniti postavljanjem zamki.</w:t>
      </w:r>
    </w:p>
    <w:p w14:paraId="1981860C" w14:textId="5C07F215" w:rsidR="003A5055" w:rsidRPr="00C330C9" w:rsidRDefault="00034BE5" w:rsidP="00D21DAE">
      <w:pPr>
        <w:pStyle w:val="Naslov2"/>
        <w:numPr>
          <w:ilvl w:val="1"/>
          <w:numId w:val="42"/>
        </w:numPr>
        <w:spacing w:after="120"/>
        <w:rPr>
          <w:rFonts w:ascii="Times New Roman" w:hAnsi="Times New Roman" w:cs="Times New Roman"/>
          <w:b/>
          <w:caps w:val="0"/>
          <w:sz w:val="24"/>
          <w:szCs w:val="24"/>
          <w:lang w:val="hr-HR"/>
        </w:rPr>
      </w:pPr>
      <w:r w:rsidRPr="00C330C9">
        <w:rPr>
          <w:rFonts w:ascii="Times New Roman" w:hAnsi="Times New Roman" w:cs="Times New Roman"/>
          <w:b/>
          <w:caps w:val="0"/>
          <w:sz w:val="24"/>
          <w:szCs w:val="24"/>
          <w:lang w:val="hr-HR"/>
        </w:rPr>
        <w:t xml:space="preserve"> </w:t>
      </w:r>
      <w:bookmarkStart w:id="3" w:name="_Toc163206056"/>
      <w:r w:rsidR="003A5055" w:rsidRPr="00C330C9">
        <w:rPr>
          <w:rFonts w:ascii="Times New Roman" w:hAnsi="Times New Roman" w:cs="Times New Roman"/>
          <w:b/>
          <w:caps w:val="0"/>
          <w:sz w:val="24"/>
          <w:szCs w:val="24"/>
          <w:lang w:val="hr-HR"/>
        </w:rPr>
        <w:t>Metodologija uklanjanja malog indijskog mungosa (</w:t>
      </w:r>
      <w:proofErr w:type="spellStart"/>
      <w:r w:rsidR="003A5055" w:rsidRPr="00C330C9">
        <w:rPr>
          <w:rFonts w:ascii="Times New Roman" w:hAnsi="Times New Roman" w:cs="Times New Roman"/>
          <w:b/>
          <w:i/>
          <w:caps w:val="0"/>
          <w:sz w:val="24"/>
          <w:szCs w:val="24"/>
          <w:lang w:val="hr-HR"/>
        </w:rPr>
        <w:t>Herpestes</w:t>
      </w:r>
      <w:proofErr w:type="spellEnd"/>
      <w:r w:rsidR="003A5055" w:rsidRPr="00C330C9">
        <w:rPr>
          <w:rFonts w:ascii="Times New Roman" w:hAnsi="Times New Roman" w:cs="Times New Roman"/>
          <w:b/>
          <w:i/>
          <w:caps w:val="0"/>
          <w:sz w:val="24"/>
          <w:szCs w:val="24"/>
          <w:lang w:val="hr-HR"/>
        </w:rPr>
        <w:t xml:space="preserve"> </w:t>
      </w:r>
      <w:proofErr w:type="spellStart"/>
      <w:r w:rsidR="003A5055" w:rsidRPr="00C330C9">
        <w:rPr>
          <w:rFonts w:ascii="Times New Roman" w:hAnsi="Times New Roman" w:cs="Times New Roman"/>
          <w:b/>
          <w:i/>
          <w:caps w:val="0"/>
          <w:sz w:val="24"/>
          <w:szCs w:val="24"/>
          <w:lang w:val="hr-HR"/>
        </w:rPr>
        <w:t>javanicus</w:t>
      </w:r>
      <w:proofErr w:type="spellEnd"/>
      <w:r w:rsidR="003A5055" w:rsidRPr="00C330C9">
        <w:rPr>
          <w:rFonts w:ascii="Times New Roman" w:hAnsi="Times New Roman" w:cs="Times New Roman"/>
          <w:b/>
          <w:i/>
          <w:caps w:val="0"/>
          <w:sz w:val="24"/>
          <w:szCs w:val="24"/>
          <w:lang w:val="hr-HR"/>
        </w:rPr>
        <w:t xml:space="preserve"> </w:t>
      </w:r>
      <w:proofErr w:type="spellStart"/>
      <w:r w:rsidR="003A5055" w:rsidRPr="00C330C9">
        <w:rPr>
          <w:rFonts w:ascii="Times New Roman" w:hAnsi="Times New Roman" w:cs="Times New Roman"/>
          <w:b/>
          <w:i/>
          <w:caps w:val="0"/>
          <w:sz w:val="24"/>
          <w:szCs w:val="24"/>
          <w:lang w:val="hr-HR"/>
        </w:rPr>
        <w:t>auropunctatus</w:t>
      </w:r>
      <w:proofErr w:type="spellEnd"/>
      <w:r w:rsidR="003A5055" w:rsidRPr="00C330C9">
        <w:rPr>
          <w:rFonts w:ascii="Times New Roman" w:hAnsi="Times New Roman" w:cs="Times New Roman"/>
          <w:b/>
          <w:caps w:val="0"/>
          <w:sz w:val="24"/>
          <w:szCs w:val="24"/>
          <w:lang w:val="hr-HR"/>
        </w:rPr>
        <w:t>)</w:t>
      </w:r>
      <w:bookmarkEnd w:id="3"/>
    </w:p>
    <w:p w14:paraId="19002E23" w14:textId="0412DE92" w:rsidR="003A5055" w:rsidRPr="00C330C9" w:rsidRDefault="003A5055"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Tijekom prve dvije godine mungosa treba uklanjati postavljanjem selektivnih zamki</w:t>
      </w:r>
      <w:r w:rsidR="00762982">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w:t>
      </w:r>
      <w:r w:rsidR="00E655D2">
        <w:rPr>
          <w:rFonts w:ascii="Times New Roman" w:hAnsi="Times New Roman" w:cs="Times New Roman"/>
          <w:sz w:val="24"/>
          <w:szCs w:val="24"/>
          <w:lang w:val="hr-HR"/>
        </w:rPr>
        <w:t>cca</w:t>
      </w:r>
      <w:r w:rsidRPr="00C330C9">
        <w:rPr>
          <w:rFonts w:ascii="Times New Roman" w:hAnsi="Times New Roman" w:cs="Times New Roman"/>
          <w:sz w:val="24"/>
          <w:szCs w:val="24"/>
          <w:lang w:val="hr-HR"/>
        </w:rPr>
        <w:t xml:space="preserve"> </w:t>
      </w:r>
      <w:r w:rsidR="002A66DA">
        <w:rPr>
          <w:rFonts w:ascii="Times New Roman" w:hAnsi="Times New Roman" w:cs="Times New Roman"/>
          <w:sz w:val="24"/>
          <w:szCs w:val="24"/>
          <w:lang w:val="hr-HR"/>
        </w:rPr>
        <w:t>2</w:t>
      </w:r>
      <w:r w:rsidR="00E655D2">
        <w:rPr>
          <w:rFonts w:ascii="Times New Roman" w:hAnsi="Times New Roman" w:cs="Times New Roman"/>
          <w:sz w:val="24"/>
          <w:szCs w:val="24"/>
          <w:lang w:val="hr-HR"/>
        </w:rPr>
        <w:t>4</w:t>
      </w:r>
      <w:r w:rsidR="002A66DA">
        <w:rPr>
          <w:rFonts w:ascii="Times New Roman" w:hAnsi="Times New Roman" w:cs="Times New Roman"/>
          <w:sz w:val="24"/>
          <w:szCs w:val="24"/>
          <w:lang w:val="hr-HR"/>
        </w:rPr>
        <w:t>0</w:t>
      </w:r>
      <w:r w:rsidRPr="00C330C9">
        <w:rPr>
          <w:rFonts w:ascii="Times New Roman" w:hAnsi="Times New Roman" w:cs="Times New Roman"/>
          <w:sz w:val="24"/>
          <w:szCs w:val="24"/>
          <w:lang w:val="hr-HR"/>
        </w:rPr>
        <w:t xml:space="preserve"> komada</w:t>
      </w:r>
      <w:r w:rsidR="00762982">
        <w:rPr>
          <w:rFonts w:ascii="Times New Roman" w:hAnsi="Times New Roman" w:cs="Times New Roman"/>
          <w:sz w:val="24"/>
          <w:szCs w:val="24"/>
          <w:lang w:val="hr-HR"/>
        </w:rPr>
        <w:t xml:space="preserve"> po </w:t>
      </w:r>
      <w:r w:rsidR="002A66DA">
        <w:rPr>
          <w:rFonts w:ascii="Times New Roman" w:hAnsi="Times New Roman" w:cs="Times New Roman"/>
          <w:sz w:val="24"/>
          <w:szCs w:val="24"/>
          <w:lang w:val="hr-HR"/>
        </w:rPr>
        <w:t>lokaciji</w:t>
      </w:r>
      <w:r w:rsidRPr="00C330C9">
        <w:rPr>
          <w:rFonts w:ascii="Times New Roman" w:hAnsi="Times New Roman" w:cs="Times New Roman"/>
          <w:sz w:val="24"/>
          <w:szCs w:val="24"/>
          <w:lang w:val="hr-HR"/>
        </w:rPr>
        <w:t>. Zamke se trebaju postavljati cijele godine. Cilj je da se</w:t>
      </w:r>
      <w:r w:rsidR="008A3008"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s približno jednakim radnim naporom od minimalno 60 dana godišnje, nakon dvije godine broj uhvaćenih jedinki smanji za 1/3. Također, od druge godine nadalje treba uvesti i metodu </w:t>
      </w:r>
      <w:proofErr w:type="spellStart"/>
      <w:r w:rsidRPr="00C330C9">
        <w:rPr>
          <w:rFonts w:ascii="Times New Roman" w:hAnsi="Times New Roman" w:cs="Times New Roman"/>
          <w:sz w:val="24"/>
          <w:szCs w:val="24"/>
          <w:lang w:val="hr-HR"/>
        </w:rPr>
        <w:t>fotozamki</w:t>
      </w:r>
      <w:proofErr w:type="spellEnd"/>
      <w:r w:rsidRPr="00C330C9">
        <w:rPr>
          <w:rFonts w:ascii="Times New Roman" w:hAnsi="Times New Roman" w:cs="Times New Roman"/>
          <w:sz w:val="24"/>
          <w:szCs w:val="24"/>
          <w:lang w:val="hr-HR"/>
        </w:rPr>
        <w:t xml:space="preserve"> za pronalaženje jedinki ili grupe mungosa, te je organizaciju uklanjanja </w:t>
      </w:r>
      <w:r w:rsidR="00762982">
        <w:rPr>
          <w:rFonts w:ascii="Times New Roman" w:hAnsi="Times New Roman" w:cs="Times New Roman"/>
          <w:sz w:val="24"/>
          <w:szCs w:val="24"/>
          <w:lang w:val="hr-HR"/>
        </w:rPr>
        <w:t xml:space="preserve">i opremu </w:t>
      </w:r>
      <w:r w:rsidRPr="00C330C9">
        <w:rPr>
          <w:rFonts w:ascii="Times New Roman" w:hAnsi="Times New Roman" w:cs="Times New Roman"/>
          <w:sz w:val="24"/>
          <w:szCs w:val="24"/>
          <w:lang w:val="hr-HR"/>
        </w:rPr>
        <w:t xml:space="preserve">potrebno prilagoditi rezultatima praćenja. </w:t>
      </w:r>
      <w:proofErr w:type="spellStart"/>
      <w:r w:rsidRPr="00C330C9">
        <w:rPr>
          <w:rFonts w:ascii="Times New Roman" w:hAnsi="Times New Roman" w:cs="Times New Roman"/>
          <w:sz w:val="24"/>
          <w:szCs w:val="24"/>
          <w:lang w:val="hr-HR"/>
        </w:rPr>
        <w:t>Fotozamke</w:t>
      </w:r>
      <w:proofErr w:type="spellEnd"/>
      <w:r w:rsidRPr="00C330C9">
        <w:rPr>
          <w:rFonts w:ascii="Times New Roman" w:hAnsi="Times New Roman" w:cs="Times New Roman"/>
          <w:sz w:val="24"/>
          <w:szCs w:val="24"/>
          <w:lang w:val="hr-HR"/>
        </w:rPr>
        <w:t xml:space="preserve"> trebaju biti aktivne tri mjeseca u proljeće i tri mjeseca u jesen, a korištenje mamaca osigurat će pronalazak jedinki koje je potrebno ukloniti. </w:t>
      </w:r>
      <w:r w:rsidRPr="00C330C9">
        <w:rPr>
          <w:rFonts w:ascii="Times New Roman" w:hAnsi="Times New Roman" w:cs="Times New Roman"/>
          <w:sz w:val="24"/>
          <w:szCs w:val="24"/>
          <w:lang w:val="hr-HR"/>
        </w:rPr>
        <w:lastRenderedPageBreak/>
        <w:t xml:space="preserve">Ukupan broj </w:t>
      </w:r>
      <w:proofErr w:type="spellStart"/>
      <w:r w:rsidRPr="00C330C9">
        <w:rPr>
          <w:rFonts w:ascii="Times New Roman" w:hAnsi="Times New Roman" w:cs="Times New Roman"/>
          <w:sz w:val="24"/>
          <w:szCs w:val="24"/>
          <w:lang w:val="hr-HR"/>
        </w:rPr>
        <w:t>fotozamki</w:t>
      </w:r>
      <w:proofErr w:type="spellEnd"/>
      <w:r w:rsidRPr="00C330C9">
        <w:rPr>
          <w:rFonts w:ascii="Times New Roman" w:hAnsi="Times New Roman" w:cs="Times New Roman"/>
          <w:sz w:val="24"/>
          <w:szCs w:val="24"/>
          <w:lang w:val="hr-HR"/>
        </w:rPr>
        <w:t xml:space="preserve"> predviđen za </w:t>
      </w:r>
      <w:r w:rsidR="00762982" w:rsidRPr="00762982">
        <w:rPr>
          <w:rFonts w:ascii="Times New Roman" w:hAnsi="Times New Roman" w:cs="Times New Roman"/>
          <w:sz w:val="24"/>
          <w:szCs w:val="24"/>
          <w:lang w:val="hr-HR"/>
        </w:rPr>
        <w:t xml:space="preserve">Čiovo - istok i Čiovo - zapad </w:t>
      </w:r>
      <w:r w:rsidRPr="00C330C9">
        <w:rPr>
          <w:rFonts w:ascii="Times New Roman" w:hAnsi="Times New Roman" w:cs="Times New Roman"/>
          <w:sz w:val="24"/>
          <w:szCs w:val="24"/>
          <w:lang w:val="hr-HR"/>
        </w:rPr>
        <w:t xml:space="preserve">je </w:t>
      </w:r>
      <w:r w:rsidR="00762982">
        <w:rPr>
          <w:rFonts w:ascii="Times New Roman" w:hAnsi="Times New Roman" w:cs="Times New Roman"/>
          <w:sz w:val="24"/>
          <w:szCs w:val="24"/>
          <w:lang w:val="hr-HR"/>
        </w:rPr>
        <w:t xml:space="preserve">cca </w:t>
      </w:r>
      <w:r w:rsidRPr="00C330C9">
        <w:rPr>
          <w:rFonts w:ascii="Times New Roman" w:hAnsi="Times New Roman" w:cs="Times New Roman"/>
          <w:sz w:val="24"/>
          <w:szCs w:val="24"/>
          <w:lang w:val="hr-HR"/>
        </w:rPr>
        <w:t xml:space="preserve">30 (jedna </w:t>
      </w:r>
      <w:proofErr w:type="spellStart"/>
      <w:r w:rsidRPr="00C330C9">
        <w:rPr>
          <w:rFonts w:ascii="Times New Roman" w:hAnsi="Times New Roman" w:cs="Times New Roman"/>
          <w:sz w:val="24"/>
          <w:szCs w:val="24"/>
          <w:lang w:val="hr-HR"/>
        </w:rPr>
        <w:t>fotozamka</w:t>
      </w:r>
      <w:proofErr w:type="spellEnd"/>
      <w:r w:rsidRPr="00C330C9">
        <w:rPr>
          <w:rFonts w:ascii="Times New Roman" w:hAnsi="Times New Roman" w:cs="Times New Roman"/>
          <w:sz w:val="24"/>
          <w:szCs w:val="24"/>
          <w:lang w:val="hr-HR"/>
        </w:rPr>
        <w:t xml:space="preserve"> po km²).</w:t>
      </w:r>
    </w:p>
    <w:p w14:paraId="36F6BBE6" w14:textId="77777777" w:rsidR="003A5055" w:rsidRPr="00C330C9" w:rsidRDefault="003A5055"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Tijekom najmanje 60-dnevnog perioda uklanjanja, potrebno je bilježiti ulov po jedinici napora (eng. </w:t>
      </w:r>
      <w:proofErr w:type="spellStart"/>
      <w:r w:rsidRPr="00C330C9">
        <w:rPr>
          <w:rFonts w:ascii="Times New Roman" w:hAnsi="Times New Roman" w:cs="Times New Roman"/>
          <w:i/>
          <w:sz w:val="24"/>
          <w:szCs w:val="24"/>
          <w:lang w:val="hr-HR"/>
        </w:rPr>
        <w:t>catch</w:t>
      </w:r>
      <w:proofErr w:type="spellEnd"/>
      <w:r w:rsidRPr="00C330C9">
        <w:rPr>
          <w:rFonts w:ascii="Times New Roman" w:hAnsi="Times New Roman" w:cs="Times New Roman"/>
          <w:i/>
          <w:sz w:val="24"/>
          <w:szCs w:val="24"/>
          <w:lang w:val="hr-HR"/>
        </w:rPr>
        <w:t xml:space="preserve"> per </w:t>
      </w:r>
      <w:proofErr w:type="spellStart"/>
      <w:r w:rsidRPr="00C330C9">
        <w:rPr>
          <w:rFonts w:ascii="Times New Roman" w:hAnsi="Times New Roman" w:cs="Times New Roman"/>
          <w:i/>
          <w:sz w:val="24"/>
          <w:szCs w:val="24"/>
          <w:lang w:val="hr-HR"/>
        </w:rPr>
        <w:t>unit</w:t>
      </w:r>
      <w:proofErr w:type="spellEnd"/>
      <w:r w:rsidRPr="00C330C9">
        <w:rPr>
          <w:rFonts w:ascii="Times New Roman" w:hAnsi="Times New Roman" w:cs="Times New Roman"/>
          <w:i/>
          <w:sz w:val="24"/>
          <w:szCs w:val="24"/>
          <w:lang w:val="hr-HR"/>
        </w:rPr>
        <w:t xml:space="preserve"> </w:t>
      </w:r>
      <w:proofErr w:type="spellStart"/>
      <w:r w:rsidRPr="00C330C9">
        <w:rPr>
          <w:rFonts w:ascii="Times New Roman" w:hAnsi="Times New Roman" w:cs="Times New Roman"/>
          <w:i/>
          <w:sz w:val="24"/>
          <w:szCs w:val="24"/>
          <w:lang w:val="hr-HR"/>
        </w:rPr>
        <w:t>effort</w:t>
      </w:r>
      <w:proofErr w:type="spellEnd"/>
      <w:r w:rsidRPr="00C330C9">
        <w:rPr>
          <w:rFonts w:ascii="Times New Roman" w:hAnsi="Times New Roman" w:cs="Times New Roman"/>
          <w:i/>
          <w:sz w:val="24"/>
          <w:szCs w:val="24"/>
          <w:lang w:val="hr-HR"/>
        </w:rPr>
        <w:t>, CPUE</w:t>
      </w:r>
      <w:r w:rsidRPr="00C330C9">
        <w:rPr>
          <w:rFonts w:ascii="Times New Roman" w:hAnsi="Times New Roman" w:cs="Times New Roman"/>
          <w:sz w:val="24"/>
          <w:szCs w:val="24"/>
          <w:lang w:val="hr-HR"/>
        </w:rPr>
        <w:t>) te voditi evidenciju o spolu i ako je moguće dobi jedinki.</w:t>
      </w:r>
    </w:p>
    <w:p w14:paraId="32932F76" w14:textId="7C074FB8" w:rsidR="003A5055" w:rsidRPr="00C330C9" w:rsidRDefault="003A5055"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Također, potrebno je pratiti koliko se mijenja broj ulovljenih jedinki tijekom 60 dana, odnosno smanjuje li se, povećava ili stagnira</w:t>
      </w:r>
      <w:r w:rsidR="008A3008" w:rsidRPr="00C330C9">
        <w:rPr>
          <w:rFonts w:ascii="Times New Roman" w:hAnsi="Times New Roman" w:cs="Times New Roman"/>
          <w:sz w:val="24"/>
          <w:szCs w:val="24"/>
          <w:lang w:val="hr-HR"/>
        </w:rPr>
        <w:t xml:space="preserve"> broj ulovljenih jedinki tijekom uklanjanja</w:t>
      </w:r>
      <w:r w:rsidRPr="00C330C9">
        <w:rPr>
          <w:rFonts w:ascii="Times New Roman" w:hAnsi="Times New Roman" w:cs="Times New Roman"/>
          <w:sz w:val="24"/>
          <w:szCs w:val="24"/>
          <w:lang w:val="hr-HR"/>
        </w:rPr>
        <w:t>.</w:t>
      </w:r>
    </w:p>
    <w:p w14:paraId="2AF5802F" w14:textId="59675158" w:rsidR="003A5055" w:rsidRPr="00C330C9" w:rsidRDefault="003A5055" w:rsidP="000A6D10">
      <w:pPr>
        <w:spacing w:before="120" w:after="120" w:line="240" w:lineRule="auto"/>
        <w:jc w:val="both"/>
        <w:rPr>
          <w:rFonts w:ascii="Times New Roman" w:hAnsi="Times New Roman" w:cs="Times New Roman"/>
          <w:b/>
          <w:color w:val="000000" w:themeColor="text1"/>
          <w:sz w:val="24"/>
          <w:szCs w:val="24"/>
          <w:lang w:val="hr-HR"/>
        </w:rPr>
      </w:pPr>
      <w:r w:rsidRPr="00C330C9">
        <w:rPr>
          <w:rFonts w:ascii="Times New Roman" w:hAnsi="Times New Roman" w:cs="Times New Roman"/>
          <w:b/>
          <w:color w:val="000000" w:themeColor="text1"/>
          <w:sz w:val="24"/>
          <w:szCs w:val="24"/>
          <w:lang w:val="hr-HR"/>
        </w:rPr>
        <w:t>II. faza: Adekvatno zbrinjavanje</w:t>
      </w:r>
    </w:p>
    <w:p w14:paraId="27436118" w14:textId="51BD4687" w:rsidR="003A5055" w:rsidRPr="00C330C9" w:rsidRDefault="008A3008"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L</w:t>
      </w:r>
      <w:r w:rsidR="003A5055" w:rsidRPr="00C330C9">
        <w:rPr>
          <w:rFonts w:ascii="Times New Roman" w:hAnsi="Times New Roman" w:cs="Times New Roman"/>
          <w:sz w:val="24"/>
          <w:szCs w:val="24"/>
          <w:lang w:val="hr-HR"/>
        </w:rPr>
        <w:t xml:space="preserve">ešine uklonjenih životinja </w:t>
      </w:r>
      <w:r w:rsidRPr="00C330C9">
        <w:rPr>
          <w:rFonts w:ascii="Times New Roman" w:hAnsi="Times New Roman" w:cs="Times New Roman"/>
          <w:sz w:val="24"/>
          <w:szCs w:val="24"/>
          <w:lang w:val="hr-HR"/>
        </w:rPr>
        <w:t xml:space="preserve">potrebno je </w:t>
      </w:r>
      <w:r w:rsidR="003A5055" w:rsidRPr="00C330C9">
        <w:rPr>
          <w:rFonts w:ascii="Times New Roman" w:hAnsi="Times New Roman" w:cs="Times New Roman"/>
          <w:sz w:val="24"/>
          <w:szCs w:val="24"/>
          <w:lang w:val="hr-HR"/>
        </w:rPr>
        <w:t>adekvatno zbrinuti, što uključuje njihovo zamrzavanje do predaje registriranom subjektu koji obavlja djelatnost sakupljanja i prijevoza nusproizvoda životinjskog porijekla.</w:t>
      </w:r>
      <w:r w:rsidR="00D3789C" w:rsidRPr="00C330C9">
        <w:rPr>
          <w:rFonts w:ascii="Times New Roman" w:hAnsi="Times New Roman" w:cs="Times New Roman"/>
          <w:sz w:val="24"/>
          <w:szCs w:val="24"/>
          <w:lang w:val="hr-HR"/>
        </w:rPr>
        <w:t xml:space="preserve"> </w:t>
      </w:r>
      <w:r w:rsidR="00DE2026" w:rsidRPr="00C330C9">
        <w:rPr>
          <w:rFonts w:ascii="Times New Roman" w:hAnsi="Times New Roman" w:cs="Times New Roman"/>
          <w:sz w:val="24"/>
          <w:szCs w:val="24"/>
          <w:lang w:val="hr-HR"/>
        </w:rPr>
        <w:t xml:space="preserve">U slučaju da se uklanjanje provodi u lovištima te da ga provodi </w:t>
      </w:r>
      <w:proofErr w:type="spellStart"/>
      <w:r w:rsidR="00DE2026" w:rsidRPr="00C330C9">
        <w:rPr>
          <w:rFonts w:ascii="Times New Roman" w:hAnsi="Times New Roman" w:cs="Times New Roman"/>
          <w:sz w:val="24"/>
          <w:szCs w:val="24"/>
          <w:lang w:val="hr-HR"/>
        </w:rPr>
        <w:t>lovoovlaštenik</w:t>
      </w:r>
      <w:proofErr w:type="spellEnd"/>
      <w:r w:rsidR="00DE2026" w:rsidRPr="00C330C9">
        <w:rPr>
          <w:rFonts w:ascii="Times New Roman" w:hAnsi="Times New Roman" w:cs="Times New Roman"/>
          <w:sz w:val="24"/>
          <w:szCs w:val="24"/>
          <w:lang w:val="hr-HR"/>
        </w:rPr>
        <w:t xml:space="preserve"> istog lovišta, uklonjene jedinke se mogu zbrinuti na mjestu za zbrinjavanje nusproizvoda divljači u skladu s dobrom lovačkom praksom (na primjer jame u koje se zakopavaju nusproizvodi uz posipavanje živim vapnom, zasebni zaključani kontejneri i slično), a pristup neovlaštenim osobama ili drugoj divljači takvim mjestima treba onemogućiti</w:t>
      </w:r>
      <w:r w:rsidR="00A939D5" w:rsidRPr="00C330C9">
        <w:rPr>
          <w:rFonts w:ascii="Times New Roman" w:hAnsi="Times New Roman" w:cs="Times New Roman"/>
          <w:sz w:val="24"/>
          <w:szCs w:val="24"/>
          <w:lang w:val="hr-HR"/>
        </w:rPr>
        <w:t>.</w:t>
      </w:r>
    </w:p>
    <w:p w14:paraId="6B820FD3" w14:textId="77777777" w:rsidR="00316917" w:rsidRPr="00C330C9" w:rsidRDefault="00316917" w:rsidP="000A6D10">
      <w:pPr>
        <w:spacing w:after="0" w:line="240" w:lineRule="auto"/>
        <w:jc w:val="both"/>
        <w:rPr>
          <w:rFonts w:ascii="Times New Roman" w:hAnsi="Times New Roman" w:cs="Times New Roman"/>
          <w:sz w:val="24"/>
          <w:szCs w:val="24"/>
          <w:lang w:val="hr-HR"/>
        </w:rPr>
      </w:pPr>
    </w:p>
    <w:p w14:paraId="03C101F6" w14:textId="16CF932E" w:rsidR="00316917" w:rsidRPr="00C330C9" w:rsidRDefault="00316917" w:rsidP="00316917">
      <w:pPr>
        <w:pStyle w:val="Naslov1"/>
        <w:spacing w:before="120" w:after="120"/>
        <w:rPr>
          <w:rFonts w:ascii="Times New Roman" w:hAnsi="Times New Roman" w:cs="Times New Roman"/>
          <w:b/>
          <w:caps w:val="0"/>
          <w:sz w:val="28"/>
          <w:szCs w:val="24"/>
          <w:lang w:val="hr-HR"/>
        </w:rPr>
      </w:pPr>
      <w:bookmarkStart w:id="4" w:name="_Toc65843129"/>
      <w:bookmarkStart w:id="5" w:name="_Toc66797366"/>
      <w:bookmarkStart w:id="6" w:name="_Toc163206057"/>
      <w:r w:rsidRPr="00C330C9">
        <w:rPr>
          <w:rFonts w:ascii="Times New Roman" w:hAnsi="Times New Roman" w:cs="Times New Roman"/>
          <w:b/>
          <w:caps w:val="0"/>
          <w:sz w:val="28"/>
          <w:szCs w:val="24"/>
          <w:lang w:val="hr-HR"/>
        </w:rPr>
        <w:t>2. Signalni rak (</w:t>
      </w:r>
      <w:proofErr w:type="spellStart"/>
      <w:r w:rsidRPr="00C330C9">
        <w:rPr>
          <w:rFonts w:ascii="Times New Roman" w:hAnsi="Times New Roman" w:cs="Times New Roman"/>
          <w:b/>
          <w:i/>
          <w:iCs/>
          <w:caps w:val="0"/>
          <w:sz w:val="28"/>
          <w:szCs w:val="24"/>
          <w:lang w:val="hr-HR"/>
        </w:rPr>
        <w:t>Pacifastacus</w:t>
      </w:r>
      <w:proofErr w:type="spellEnd"/>
      <w:r w:rsidRPr="00C330C9">
        <w:rPr>
          <w:rFonts w:ascii="Times New Roman" w:hAnsi="Times New Roman" w:cs="Times New Roman"/>
          <w:b/>
          <w:i/>
          <w:iCs/>
          <w:caps w:val="0"/>
          <w:sz w:val="28"/>
          <w:szCs w:val="24"/>
          <w:lang w:val="hr-HR"/>
        </w:rPr>
        <w:t xml:space="preserve"> </w:t>
      </w:r>
      <w:proofErr w:type="spellStart"/>
      <w:r w:rsidRPr="00C330C9">
        <w:rPr>
          <w:rFonts w:ascii="Times New Roman" w:hAnsi="Times New Roman" w:cs="Times New Roman"/>
          <w:b/>
          <w:i/>
          <w:iCs/>
          <w:caps w:val="0"/>
          <w:sz w:val="28"/>
          <w:szCs w:val="24"/>
          <w:lang w:val="hr-HR"/>
        </w:rPr>
        <w:t>leniusculus</w:t>
      </w:r>
      <w:proofErr w:type="spellEnd"/>
      <w:r w:rsidRPr="00C330C9">
        <w:rPr>
          <w:rFonts w:ascii="Times New Roman" w:hAnsi="Times New Roman" w:cs="Times New Roman"/>
          <w:b/>
          <w:caps w:val="0"/>
          <w:sz w:val="28"/>
          <w:szCs w:val="24"/>
          <w:lang w:val="hr-HR"/>
        </w:rPr>
        <w:t>)</w:t>
      </w:r>
      <w:bookmarkEnd w:id="4"/>
      <w:bookmarkEnd w:id="5"/>
      <w:bookmarkEnd w:id="6"/>
      <w:r w:rsidRPr="00C330C9">
        <w:rPr>
          <w:rFonts w:ascii="Times New Roman" w:hAnsi="Times New Roman" w:cs="Times New Roman"/>
          <w:b/>
          <w:caps w:val="0"/>
          <w:sz w:val="28"/>
          <w:szCs w:val="24"/>
          <w:lang w:val="hr-HR"/>
        </w:rPr>
        <w:t xml:space="preserve"> </w:t>
      </w:r>
    </w:p>
    <w:p w14:paraId="1E74E9F3" w14:textId="77777777" w:rsidR="00316917" w:rsidRPr="00C330C9" w:rsidRDefault="00316917" w:rsidP="00316917">
      <w:pPr>
        <w:spacing w:before="120"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Osnovne informacije o vrsti</w:t>
      </w:r>
      <w:r w:rsidRPr="00C330C9">
        <w:rPr>
          <w:rFonts w:ascii="Times New Roman" w:eastAsia="Times New Roman" w:hAnsi="Times New Roman" w:cs="Times New Roman"/>
          <w:sz w:val="24"/>
          <w:szCs w:val="24"/>
          <w:lang w:val="hr-HR"/>
        </w:rPr>
        <w:t>: Signalni rak je invazivna strana vrsta koja izaziva zabrinutost u Uniji</w:t>
      </w:r>
      <w:r w:rsidRPr="00C330C9">
        <w:rPr>
          <w:rFonts w:ascii="Times New Roman" w:eastAsia="Times New Roman" w:hAnsi="Times New Roman" w:cs="Times New Roman"/>
          <w:sz w:val="24"/>
          <w:szCs w:val="24"/>
          <w:vertAlign w:val="superscript"/>
          <w:lang w:val="hr-HR"/>
        </w:rPr>
        <w:footnoteReference w:id="2"/>
      </w:r>
      <w:r w:rsidRPr="00C330C9">
        <w:rPr>
          <w:rFonts w:ascii="Times New Roman" w:eastAsia="Times New Roman" w:hAnsi="Times New Roman" w:cs="Times New Roman"/>
          <w:sz w:val="24"/>
          <w:szCs w:val="24"/>
          <w:lang w:val="hr-HR"/>
        </w:rPr>
        <w:t>. Prirodno područje rasprostranjenosti signalnog raka je zapad Sjeverne Amerike. Najraširenija je strana vrsta slatkovodnih rakova u Europi i prisutan je u 23 države članice EU. Vrsta je u kompeticiji za hranu i staništa sa zavičajnim vrstama rakova i prijenosnik je bolesti račje kuge (</w:t>
      </w:r>
      <w:proofErr w:type="spellStart"/>
      <w:r w:rsidRPr="00C330C9">
        <w:rPr>
          <w:rFonts w:ascii="Times New Roman" w:eastAsia="Times New Roman" w:hAnsi="Times New Roman" w:cs="Times New Roman"/>
          <w:i/>
          <w:sz w:val="24"/>
          <w:szCs w:val="24"/>
          <w:lang w:val="hr-HR"/>
        </w:rPr>
        <w:t>Aphanomyces</w:t>
      </w:r>
      <w:proofErr w:type="spellEnd"/>
      <w:r w:rsidRPr="00C330C9">
        <w:rPr>
          <w:rFonts w:ascii="Times New Roman" w:eastAsia="Times New Roman" w:hAnsi="Times New Roman" w:cs="Times New Roman"/>
          <w:i/>
          <w:sz w:val="24"/>
          <w:szCs w:val="24"/>
          <w:lang w:val="hr-HR"/>
        </w:rPr>
        <w:t xml:space="preserve"> </w:t>
      </w:r>
      <w:proofErr w:type="spellStart"/>
      <w:r w:rsidRPr="00C330C9">
        <w:rPr>
          <w:rFonts w:ascii="Times New Roman" w:eastAsia="Times New Roman" w:hAnsi="Times New Roman" w:cs="Times New Roman"/>
          <w:i/>
          <w:sz w:val="24"/>
          <w:szCs w:val="24"/>
          <w:lang w:val="hr-HR"/>
        </w:rPr>
        <w:t>astaci</w:t>
      </w:r>
      <w:proofErr w:type="spellEnd"/>
      <w:r w:rsidRPr="00C330C9">
        <w:rPr>
          <w:rFonts w:ascii="Times New Roman" w:eastAsia="Times New Roman" w:hAnsi="Times New Roman" w:cs="Times New Roman"/>
          <w:sz w:val="24"/>
          <w:szCs w:val="24"/>
          <w:lang w:val="hr-HR"/>
        </w:rPr>
        <w:t>), a ima i negativan utjecaj na funkcije ekosustava (promjene u hranidbenim mrežama, povećavanje zamućenosti vode).</w:t>
      </w:r>
    </w:p>
    <w:p w14:paraId="766729F9" w14:textId="3A19D1C4" w:rsidR="00316917" w:rsidRPr="00C330C9" w:rsidRDefault="00316917" w:rsidP="00316917">
      <w:pPr>
        <w:spacing w:before="120"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Odabir područja za kontrolu širenja signalnog raka u Hrvatskoj</w:t>
      </w:r>
      <w:r w:rsidRPr="00C330C9">
        <w:rPr>
          <w:rFonts w:ascii="Times New Roman" w:eastAsia="Times New Roman" w:hAnsi="Times New Roman" w:cs="Times New Roman"/>
          <w:sz w:val="24"/>
          <w:szCs w:val="24"/>
          <w:lang w:val="hr-HR"/>
        </w:rPr>
        <w:t>: Signalni rak trenutno je u Hrvatskoj prisutan u rijekama Muri, Dravi, Korani i Dobri i njihovim pritokama. Za kontrolu širenja signalnog raka u Hrvatskoj je odabrana rijeka Dobra gdje je signalni rak prvi puta zabilježen 2023. godine pa je potrebno spriječiti njegovo širenje dok je populacija ograničena na područje oko Gornjih Stativa. U rijeci Dobri zabilježene su populacije zavičajne vrste plemenitog raka (</w:t>
      </w:r>
      <w:proofErr w:type="spellStart"/>
      <w:r w:rsidRPr="00C330C9">
        <w:rPr>
          <w:rFonts w:ascii="Times New Roman" w:eastAsia="Times New Roman" w:hAnsi="Times New Roman" w:cs="Times New Roman"/>
          <w:i/>
          <w:iCs/>
          <w:sz w:val="24"/>
          <w:szCs w:val="24"/>
          <w:lang w:val="hr-HR"/>
        </w:rPr>
        <w:t>Astacus</w:t>
      </w:r>
      <w:proofErr w:type="spellEnd"/>
      <w:r w:rsidRPr="00C330C9">
        <w:rPr>
          <w:rFonts w:ascii="Times New Roman" w:eastAsia="Times New Roman" w:hAnsi="Times New Roman" w:cs="Times New Roman"/>
          <w:i/>
          <w:iCs/>
          <w:sz w:val="24"/>
          <w:szCs w:val="24"/>
          <w:lang w:val="hr-HR"/>
        </w:rPr>
        <w:t xml:space="preserve"> </w:t>
      </w:r>
      <w:proofErr w:type="spellStart"/>
      <w:r w:rsidRPr="00C330C9">
        <w:rPr>
          <w:rFonts w:ascii="Times New Roman" w:eastAsia="Times New Roman" w:hAnsi="Times New Roman" w:cs="Times New Roman"/>
          <w:i/>
          <w:iCs/>
          <w:sz w:val="24"/>
          <w:szCs w:val="24"/>
          <w:lang w:val="hr-HR"/>
        </w:rPr>
        <w:t>astacus</w:t>
      </w:r>
      <w:proofErr w:type="spellEnd"/>
      <w:r w:rsidRPr="00C330C9">
        <w:rPr>
          <w:rFonts w:ascii="Times New Roman" w:eastAsia="Times New Roman" w:hAnsi="Times New Roman" w:cs="Times New Roman"/>
          <w:sz w:val="24"/>
          <w:szCs w:val="24"/>
          <w:lang w:val="hr-HR"/>
        </w:rPr>
        <w:t>), a u pritokama rijeke Dobre populacije zavičajne vrste potočnog raka (</w:t>
      </w:r>
      <w:proofErr w:type="spellStart"/>
      <w:r w:rsidRPr="00C330C9">
        <w:rPr>
          <w:rFonts w:ascii="Times New Roman" w:eastAsia="Times New Roman" w:hAnsi="Times New Roman" w:cs="Times New Roman"/>
          <w:i/>
          <w:iCs/>
          <w:sz w:val="24"/>
          <w:szCs w:val="24"/>
          <w:lang w:val="hr-HR"/>
        </w:rPr>
        <w:t>Austropotamobius</w:t>
      </w:r>
      <w:proofErr w:type="spellEnd"/>
      <w:r w:rsidRPr="00C330C9">
        <w:rPr>
          <w:rFonts w:ascii="Times New Roman" w:eastAsia="Times New Roman" w:hAnsi="Times New Roman" w:cs="Times New Roman"/>
          <w:i/>
          <w:iCs/>
          <w:sz w:val="24"/>
          <w:szCs w:val="24"/>
          <w:lang w:val="hr-HR"/>
        </w:rPr>
        <w:t xml:space="preserve"> </w:t>
      </w:r>
      <w:proofErr w:type="spellStart"/>
      <w:r w:rsidRPr="00C330C9">
        <w:rPr>
          <w:rFonts w:ascii="Times New Roman" w:eastAsia="Times New Roman" w:hAnsi="Times New Roman" w:cs="Times New Roman"/>
          <w:i/>
          <w:iCs/>
          <w:sz w:val="24"/>
          <w:szCs w:val="24"/>
          <w:lang w:val="hr-HR"/>
        </w:rPr>
        <w:t>torrentium</w:t>
      </w:r>
      <w:proofErr w:type="spellEnd"/>
      <w:r w:rsidRPr="00C330C9">
        <w:rPr>
          <w:rFonts w:ascii="Times New Roman" w:eastAsia="Times New Roman" w:hAnsi="Times New Roman" w:cs="Times New Roman"/>
          <w:sz w:val="24"/>
          <w:szCs w:val="24"/>
          <w:lang w:val="hr-HR"/>
        </w:rPr>
        <w:t xml:space="preserve">). </w:t>
      </w:r>
      <w:r w:rsidR="001B2241">
        <w:rPr>
          <w:rFonts w:ascii="Times New Roman" w:eastAsia="Times New Roman" w:hAnsi="Times New Roman" w:cs="Times New Roman"/>
          <w:sz w:val="24"/>
          <w:szCs w:val="24"/>
          <w:lang w:val="hr-HR"/>
        </w:rPr>
        <w:t>K</w:t>
      </w:r>
      <w:r w:rsidR="001B2241" w:rsidRPr="00C330C9">
        <w:rPr>
          <w:rFonts w:ascii="Times New Roman" w:eastAsia="Times New Roman" w:hAnsi="Times New Roman" w:cs="Times New Roman"/>
          <w:sz w:val="24"/>
          <w:szCs w:val="24"/>
          <w:lang w:val="hr-HR"/>
        </w:rPr>
        <w:t xml:space="preserve">ako bi se očuvale populacije zavičajnih vrsta rakova </w:t>
      </w:r>
      <w:r w:rsidRPr="00C330C9">
        <w:rPr>
          <w:rFonts w:ascii="Times New Roman" w:eastAsia="Times New Roman" w:hAnsi="Times New Roman" w:cs="Times New Roman"/>
          <w:sz w:val="24"/>
          <w:szCs w:val="24"/>
          <w:lang w:val="hr-HR"/>
        </w:rPr>
        <w:t>potrebno spriječiti širenje signalnog raka u rijeci Dobri.</w:t>
      </w:r>
    </w:p>
    <w:p w14:paraId="45CE5646" w14:textId="68421F3E" w:rsidR="00316917" w:rsidRPr="00C330C9" w:rsidRDefault="00034BE5" w:rsidP="00316917">
      <w:pPr>
        <w:pStyle w:val="Naslov2"/>
        <w:spacing w:after="120"/>
        <w:jc w:val="both"/>
        <w:rPr>
          <w:rFonts w:ascii="Times New Roman" w:hAnsi="Times New Roman" w:cs="Times New Roman"/>
          <w:b/>
          <w:caps w:val="0"/>
          <w:sz w:val="24"/>
          <w:szCs w:val="24"/>
          <w:lang w:val="hr-HR"/>
        </w:rPr>
      </w:pPr>
      <w:bookmarkStart w:id="7" w:name="_Toc65843131"/>
      <w:bookmarkStart w:id="8" w:name="_Toc66797368"/>
      <w:bookmarkStart w:id="9" w:name="_Toc163206058"/>
      <w:r w:rsidRPr="00C330C9">
        <w:rPr>
          <w:rFonts w:ascii="Times New Roman" w:hAnsi="Times New Roman" w:cs="Times New Roman"/>
          <w:b/>
          <w:caps w:val="0"/>
          <w:sz w:val="24"/>
          <w:szCs w:val="24"/>
          <w:lang w:val="hr-HR"/>
        </w:rPr>
        <w:t xml:space="preserve">2.1. </w:t>
      </w:r>
      <w:r w:rsidR="00316917" w:rsidRPr="00C330C9">
        <w:rPr>
          <w:rFonts w:ascii="Times New Roman" w:hAnsi="Times New Roman" w:cs="Times New Roman"/>
          <w:b/>
          <w:caps w:val="0"/>
          <w:sz w:val="24"/>
          <w:szCs w:val="24"/>
          <w:lang w:val="hr-HR"/>
        </w:rPr>
        <w:t xml:space="preserve">Metodologija uklanjanja </w:t>
      </w:r>
      <w:bookmarkEnd w:id="7"/>
      <w:bookmarkEnd w:id="8"/>
      <w:r w:rsidR="00D21DAE" w:rsidRPr="00C330C9">
        <w:rPr>
          <w:rFonts w:ascii="Times New Roman" w:hAnsi="Times New Roman" w:cs="Times New Roman"/>
          <w:b/>
          <w:caps w:val="0"/>
          <w:sz w:val="24"/>
          <w:szCs w:val="24"/>
          <w:lang w:val="hr-HR"/>
        </w:rPr>
        <w:t>signalnog raka</w:t>
      </w:r>
      <w:bookmarkEnd w:id="9"/>
    </w:p>
    <w:p w14:paraId="3A512ED7" w14:textId="30071D51" w:rsidR="00316917" w:rsidRPr="00C330C9" w:rsidRDefault="00316917" w:rsidP="00316917">
      <w:pPr>
        <w:spacing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Za uspješnu kontrolu populacija i usporavanje širenja invazivnih stranih vrsta rakova potrebno je primijeniti integralni pristup, odnosno kombinaciju više metoda uklanjanja.</w:t>
      </w:r>
    </w:p>
    <w:p w14:paraId="577EBA4E" w14:textId="77777777" w:rsidR="00316917" w:rsidRPr="00C330C9" w:rsidRDefault="00316917" w:rsidP="00316917">
      <w:pPr>
        <w:spacing w:before="120" w:after="0" w:line="276" w:lineRule="auto"/>
        <w:ind w:left="-11"/>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Utvrđivanje najuzvodnije/najnizvodnije fronte širenja IAS rakova</w:t>
      </w:r>
    </w:p>
    <w:p w14:paraId="237BEBC8" w14:textId="1BFC7A21" w:rsidR="00316917" w:rsidRPr="00C330C9" w:rsidRDefault="00316917" w:rsidP="00316917">
      <w:pPr>
        <w:spacing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U svakoj godini uklanjanja, prije početka izlova potrebno je odrediti najuzvodniju/najnizvodniju frontu širenja signalnog raka i utvrditi središte rasprostranjenosti signalnog raka.</w:t>
      </w:r>
    </w:p>
    <w:p w14:paraId="64112E6C" w14:textId="7F30479B" w:rsidR="00316917" w:rsidRPr="00C330C9" w:rsidRDefault="00316917" w:rsidP="00316917">
      <w:pPr>
        <w:numPr>
          <w:ilvl w:val="0"/>
          <w:numId w:val="15"/>
        </w:numPr>
        <w:spacing w:after="0" w:line="276" w:lineRule="auto"/>
        <w:ind w:left="284" w:hanging="284"/>
        <w:contextualSpacing/>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faza: Integralni pristup izlova rakova</w:t>
      </w:r>
    </w:p>
    <w:p w14:paraId="022ECC1D" w14:textId="77777777" w:rsidR="00316917" w:rsidRPr="00C330C9" w:rsidRDefault="00316917" w:rsidP="00316917">
      <w:pPr>
        <w:spacing w:after="0" w:line="276" w:lineRule="auto"/>
        <w:contextualSpacing/>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Izlov rakova potrebno je provoditi najmanje 8 tjedana godišnje tijekom lipnja, srpnja i kolovoza (po mogućnosti uzastopnih). Trajanje izlova potrebno je prilagodit vremenskim uvjetima i dijelu godine kada su rakovi aktivni te periodima niskog vodostaja zbog veće učinkovitosti </w:t>
      </w:r>
      <w:r w:rsidRPr="00C330C9">
        <w:rPr>
          <w:rFonts w:ascii="Times New Roman" w:eastAsia="Times New Roman" w:hAnsi="Times New Roman" w:cs="Times New Roman"/>
          <w:sz w:val="24"/>
          <w:szCs w:val="24"/>
          <w:lang w:val="hr-HR"/>
        </w:rPr>
        <w:lastRenderedPageBreak/>
        <w:t>lovnog napora. Izlov je potrebno provoditi u koordinaciji s radom HE Lešće zbog regulacije razine vodostaja i sigurnosti provoditelja uklanjanja.</w:t>
      </w:r>
    </w:p>
    <w:p w14:paraId="71A292C4" w14:textId="72C30B01" w:rsidR="00316917" w:rsidRPr="00C330C9" w:rsidRDefault="001B2241" w:rsidP="00316917">
      <w:pPr>
        <w:spacing w:after="0" w:line="276"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Ako</w:t>
      </w:r>
      <w:r w:rsidR="00316917" w:rsidRPr="00C330C9">
        <w:rPr>
          <w:rFonts w:ascii="Times New Roman" w:eastAsia="Times New Roman" w:hAnsi="Times New Roman" w:cs="Times New Roman"/>
          <w:sz w:val="24"/>
          <w:szCs w:val="24"/>
          <w:lang w:val="hr-HR"/>
        </w:rPr>
        <w:t xml:space="preserve"> zbog vremenskih uvjeta tijekom lipnja, srpnja i kolovoza nije moguće provesti 8 tjedana izlova, izlov je potrebno nastaviti i tijekom rujna</w:t>
      </w:r>
      <w:r w:rsidRPr="001B2241">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u slučaju da</w:t>
      </w:r>
      <w:r w:rsidRPr="00C330C9">
        <w:rPr>
          <w:rFonts w:ascii="Times New Roman" w:eastAsia="Times New Roman" w:hAnsi="Times New Roman" w:cs="Times New Roman"/>
          <w:sz w:val="24"/>
          <w:szCs w:val="24"/>
          <w:lang w:val="hr-HR"/>
        </w:rPr>
        <w:t xml:space="preserve"> to vremenski uvjeti omogućuju</w:t>
      </w:r>
      <w:r w:rsidR="00316917" w:rsidRPr="00C330C9">
        <w:rPr>
          <w:rFonts w:ascii="Times New Roman" w:eastAsia="Times New Roman" w:hAnsi="Times New Roman" w:cs="Times New Roman"/>
          <w:sz w:val="24"/>
          <w:szCs w:val="24"/>
          <w:lang w:val="hr-HR"/>
        </w:rPr>
        <w:t xml:space="preserve">. </w:t>
      </w:r>
    </w:p>
    <w:p w14:paraId="04E56942" w14:textId="77777777" w:rsidR="00316917" w:rsidRPr="00C330C9" w:rsidRDefault="00316917" w:rsidP="00316917">
      <w:pPr>
        <w:numPr>
          <w:ilvl w:val="0"/>
          <w:numId w:val="6"/>
        </w:numPr>
        <w:spacing w:before="120" w:after="0" w:line="276" w:lineRule="auto"/>
        <w:ind w:left="284"/>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u w:val="single"/>
          <w:lang w:val="hr-HR"/>
        </w:rPr>
        <w:t xml:space="preserve">Izlov rakova postavljanjem vrša s mamcima </w:t>
      </w:r>
    </w:p>
    <w:p w14:paraId="7003CCC9" w14:textId="77777777"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Izlov rakova vršama s mamcima je standardna metoda hvatanja rakova. Za primjenu ove metode potrebno je sudjelovanje minimalno dvije osobe. Vrše se postavljaju svakodnevno tijekom izlova te se provjeravaju nakon jednog dana (cca 24h). Ulovljene jedinke invazivnih stranih vrsta rakova se uklanjaju (osim onih na kojima je izvršena tzv. SMRT tehnika jer se takve jedinke vraćaju u vodotok), a zavičajne vrste rakova i druge eventualno slučajno ulovljene zavičajne vrste se obavezno neozlijeđene vraćaju u vodotok.</w:t>
      </w:r>
    </w:p>
    <w:p w14:paraId="0412D613" w14:textId="6EC23A14"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Uklanjanje rakova je potrebno provoditi uzvodno i</w:t>
      </w:r>
      <w:r w:rsidRPr="00C330C9">
        <w:rPr>
          <w:rFonts w:ascii="Calibri" w:eastAsia="Calibri" w:hAnsi="Calibri" w:cs="Times New Roman"/>
          <w:kern w:val="2"/>
          <w:lang w:val="hr-HR"/>
          <w14:ligatures w14:val="standardContextual"/>
        </w:rPr>
        <w:t xml:space="preserve"> </w:t>
      </w:r>
      <w:r w:rsidRPr="00C330C9">
        <w:rPr>
          <w:rFonts w:ascii="Times New Roman" w:eastAsia="Times New Roman" w:hAnsi="Times New Roman" w:cs="Times New Roman"/>
          <w:sz w:val="24"/>
          <w:szCs w:val="24"/>
          <w:lang w:val="hr-HR"/>
        </w:rPr>
        <w:t xml:space="preserve">nizvodno od utvrđenog središta rasprostranjenosti signalnog raka, na </w:t>
      </w:r>
      <w:proofErr w:type="spellStart"/>
      <w:r w:rsidRPr="00C330C9">
        <w:rPr>
          <w:rFonts w:ascii="Times New Roman" w:eastAsia="Times New Roman" w:hAnsi="Times New Roman" w:cs="Times New Roman"/>
          <w:sz w:val="24"/>
          <w:szCs w:val="24"/>
          <w:lang w:val="hr-HR"/>
        </w:rPr>
        <w:t>transektu</w:t>
      </w:r>
      <w:proofErr w:type="spellEnd"/>
      <w:r w:rsidRPr="00C330C9">
        <w:rPr>
          <w:rFonts w:ascii="Times New Roman" w:eastAsia="Times New Roman" w:hAnsi="Times New Roman" w:cs="Times New Roman"/>
          <w:sz w:val="24"/>
          <w:szCs w:val="24"/>
          <w:lang w:val="hr-HR"/>
        </w:rPr>
        <w:t xml:space="preserve"> duljine oko 2 km u oba smjera. Vrše za rakove potrebno je postaviti s obje strane obale na otprilike svakih 10 m udaljenosti. Na dijelovima rijeke gdje obje strane obale nisu pristupačne, lokacije postavljanja vrša je potrebno prilagoditi morfologiji riječnog korita. Dodatno, u dijelovima rijeke gdje je to moguće, potrebno je postaviti vrše i u sredini riječnog korita kako bi se obuhvatila što veća površina za uklanjanje.</w:t>
      </w:r>
    </w:p>
    <w:p w14:paraId="01239601" w14:textId="2390F8B3"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Izlov od 1. do 8. tjedna je potrebno provodi na način da se </w:t>
      </w:r>
      <w:proofErr w:type="spellStart"/>
      <w:r w:rsidRPr="00C330C9">
        <w:rPr>
          <w:rFonts w:ascii="Times New Roman" w:eastAsia="Times New Roman" w:hAnsi="Times New Roman" w:cs="Times New Roman"/>
          <w:sz w:val="24"/>
          <w:szCs w:val="24"/>
          <w:lang w:val="hr-HR"/>
        </w:rPr>
        <w:t>transekti</w:t>
      </w:r>
      <w:proofErr w:type="spellEnd"/>
      <w:r w:rsidRPr="00C330C9">
        <w:rPr>
          <w:rFonts w:ascii="Times New Roman" w:eastAsia="Times New Roman" w:hAnsi="Times New Roman" w:cs="Times New Roman"/>
          <w:sz w:val="24"/>
          <w:szCs w:val="24"/>
          <w:lang w:val="hr-HR"/>
        </w:rPr>
        <w:t xml:space="preserve"> od 2 km uzvodno i 2 km nizvodno od utvrđenog središta </w:t>
      </w:r>
      <w:bookmarkStart w:id="10" w:name="_Hlk161043026"/>
      <w:r w:rsidRPr="00C330C9">
        <w:rPr>
          <w:rFonts w:ascii="Times New Roman" w:eastAsia="Times New Roman" w:hAnsi="Times New Roman" w:cs="Times New Roman"/>
          <w:sz w:val="24"/>
          <w:szCs w:val="24"/>
          <w:lang w:val="hr-HR"/>
        </w:rPr>
        <w:t xml:space="preserve">rasprostranjenosti </w:t>
      </w:r>
      <w:bookmarkEnd w:id="10"/>
      <w:r w:rsidRPr="00C330C9">
        <w:rPr>
          <w:rFonts w:ascii="Times New Roman" w:eastAsia="Times New Roman" w:hAnsi="Times New Roman" w:cs="Times New Roman"/>
          <w:sz w:val="24"/>
          <w:szCs w:val="24"/>
          <w:lang w:val="hr-HR"/>
        </w:rPr>
        <w:t>podijele na 4 segmenta po 500 m. Zatim se tjedno naizmjenice uklanjanje provodi po uzvodnim i nizvodnim segmentima. U prvom tjednu najnizvodniji segment (od 2 km nizvodno do 1500 m nizvodno od središta</w:t>
      </w:r>
      <w:r w:rsidRPr="00C330C9">
        <w:rPr>
          <w:rFonts w:ascii="Calibri" w:eastAsia="Calibri" w:hAnsi="Calibri" w:cs="Times New Roman"/>
          <w:kern w:val="2"/>
          <w:lang w:val="hr-HR"/>
          <w14:ligatures w14:val="standardContextual"/>
        </w:rPr>
        <w:t xml:space="preserve"> </w:t>
      </w:r>
      <w:r w:rsidRPr="00C330C9">
        <w:rPr>
          <w:rFonts w:ascii="Times New Roman" w:eastAsia="Times New Roman" w:hAnsi="Times New Roman" w:cs="Times New Roman"/>
          <w:sz w:val="24"/>
          <w:szCs w:val="24"/>
          <w:lang w:val="hr-HR"/>
        </w:rPr>
        <w:t>rasprostranjenosti), u drugom tjednu najuzvodniji segment (od 2 km uzvodno do 1500 m uzvodno o središta</w:t>
      </w:r>
      <w:r w:rsidRPr="00C330C9">
        <w:rPr>
          <w:rFonts w:ascii="Calibri" w:eastAsia="Calibri" w:hAnsi="Calibri" w:cs="Times New Roman"/>
          <w:kern w:val="2"/>
          <w:lang w:val="hr-HR"/>
          <w14:ligatures w14:val="standardContextual"/>
        </w:rPr>
        <w:t xml:space="preserve"> </w:t>
      </w:r>
      <w:r w:rsidRPr="00C330C9">
        <w:rPr>
          <w:rFonts w:ascii="Times New Roman" w:eastAsia="Times New Roman" w:hAnsi="Times New Roman" w:cs="Times New Roman"/>
          <w:sz w:val="24"/>
          <w:szCs w:val="24"/>
          <w:lang w:val="hr-HR"/>
        </w:rPr>
        <w:t xml:space="preserve">rasprostranjenosti) i tako redom, sve dok se uklanjanje ne provede na cijeloj dužini </w:t>
      </w:r>
      <w:proofErr w:type="spellStart"/>
      <w:r w:rsidRPr="00C330C9">
        <w:rPr>
          <w:rFonts w:ascii="Times New Roman" w:eastAsia="Times New Roman" w:hAnsi="Times New Roman" w:cs="Times New Roman"/>
          <w:sz w:val="24"/>
          <w:szCs w:val="24"/>
          <w:lang w:val="hr-HR"/>
        </w:rPr>
        <w:t>transekta</w:t>
      </w:r>
      <w:proofErr w:type="spellEnd"/>
      <w:r w:rsidRPr="00C330C9">
        <w:rPr>
          <w:rFonts w:ascii="Times New Roman" w:eastAsia="Times New Roman" w:hAnsi="Times New Roman" w:cs="Times New Roman"/>
          <w:sz w:val="24"/>
          <w:szCs w:val="24"/>
          <w:lang w:val="hr-HR"/>
        </w:rPr>
        <w:t xml:space="preserve"> od cca 2 km uzvodno i cca 2 km nizvodno od utvrđenog središta rasprostranjenosti signalnog raka. </w:t>
      </w:r>
      <w:r w:rsidR="001B2241">
        <w:rPr>
          <w:rFonts w:ascii="Times New Roman" w:eastAsia="Times New Roman" w:hAnsi="Times New Roman" w:cs="Times New Roman"/>
          <w:sz w:val="24"/>
          <w:szCs w:val="24"/>
          <w:lang w:val="hr-HR"/>
        </w:rPr>
        <w:t>Ako</w:t>
      </w:r>
      <w:r w:rsidRPr="00C330C9">
        <w:rPr>
          <w:rFonts w:ascii="Times New Roman" w:eastAsia="Times New Roman" w:hAnsi="Times New Roman" w:cs="Times New Roman"/>
          <w:sz w:val="24"/>
          <w:szCs w:val="24"/>
          <w:lang w:val="hr-HR"/>
        </w:rPr>
        <w:t xml:space="preserve"> se izlov rakova provodi i 9. i 10. tjedan, ta dva tjedna uklanjanje je potrebno ponovno provesti na najuzvodnijem, odnosno najnizvodnijem segmentu </w:t>
      </w:r>
      <w:proofErr w:type="spellStart"/>
      <w:r w:rsidRPr="00C330C9">
        <w:rPr>
          <w:rFonts w:ascii="Times New Roman" w:eastAsia="Times New Roman" w:hAnsi="Times New Roman" w:cs="Times New Roman"/>
          <w:sz w:val="24"/>
          <w:szCs w:val="24"/>
          <w:lang w:val="hr-HR"/>
        </w:rPr>
        <w:t>transekta</w:t>
      </w:r>
      <w:proofErr w:type="spellEnd"/>
      <w:r w:rsidRPr="00C330C9">
        <w:rPr>
          <w:rFonts w:ascii="Times New Roman" w:eastAsia="Times New Roman" w:hAnsi="Times New Roman" w:cs="Times New Roman"/>
          <w:sz w:val="24"/>
          <w:szCs w:val="24"/>
          <w:lang w:val="hr-HR"/>
        </w:rPr>
        <w:t>.</w:t>
      </w:r>
    </w:p>
    <w:p w14:paraId="6ABFB028" w14:textId="6E459AEE"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Također, od 1. do 8. tjedna izlova (a po mogućnosti i do 10.), uklanjanje je potrebno svakodnevno provoditi i na području utvrđenog središta rasprostranjenosti na </w:t>
      </w:r>
      <w:proofErr w:type="spellStart"/>
      <w:r w:rsidRPr="00C330C9">
        <w:rPr>
          <w:rFonts w:ascii="Times New Roman" w:eastAsia="Times New Roman" w:hAnsi="Times New Roman" w:cs="Times New Roman"/>
          <w:sz w:val="24"/>
          <w:szCs w:val="24"/>
          <w:lang w:val="hr-HR"/>
        </w:rPr>
        <w:t>transektu</w:t>
      </w:r>
      <w:proofErr w:type="spellEnd"/>
      <w:r w:rsidRPr="00C330C9">
        <w:rPr>
          <w:rFonts w:ascii="Times New Roman" w:eastAsia="Times New Roman" w:hAnsi="Times New Roman" w:cs="Times New Roman"/>
          <w:sz w:val="24"/>
          <w:szCs w:val="24"/>
          <w:lang w:val="hr-HR"/>
        </w:rPr>
        <w:t xml:space="preserve"> duljine cca 100 m korištenjem cca 40 vrša (po 10 vrša na svakoj obali i 20 vrša u sredini riječnog korita).</w:t>
      </w:r>
    </w:p>
    <w:p w14:paraId="66B6252B" w14:textId="7F557F83"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Područje/</w:t>
      </w:r>
      <w:proofErr w:type="spellStart"/>
      <w:r w:rsidRPr="00C330C9">
        <w:rPr>
          <w:rFonts w:ascii="Times New Roman" w:eastAsia="Times New Roman" w:hAnsi="Times New Roman" w:cs="Times New Roman"/>
          <w:sz w:val="24"/>
          <w:szCs w:val="24"/>
          <w:lang w:val="hr-HR"/>
        </w:rPr>
        <w:t>transekt</w:t>
      </w:r>
      <w:proofErr w:type="spellEnd"/>
      <w:r w:rsidRPr="00C330C9">
        <w:rPr>
          <w:rFonts w:ascii="Times New Roman" w:eastAsia="Times New Roman" w:hAnsi="Times New Roman" w:cs="Times New Roman"/>
          <w:sz w:val="24"/>
          <w:szCs w:val="24"/>
          <w:lang w:val="hr-HR"/>
        </w:rPr>
        <w:t xml:space="preserve"> uklanjanja je potrebno u svakoj godini uklanjanja rakova prilagoditi s obzirom na uspješnost uklanjanja u prethodnoj godini i utvrđenoj gustoći populacije na najuzvodnijoj/najnizvodnijoj fronti širenja IAS rakova te s obzirom na utvrđeno središte rasprostranjenosti signalnog raka.</w:t>
      </w:r>
    </w:p>
    <w:p w14:paraId="74BCC706" w14:textId="77777777" w:rsidR="00316917" w:rsidRPr="00C330C9" w:rsidRDefault="00316917" w:rsidP="00316917">
      <w:pPr>
        <w:spacing w:after="0" w:line="276" w:lineRule="auto"/>
        <w:ind w:left="284"/>
        <w:jc w:val="both"/>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u w:val="single"/>
          <w:lang w:val="hr-HR"/>
        </w:rPr>
        <w:t xml:space="preserve">Izlov rakova postavljanjem zamki u obliku umjetnih zaklona (eng. </w:t>
      </w:r>
      <w:proofErr w:type="spellStart"/>
      <w:r w:rsidRPr="00C330C9">
        <w:rPr>
          <w:rFonts w:ascii="Times New Roman" w:eastAsia="Times New Roman" w:hAnsi="Times New Roman" w:cs="Times New Roman"/>
          <w:i/>
          <w:sz w:val="24"/>
          <w:szCs w:val="24"/>
          <w:u w:val="single"/>
          <w:lang w:val="hr-HR"/>
        </w:rPr>
        <w:t>artificial</w:t>
      </w:r>
      <w:proofErr w:type="spellEnd"/>
      <w:r w:rsidRPr="00C330C9">
        <w:rPr>
          <w:rFonts w:ascii="Times New Roman" w:eastAsia="Times New Roman" w:hAnsi="Times New Roman" w:cs="Times New Roman"/>
          <w:i/>
          <w:sz w:val="24"/>
          <w:szCs w:val="24"/>
          <w:u w:val="single"/>
          <w:lang w:val="hr-HR"/>
        </w:rPr>
        <w:t xml:space="preserve"> </w:t>
      </w:r>
      <w:proofErr w:type="spellStart"/>
      <w:r w:rsidRPr="00C330C9">
        <w:rPr>
          <w:rFonts w:ascii="Times New Roman" w:eastAsia="Times New Roman" w:hAnsi="Times New Roman" w:cs="Times New Roman"/>
          <w:i/>
          <w:sz w:val="24"/>
          <w:szCs w:val="24"/>
          <w:u w:val="single"/>
          <w:lang w:val="hr-HR"/>
        </w:rPr>
        <w:t>refuges</w:t>
      </w:r>
      <w:proofErr w:type="spellEnd"/>
      <w:r w:rsidRPr="00C330C9">
        <w:rPr>
          <w:rFonts w:ascii="Times New Roman" w:eastAsia="Times New Roman" w:hAnsi="Times New Roman" w:cs="Times New Roman"/>
          <w:sz w:val="24"/>
          <w:szCs w:val="24"/>
          <w:u w:val="single"/>
          <w:lang w:val="hr-HR"/>
        </w:rPr>
        <w:t>)</w:t>
      </w:r>
    </w:p>
    <w:p w14:paraId="092C1A4F" w14:textId="77777777"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Budući da se izlovom vršama love uglavnom velike jedinke mužjaka rakova, uz izlov rakova vršama potrebno je istovremeno postaviti i umjetne zaklone koji su pogodniji za izlov odraslih ženki te </w:t>
      </w:r>
      <w:proofErr w:type="spellStart"/>
      <w:r w:rsidRPr="00C330C9">
        <w:rPr>
          <w:rFonts w:ascii="Times New Roman" w:eastAsia="Times New Roman" w:hAnsi="Times New Roman" w:cs="Times New Roman"/>
          <w:sz w:val="24"/>
          <w:szCs w:val="24"/>
          <w:lang w:val="hr-HR"/>
        </w:rPr>
        <w:t>subadultnih</w:t>
      </w:r>
      <w:proofErr w:type="spellEnd"/>
      <w:r w:rsidRPr="00C330C9">
        <w:rPr>
          <w:rFonts w:ascii="Times New Roman" w:eastAsia="Times New Roman" w:hAnsi="Times New Roman" w:cs="Times New Roman"/>
          <w:sz w:val="24"/>
          <w:szCs w:val="24"/>
          <w:lang w:val="hr-HR"/>
        </w:rPr>
        <w:t xml:space="preserve"> i juvenilnih jedinki. Veličinu umjetnih zaklona je potrebno prilagoditi na način da odgovara ulasku/zaklonu jedinki rakova različitih veličina. Umjetne zaklone je potrebno postaviti zajedno s vršama prvoga dana prvog tjedna izlova na najnizvodnijem segmentu (na kojem započinje uklanjanje). Potrebno je postaviti cca 25 umjetnih zaklona na segmentu duljine 500 m. Zaklone je potrebno provjeriti sedmog dana </w:t>
      </w:r>
      <w:r w:rsidRPr="00C330C9">
        <w:rPr>
          <w:rFonts w:ascii="Times New Roman" w:eastAsia="Times New Roman" w:hAnsi="Times New Roman" w:cs="Times New Roman"/>
          <w:sz w:val="24"/>
          <w:szCs w:val="24"/>
          <w:lang w:val="hr-HR"/>
        </w:rPr>
        <w:lastRenderedPageBreak/>
        <w:t>izlova. Tih cca 25 zaklona s prelaskom na novi, najuzvodniji segment se ne uklanja, već oni još sedam dana ostaju u riječnom koritu. Prvog dana drugog tjedna izlova potrebno je postaviti i dodatnih cca 25 umjetnih zaklona na najuzvodnijem segmentu od 500 m koje je potrebno provjeriti 7. dana drugog tjedna izlova. Prvog dana trećeg tjedna izlova uklanjanje se vrši na drugom najnizvodnijem segmentu te se tada uklanjaju zakloni ostavljeni u prvom nizvodnom segmentu i postavlja ih se 500 m uzvodno, u drugi najnizvodniji segment. Zaklone je potrebno provjeriti 7. dana trećeg tjedna izlova (odnosno 21. dana izlova). Tom se dinamikom zakloni postavljaju do kraja provođenja izlova kako bi  maksimalno iskoristilo njihova primjena za vrijeme trajanja izlova.</w:t>
      </w:r>
    </w:p>
    <w:p w14:paraId="7BF9F62D" w14:textId="77777777"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Umjetni zakloni se, zajedno s vršama, postavljaju i na području utvrđenog središta rasprostranjenosti na </w:t>
      </w:r>
      <w:proofErr w:type="spellStart"/>
      <w:r w:rsidRPr="00C330C9">
        <w:rPr>
          <w:rFonts w:ascii="Times New Roman" w:eastAsia="Times New Roman" w:hAnsi="Times New Roman" w:cs="Times New Roman"/>
          <w:sz w:val="24"/>
          <w:szCs w:val="24"/>
          <w:lang w:val="hr-HR"/>
        </w:rPr>
        <w:t>transektu</w:t>
      </w:r>
      <w:proofErr w:type="spellEnd"/>
      <w:r w:rsidRPr="00C330C9">
        <w:rPr>
          <w:rFonts w:ascii="Times New Roman" w:eastAsia="Times New Roman" w:hAnsi="Times New Roman" w:cs="Times New Roman"/>
          <w:sz w:val="24"/>
          <w:szCs w:val="24"/>
          <w:lang w:val="hr-HR"/>
        </w:rPr>
        <w:t xml:space="preserve"> duljine cca 100 m korištenjem cca 10 zaklona. </w:t>
      </w:r>
    </w:p>
    <w:p w14:paraId="3F66265E" w14:textId="77777777"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Umjetne zaklone je potrebno postavljati na mjestima na kojima je pogodna morfologija riječnog korita. </w:t>
      </w:r>
    </w:p>
    <w:p w14:paraId="4CDAAE1A" w14:textId="77777777"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Ulovljene jedinke invazivnih stranih vrsta rakova se uklanjaju (osim onih na kojima je izvršena SMRT tehnika jer se takve jedinke vraćaju u vodotok), a zavičajne vrste rakova i druge eventualno slučajno ulovljene zavičajne vrste životinja se obavezno neozlijeđene vraćaju u vodotok. Izlov rakova na ovaj način provode osobe koje provode i izlov rakova vršama.</w:t>
      </w:r>
    </w:p>
    <w:p w14:paraId="7C55FFFF" w14:textId="77777777" w:rsidR="00316917" w:rsidRPr="00C330C9" w:rsidRDefault="00316917" w:rsidP="00316917">
      <w:pPr>
        <w:numPr>
          <w:ilvl w:val="0"/>
          <w:numId w:val="6"/>
        </w:numPr>
        <w:spacing w:before="120"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u w:val="single"/>
          <w:lang w:val="hr-HR"/>
        </w:rPr>
        <w:t xml:space="preserve">Sterilizacija ulovljenih jedinki rakova (eng. </w:t>
      </w:r>
      <w:proofErr w:type="spellStart"/>
      <w:r w:rsidRPr="00C330C9">
        <w:rPr>
          <w:rFonts w:ascii="Times New Roman" w:eastAsia="Times New Roman" w:hAnsi="Times New Roman" w:cs="Times New Roman"/>
          <w:i/>
          <w:sz w:val="24"/>
          <w:szCs w:val="24"/>
          <w:u w:val="single"/>
          <w:lang w:val="hr-HR"/>
        </w:rPr>
        <w:t>Sterile</w:t>
      </w:r>
      <w:proofErr w:type="spellEnd"/>
      <w:r w:rsidRPr="00C330C9">
        <w:rPr>
          <w:rFonts w:ascii="Times New Roman" w:eastAsia="Times New Roman" w:hAnsi="Times New Roman" w:cs="Times New Roman"/>
          <w:i/>
          <w:sz w:val="24"/>
          <w:szCs w:val="24"/>
          <w:u w:val="single"/>
          <w:lang w:val="hr-HR"/>
        </w:rPr>
        <w:t xml:space="preserve"> Male </w:t>
      </w:r>
      <w:proofErr w:type="spellStart"/>
      <w:r w:rsidRPr="00C330C9">
        <w:rPr>
          <w:rFonts w:ascii="Times New Roman" w:eastAsia="Times New Roman" w:hAnsi="Times New Roman" w:cs="Times New Roman"/>
          <w:i/>
          <w:sz w:val="24"/>
          <w:szCs w:val="24"/>
          <w:u w:val="single"/>
          <w:lang w:val="hr-HR"/>
        </w:rPr>
        <w:t>Release</w:t>
      </w:r>
      <w:proofErr w:type="spellEnd"/>
      <w:r w:rsidRPr="00C330C9">
        <w:rPr>
          <w:rFonts w:ascii="Times New Roman" w:eastAsia="Times New Roman" w:hAnsi="Times New Roman" w:cs="Times New Roman"/>
          <w:i/>
          <w:sz w:val="24"/>
          <w:szCs w:val="24"/>
          <w:u w:val="single"/>
          <w:lang w:val="hr-HR"/>
        </w:rPr>
        <w:t xml:space="preserve"> </w:t>
      </w:r>
      <w:proofErr w:type="spellStart"/>
      <w:r w:rsidRPr="00C330C9">
        <w:rPr>
          <w:rFonts w:ascii="Times New Roman" w:eastAsia="Times New Roman" w:hAnsi="Times New Roman" w:cs="Times New Roman"/>
          <w:i/>
          <w:sz w:val="24"/>
          <w:szCs w:val="24"/>
          <w:u w:val="single"/>
          <w:lang w:val="hr-HR"/>
        </w:rPr>
        <w:t>Technique</w:t>
      </w:r>
      <w:proofErr w:type="spellEnd"/>
      <w:r w:rsidRPr="00C330C9">
        <w:rPr>
          <w:rFonts w:ascii="Times New Roman" w:eastAsia="Times New Roman" w:hAnsi="Times New Roman" w:cs="Times New Roman"/>
          <w:sz w:val="24"/>
          <w:szCs w:val="24"/>
          <w:u w:val="single"/>
          <w:lang w:val="hr-HR"/>
        </w:rPr>
        <w:t xml:space="preserve"> (SMRT)) </w:t>
      </w:r>
    </w:p>
    <w:p w14:paraId="0A4AD0B4" w14:textId="77777777"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Ova metoda kontrole populacija uključuje hvatanje, sterilizaciju (uklanjanje </w:t>
      </w:r>
      <w:proofErr w:type="spellStart"/>
      <w:r w:rsidRPr="00C330C9">
        <w:rPr>
          <w:rFonts w:ascii="Times New Roman" w:eastAsia="Times New Roman" w:hAnsi="Times New Roman" w:cs="Times New Roman"/>
          <w:sz w:val="24"/>
          <w:szCs w:val="24"/>
          <w:lang w:val="hr-HR"/>
        </w:rPr>
        <w:t>gonopodija</w:t>
      </w:r>
      <w:proofErr w:type="spellEnd"/>
      <w:r w:rsidRPr="00C330C9">
        <w:rPr>
          <w:rFonts w:ascii="Times New Roman" w:eastAsia="Times New Roman" w:hAnsi="Times New Roman" w:cs="Times New Roman"/>
          <w:sz w:val="24"/>
          <w:szCs w:val="24"/>
          <w:lang w:val="hr-HR"/>
        </w:rPr>
        <w:t>) i ponovno puštanje odraslih jedinki mužjaka rakova u prirodu. Sterilizirane jedinke mužjaka rakova koje su prethodno bile spolno zrele, zadržavaju tipično ponašanje odraslih jedinki mužjaka rakova te su sposobni biti u kompeticiji s nesteriliziranim jedinkama mužjaka rakova. Vraćanjem sterilnih jedinki mužjaka rakova smanjuje se reprodukcijski kapacitet cijele populacije. Također, i dio odraslih jedinki ženki rakova može se podvrgnuti metodi sterilizacije kako bi se dodatno smanjio reprodukcijski kapacitet cijele populacije. Sterilizaciju ulovljenih jedinki rakova provode osobe za vrijeme trajanja izlova rakova vršama i izlova rakova postavljanjem umjetnih zaklona.</w:t>
      </w:r>
      <w:r w:rsidRPr="00C330C9">
        <w:rPr>
          <w:rFonts w:ascii="Calibri" w:eastAsia="Calibri" w:hAnsi="Calibri" w:cs="Times New Roman"/>
          <w:kern w:val="2"/>
          <w:lang w:val="hr-HR"/>
          <w14:ligatures w14:val="standardContextual"/>
        </w:rPr>
        <w:t xml:space="preserve"> </w:t>
      </w:r>
      <w:r w:rsidRPr="00C330C9">
        <w:rPr>
          <w:rFonts w:ascii="Times New Roman" w:eastAsia="Calibri" w:hAnsi="Times New Roman" w:cs="Times New Roman"/>
          <w:kern w:val="2"/>
          <w:sz w:val="24"/>
          <w:szCs w:val="24"/>
          <w:lang w:val="hr-HR"/>
          <w14:ligatures w14:val="standardContextual"/>
        </w:rPr>
        <w:t xml:space="preserve">Sterilizacija ulovljenih jedinki se provodi </w:t>
      </w:r>
      <w:r w:rsidRPr="00C330C9">
        <w:rPr>
          <w:rFonts w:ascii="Times New Roman" w:eastAsia="Times New Roman" w:hAnsi="Times New Roman" w:cs="Times New Roman"/>
          <w:sz w:val="24"/>
          <w:szCs w:val="24"/>
          <w:lang w:val="hr-HR"/>
        </w:rPr>
        <w:t xml:space="preserve">u svrhu uspostavljanja što uspješnije kontrole populacija i provodi se kada se, s obzirom na brojnost i strukturu populacije, procjeni da bi metoda mogla pridonijeti smanjivanju populacije na području uklanjanja. Primjena ove metode nije obavezna.    </w:t>
      </w:r>
    </w:p>
    <w:p w14:paraId="73352EA1" w14:textId="77777777" w:rsidR="00316917" w:rsidRPr="00C330C9" w:rsidRDefault="00316917" w:rsidP="00316917">
      <w:pPr>
        <w:numPr>
          <w:ilvl w:val="0"/>
          <w:numId w:val="6"/>
        </w:numPr>
        <w:spacing w:before="120" w:after="0" w:line="276" w:lineRule="auto"/>
        <w:ind w:left="284"/>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u w:val="single"/>
          <w:lang w:val="hr-HR"/>
        </w:rPr>
        <w:t>Izlov rakova elektroagregatom i izlov rakova pretraživanjem dna vodnog tijela rukama</w:t>
      </w:r>
    </w:p>
    <w:p w14:paraId="7FF0A5F3" w14:textId="4160B7D3" w:rsidR="00316917" w:rsidRPr="00C330C9" w:rsidRDefault="00316917" w:rsidP="00316917">
      <w:pPr>
        <w:spacing w:after="0" w:line="276" w:lineRule="auto"/>
        <w:ind w:left="284"/>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Kako bi se povećala učinkovitost uklanjanja rakova, dodatno se može primijeniti i metoda izlova rakova elektroagregatom i/ili izlova rakova pretraživanjem dna vodnog tijela rukama. Primjena ovih metoda nije obavezna.</w:t>
      </w:r>
    </w:p>
    <w:p w14:paraId="5F119690" w14:textId="77777777" w:rsidR="00E96733" w:rsidRPr="00C330C9" w:rsidRDefault="00E96733" w:rsidP="00316917">
      <w:pPr>
        <w:spacing w:after="0" w:line="276" w:lineRule="auto"/>
        <w:ind w:left="284"/>
        <w:jc w:val="both"/>
        <w:rPr>
          <w:rFonts w:ascii="Times New Roman" w:eastAsia="Times New Roman" w:hAnsi="Times New Roman" w:cs="Times New Roman"/>
          <w:sz w:val="24"/>
          <w:szCs w:val="24"/>
          <w:lang w:val="hr-HR"/>
        </w:rPr>
      </w:pPr>
    </w:p>
    <w:p w14:paraId="4E1B5569" w14:textId="4A70712A" w:rsidR="00316917" w:rsidRPr="00C330C9" w:rsidRDefault="00316917" w:rsidP="00316917">
      <w:pPr>
        <w:numPr>
          <w:ilvl w:val="0"/>
          <w:numId w:val="15"/>
        </w:numPr>
        <w:spacing w:after="0" w:line="276" w:lineRule="auto"/>
        <w:ind w:left="284" w:hanging="284"/>
        <w:contextualSpacing/>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 xml:space="preserve"> faza: Praćenje</w:t>
      </w:r>
    </w:p>
    <w:p w14:paraId="09A879FC" w14:textId="77777777" w:rsidR="00316917" w:rsidRPr="00C330C9" w:rsidRDefault="00316917" w:rsidP="00316917">
      <w:pPr>
        <w:spacing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Tijekom trajanja izlova rakova potrebno je za svaki segment od 500 m zasebno bilježiti dnevni ulov po svakoj pojedinoj vrši, kako bi se mogao izračunati ukupni dnevni ulov, odnosno ulov po jedinici napora (eng. </w:t>
      </w:r>
      <w:proofErr w:type="spellStart"/>
      <w:r w:rsidRPr="00C330C9">
        <w:rPr>
          <w:rFonts w:ascii="Times New Roman" w:eastAsia="Times New Roman" w:hAnsi="Times New Roman" w:cs="Times New Roman"/>
          <w:i/>
          <w:sz w:val="24"/>
          <w:szCs w:val="24"/>
          <w:lang w:val="hr-HR"/>
        </w:rPr>
        <w:t>catch</w:t>
      </w:r>
      <w:proofErr w:type="spellEnd"/>
      <w:r w:rsidRPr="00C330C9">
        <w:rPr>
          <w:rFonts w:ascii="Times New Roman" w:eastAsia="Times New Roman" w:hAnsi="Times New Roman" w:cs="Times New Roman"/>
          <w:i/>
          <w:sz w:val="24"/>
          <w:szCs w:val="24"/>
          <w:lang w:val="hr-HR"/>
        </w:rPr>
        <w:t xml:space="preserve"> per </w:t>
      </w:r>
      <w:proofErr w:type="spellStart"/>
      <w:r w:rsidRPr="00C330C9">
        <w:rPr>
          <w:rFonts w:ascii="Times New Roman" w:eastAsia="Times New Roman" w:hAnsi="Times New Roman" w:cs="Times New Roman"/>
          <w:i/>
          <w:sz w:val="24"/>
          <w:szCs w:val="24"/>
          <w:lang w:val="hr-HR"/>
        </w:rPr>
        <w:t>unit</w:t>
      </w:r>
      <w:proofErr w:type="spellEnd"/>
      <w:r w:rsidRPr="00C330C9">
        <w:rPr>
          <w:rFonts w:ascii="Times New Roman" w:eastAsia="Times New Roman" w:hAnsi="Times New Roman" w:cs="Times New Roman"/>
          <w:i/>
          <w:sz w:val="24"/>
          <w:szCs w:val="24"/>
          <w:lang w:val="hr-HR"/>
        </w:rPr>
        <w:t xml:space="preserve"> </w:t>
      </w:r>
      <w:proofErr w:type="spellStart"/>
      <w:r w:rsidRPr="00C330C9">
        <w:rPr>
          <w:rFonts w:ascii="Times New Roman" w:eastAsia="Times New Roman" w:hAnsi="Times New Roman" w:cs="Times New Roman"/>
          <w:i/>
          <w:sz w:val="24"/>
          <w:szCs w:val="24"/>
          <w:lang w:val="hr-HR"/>
        </w:rPr>
        <w:t>effort</w:t>
      </w:r>
      <w:proofErr w:type="spellEnd"/>
      <w:r w:rsidRPr="00C330C9">
        <w:rPr>
          <w:rFonts w:ascii="Times New Roman" w:eastAsia="Times New Roman" w:hAnsi="Times New Roman" w:cs="Times New Roman"/>
          <w:sz w:val="24"/>
          <w:szCs w:val="24"/>
          <w:lang w:val="hr-HR"/>
        </w:rPr>
        <w:t xml:space="preserve">, CPUE) za svaki segment (od 500 m), odnosno uzvodni i nizvodni </w:t>
      </w:r>
      <w:proofErr w:type="spellStart"/>
      <w:r w:rsidRPr="00C330C9">
        <w:rPr>
          <w:rFonts w:ascii="Times New Roman" w:eastAsia="Times New Roman" w:hAnsi="Times New Roman" w:cs="Times New Roman"/>
          <w:sz w:val="24"/>
          <w:szCs w:val="24"/>
          <w:lang w:val="hr-HR"/>
        </w:rPr>
        <w:t>transekt</w:t>
      </w:r>
      <w:proofErr w:type="spellEnd"/>
      <w:r w:rsidRPr="00C330C9">
        <w:rPr>
          <w:rFonts w:ascii="Times New Roman" w:eastAsia="Times New Roman" w:hAnsi="Times New Roman" w:cs="Times New Roman"/>
          <w:sz w:val="24"/>
          <w:szCs w:val="24"/>
          <w:lang w:val="hr-HR"/>
        </w:rPr>
        <w:t xml:space="preserve"> (od 2 km) te čitavo područje izlova (4 km) u pojedinoj godini. </w:t>
      </w:r>
    </w:p>
    <w:p w14:paraId="37F6905C" w14:textId="3678F6A4" w:rsidR="00316917" w:rsidRPr="00C330C9" w:rsidRDefault="00316917" w:rsidP="00316917">
      <w:pPr>
        <w:spacing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U slučaju korištenja zamki u obliku umjetnih zaklona potrebno je bilježiti ulov minimalno svakih 7 dana. Prilikom bilježenja broja jedinki rakova potrebno je odrediti i zabilježiti spol i </w:t>
      </w:r>
      <w:r w:rsidRPr="00C330C9">
        <w:rPr>
          <w:rFonts w:ascii="Times New Roman" w:eastAsia="Times New Roman" w:hAnsi="Times New Roman" w:cs="Times New Roman"/>
          <w:sz w:val="24"/>
          <w:szCs w:val="24"/>
          <w:lang w:val="hr-HR"/>
        </w:rPr>
        <w:lastRenderedPageBreak/>
        <w:t>veličinu jedinki. Također, uz invazivne strane vrste rakova, potrebno je bilježiti i slučajno ulovljene zavičajne vrste rakova.</w:t>
      </w:r>
    </w:p>
    <w:p w14:paraId="226ECC8D" w14:textId="77777777" w:rsidR="00E96733" w:rsidRPr="00C330C9" w:rsidRDefault="00E96733" w:rsidP="00316917">
      <w:pPr>
        <w:spacing w:after="0" w:line="276" w:lineRule="auto"/>
        <w:jc w:val="both"/>
        <w:rPr>
          <w:rFonts w:ascii="Times New Roman" w:eastAsia="Times New Roman" w:hAnsi="Times New Roman" w:cs="Times New Roman"/>
          <w:sz w:val="24"/>
          <w:szCs w:val="24"/>
          <w:lang w:val="hr-HR"/>
        </w:rPr>
      </w:pPr>
    </w:p>
    <w:p w14:paraId="090CF6A3" w14:textId="00EE1302" w:rsidR="00316917" w:rsidRPr="00C330C9" w:rsidRDefault="00316917" w:rsidP="00316917">
      <w:pPr>
        <w:spacing w:after="0" w:line="276" w:lineRule="auto"/>
        <w:ind w:left="-153" w:firstLine="153"/>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III. faza: Zbrinjavanje</w:t>
      </w:r>
    </w:p>
    <w:p w14:paraId="515E7D31" w14:textId="77777777" w:rsidR="00316917" w:rsidRPr="00C330C9" w:rsidRDefault="00316917" w:rsidP="00316917">
      <w:pPr>
        <w:spacing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Ulovljene jedinke rakova potrebno je usmrtiti zamrzavanjem ili nekom drugom adekvatnom metodom kojom će se onemogućiti njihovo preživljavanje i dospijevanje u prirodu.</w:t>
      </w:r>
    </w:p>
    <w:p w14:paraId="2502055B" w14:textId="7B16D740" w:rsidR="00A30C4D" w:rsidRPr="00C330C9" w:rsidRDefault="00A30C4D" w:rsidP="000A6D10">
      <w:pPr>
        <w:spacing w:after="0" w:line="240" w:lineRule="auto"/>
        <w:jc w:val="both"/>
        <w:rPr>
          <w:rFonts w:ascii="Times New Roman" w:hAnsi="Times New Roman" w:cs="Times New Roman"/>
          <w:sz w:val="24"/>
          <w:szCs w:val="24"/>
          <w:lang w:val="hr-HR"/>
        </w:rPr>
      </w:pPr>
    </w:p>
    <w:p w14:paraId="4358E656" w14:textId="0B04B484" w:rsidR="00034BE5" w:rsidRPr="00C330C9" w:rsidRDefault="00034BE5" w:rsidP="00034BE5">
      <w:pPr>
        <w:pStyle w:val="Naslov1"/>
        <w:spacing w:before="120" w:after="120"/>
        <w:rPr>
          <w:rFonts w:ascii="Times New Roman" w:hAnsi="Times New Roman" w:cs="Times New Roman"/>
          <w:b/>
          <w:caps w:val="0"/>
          <w:sz w:val="28"/>
          <w:szCs w:val="24"/>
          <w:lang w:val="hr-HR"/>
        </w:rPr>
      </w:pPr>
      <w:bookmarkStart w:id="11" w:name="_Toc163206059"/>
      <w:r w:rsidRPr="00C330C9">
        <w:rPr>
          <w:rFonts w:ascii="Times New Roman" w:hAnsi="Times New Roman" w:cs="Times New Roman"/>
          <w:b/>
          <w:caps w:val="0"/>
          <w:sz w:val="28"/>
          <w:szCs w:val="24"/>
          <w:lang w:val="hr-HR"/>
        </w:rPr>
        <w:t>3. Plavi rak (</w:t>
      </w:r>
      <w:proofErr w:type="spellStart"/>
      <w:r w:rsidRPr="00C330C9">
        <w:rPr>
          <w:rFonts w:ascii="Times New Roman" w:hAnsi="Times New Roman" w:cs="Times New Roman"/>
          <w:b/>
          <w:i/>
          <w:iCs/>
          <w:caps w:val="0"/>
          <w:sz w:val="28"/>
          <w:szCs w:val="24"/>
          <w:lang w:val="hr-HR"/>
        </w:rPr>
        <w:t>Calinectes</w:t>
      </w:r>
      <w:proofErr w:type="spellEnd"/>
      <w:r w:rsidRPr="00C330C9">
        <w:rPr>
          <w:rFonts w:ascii="Times New Roman" w:hAnsi="Times New Roman" w:cs="Times New Roman"/>
          <w:b/>
          <w:i/>
          <w:iCs/>
          <w:caps w:val="0"/>
          <w:sz w:val="28"/>
          <w:szCs w:val="24"/>
          <w:lang w:val="hr-HR"/>
        </w:rPr>
        <w:t xml:space="preserve"> </w:t>
      </w:r>
      <w:proofErr w:type="spellStart"/>
      <w:r w:rsidRPr="00C330C9">
        <w:rPr>
          <w:rFonts w:ascii="Times New Roman" w:hAnsi="Times New Roman" w:cs="Times New Roman"/>
          <w:b/>
          <w:i/>
          <w:iCs/>
          <w:caps w:val="0"/>
          <w:sz w:val="28"/>
          <w:szCs w:val="24"/>
          <w:lang w:val="hr-HR"/>
        </w:rPr>
        <w:t>sapidus</w:t>
      </w:r>
      <w:proofErr w:type="spellEnd"/>
      <w:r w:rsidRPr="00C330C9">
        <w:rPr>
          <w:rFonts w:ascii="Times New Roman" w:hAnsi="Times New Roman" w:cs="Times New Roman"/>
          <w:b/>
          <w:caps w:val="0"/>
          <w:sz w:val="28"/>
          <w:szCs w:val="24"/>
          <w:lang w:val="hr-HR"/>
        </w:rPr>
        <w:t>)</w:t>
      </w:r>
      <w:bookmarkEnd w:id="11"/>
      <w:r w:rsidRPr="00C330C9">
        <w:rPr>
          <w:rFonts w:ascii="Times New Roman" w:hAnsi="Times New Roman" w:cs="Times New Roman"/>
          <w:b/>
          <w:caps w:val="0"/>
          <w:sz w:val="28"/>
          <w:szCs w:val="24"/>
          <w:lang w:val="hr-HR"/>
        </w:rPr>
        <w:t xml:space="preserve"> </w:t>
      </w:r>
    </w:p>
    <w:p w14:paraId="448938CC"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Osnovne informacije o vrsti</w:t>
      </w:r>
      <w:r w:rsidRPr="00C330C9">
        <w:rPr>
          <w:rFonts w:ascii="Times New Roman" w:eastAsia="Times New Roman" w:hAnsi="Times New Roman" w:cs="Times New Roman"/>
          <w:sz w:val="24"/>
          <w:szCs w:val="24"/>
          <w:lang w:val="hr-HR"/>
        </w:rPr>
        <w:t>: Plavi rak prirodno je rasprostranjen uz zapadnu obalu Atlantskog oceana, a unesen je u Europu i Aziju.</w:t>
      </w:r>
      <w:r w:rsidRPr="00C330C9">
        <w:rPr>
          <w:rFonts w:ascii="Times New Roman" w:eastAsia="Calibri" w:hAnsi="Times New Roman" w:cs="Times New Roman"/>
          <w:kern w:val="2"/>
          <w:sz w:val="24"/>
          <w:szCs w:val="24"/>
          <w:lang w:val="hr-HR"/>
          <w14:ligatures w14:val="standardContextual"/>
        </w:rPr>
        <w:t xml:space="preserve"> U Europi je vrsta uspostavila populacije u Sjevernom moru, uz obalu Atlantskog oceana i u Sredozemnom moru. Najvjerojatniji put unosa vrste su balastne vode. Vrsta ima značajan negativan utjecaj na bioraznolikost i usluge ekosustava (ribarstvo i akvakulturu), ponajprije zbog svoje veličine, agresivnog ponašanja i visoke prilagodljivosti širokom rasponu slanosti i temperaturi vode. Juvenilne jedinke su oportunistički </w:t>
      </w:r>
      <w:proofErr w:type="spellStart"/>
      <w:r w:rsidRPr="00C330C9">
        <w:rPr>
          <w:rFonts w:ascii="Times New Roman" w:eastAsia="Calibri" w:hAnsi="Times New Roman" w:cs="Times New Roman"/>
          <w:kern w:val="2"/>
          <w:sz w:val="24"/>
          <w:szCs w:val="24"/>
          <w:lang w:val="hr-HR"/>
          <w14:ligatures w14:val="standardContextual"/>
        </w:rPr>
        <w:t>omnivori</w:t>
      </w:r>
      <w:proofErr w:type="spellEnd"/>
      <w:r w:rsidRPr="00C330C9">
        <w:rPr>
          <w:rFonts w:ascii="Times New Roman" w:eastAsia="Calibri" w:hAnsi="Times New Roman" w:cs="Times New Roman"/>
          <w:kern w:val="2"/>
          <w:sz w:val="24"/>
          <w:szCs w:val="24"/>
          <w:lang w:val="hr-HR"/>
          <w14:ligatures w14:val="standardContextual"/>
        </w:rPr>
        <w:t>, a odrasle jedinke se hrane beskralješnjacima, većinom školjkašima i rakovima i ribama te su u kompeticiji sa zavičajnim vrstama rakova. Ne</w:t>
      </w:r>
      <w:r w:rsidRPr="00C330C9">
        <w:rPr>
          <w:rFonts w:ascii="Times New Roman" w:eastAsia="Times New Roman" w:hAnsi="Times New Roman" w:cs="Times New Roman"/>
          <w:sz w:val="24"/>
          <w:szCs w:val="24"/>
          <w:lang w:val="hr-HR"/>
        </w:rPr>
        <w:t>gativan utjecaj vrste na ribarstvo očituje se trganjem ribolovnih mreža, smanjenjem populacija komercijalnih vrsta te štetama na uzgajalištima školjkaša.</w:t>
      </w:r>
    </w:p>
    <w:p w14:paraId="07D11A31" w14:textId="77777777" w:rsidR="00E96733" w:rsidRPr="00C330C9" w:rsidRDefault="00E96733" w:rsidP="00034BE5">
      <w:pPr>
        <w:spacing w:after="0" w:line="240" w:lineRule="auto"/>
        <w:jc w:val="both"/>
        <w:rPr>
          <w:rFonts w:ascii="Times New Roman" w:eastAsia="Calibri" w:hAnsi="Times New Roman" w:cs="Times New Roman"/>
          <w:kern w:val="2"/>
          <w:sz w:val="24"/>
          <w:szCs w:val="24"/>
          <w:lang w:val="hr-HR"/>
          <w14:ligatures w14:val="standardContextual"/>
        </w:rPr>
      </w:pPr>
    </w:p>
    <w:p w14:paraId="5F54D5DB" w14:textId="4F41568C" w:rsidR="00034BE5" w:rsidRPr="00C330C9" w:rsidRDefault="00034BE5" w:rsidP="007A39BE">
      <w:pPr>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Odabir područja za kontrolu širenja:</w:t>
      </w:r>
      <w:r w:rsidRPr="00C330C9">
        <w:rPr>
          <w:rFonts w:ascii="Times New Roman" w:eastAsia="Times New Roman" w:hAnsi="Times New Roman" w:cs="Times New Roman"/>
          <w:sz w:val="24"/>
          <w:szCs w:val="24"/>
          <w:lang w:val="hr-HR"/>
        </w:rPr>
        <w:t xml:space="preserve"> U Hrvatskoj je plavi rak rasprostranjen uzduž jadranske obale. Kao prioritetna lokacija za uklanjanje plavog raka odabran je Posebni ornitološki rezervat </w:t>
      </w:r>
      <w:proofErr w:type="spellStart"/>
      <w:r w:rsidRPr="00C330C9">
        <w:rPr>
          <w:rFonts w:ascii="Times New Roman" w:eastAsia="Times New Roman" w:hAnsi="Times New Roman" w:cs="Times New Roman"/>
          <w:sz w:val="24"/>
          <w:szCs w:val="24"/>
          <w:lang w:val="hr-HR"/>
        </w:rPr>
        <w:t>Palud</w:t>
      </w:r>
      <w:proofErr w:type="spellEnd"/>
      <w:r w:rsidR="007A39BE">
        <w:rPr>
          <w:rFonts w:ascii="Times New Roman" w:eastAsia="Times New Roman" w:hAnsi="Times New Roman" w:cs="Times New Roman"/>
          <w:sz w:val="24"/>
          <w:szCs w:val="24"/>
          <w:lang w:val="hr-HR"/>
        </w:rPr>
        <w:t xml:space="preserve">, unutar područja ekološke mreže </w:t>
      </w:r>
      <w:r w:rsidR="007A39BE" w:rsidRPr="007A39BE">
        <w:rPr>
          <w:rFonts w:ascii="Times New Roman" w:eastAsia="Times New Roman" w:hAnsi="Times New Roman" w:cs="Times New Roman"/>
          <w:sz w:val="24"/>
          <w:szCs w:val="24"/>
          <w:lang w:val="hr-HR" w:eastAsia="hr-HR"/>
        </w:rPr>
        <w:t>HR2001360</w:t>
      </w:r>
      <w:r w:rsidR="007A39BE">
        <w:rPr>
          <w:rFonts w:ascii="Times New Roman" w:eastAsia="Times New Roman" w:hAnsi="Times New Roman" w:cs="Times New Roman"/>
          <w:sz w:val="24"/>
          <w:szCs w:val="24"/>
          <w:lang w:val="hr-HR" w:eastAsia="hr-HR"/>
        </w:rPr>
        <w:t xml:space="preserve"> </w:t>
      </w:r>
      <w:r w:rsidR="007A39BE" w:rsidRPr="007A39BE">
        <w:rPr>
          <w:rFonts w:ascii="Times New Roman" w:eastAsia="Times New Roman" w:hAnsi="Times New Roman" w:cs="Times New Roman"/>
          <w:sz w:val="24"/>
          <w:szCs w:val="24"/>
          <w:lang w:val="hr-HR" w:eastAsia="hr-HR"/>
        </w:rPr>
        <w:t>Šire rovinjsko područje</w:t>
      </w:r>
      <w:r w:rsidR="007A39BE">
        <w:rPr>
          <w:rFonts w:ascii="Times New Roman" w:eastAsia="Times New Roman" w:hAnsi="Times New Roman" w:cs="Times New Roman"/>
          <w:sz w:val="24"/>
          <w:szCs w:val="24"/>
          <w:lang w:val="hr-HR" w:eastAsia="hr-HR"/>
        </w:rPr>
        <w:t>,</w:t>
      </w:r>
      <w:r w:rsidRPr="00C330C9">
        <w:rPr>
          <w:rFonts w:ascii="Times New Roman" w:eastAsia="Times New Roman" w:hAnsi="Times New Roman" w:cs="Times New Roman"/>
          <w:sz w:val="24"/>
          <w:szCs w:val="24"/>
          <w:lang w:val="hr-HR"/>
        </w:rPr>
        <w:t xml:space="preserve"> gdje je potrebno smanjiti brojnost plavog raka, kako bi se ublažio njegov negativni utjecaj na zavičajne vrste i staništa.</w:t>
      </w:r>
    </w:p>
    <w:p w14:paraId="549D140A"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p>
    <w:p w14:paraId="6572C7CE" w14:textId="291C6B0F" w:rsidR="00034BE5" w:rsidRPr="00C330C9" w:rsidRDefault="00034BE5" w:rsidP="00034BE5">
      <w:pPr>
        <w:pStyle w:val="Naslov2"/>
        <w:spacing w:after="120"/>
        <w:jc w:val="both"/>
        <w:rPr>
          <w:rFonts w:ascii="Times New Roman" w:eastAsia="Times New Roman" w:hAnsi="Times New Roman" w:cs="Times New Roman"/>
          <w:b/>
          <w:bCs/>
          <w:sz w:val="24"/>
          <w:szCs w:val="24"/>
          <w:lang w:val="hr-HR"/>
        </w:rPr>
      </w:pPr>
      <w:bookmarkStart w:id="12" w:name="_Toc163206060"/>
      <w:r w:rsidRPr="00C330C9">
        <w:rPr>
          <w:rFonts w:ascii="Times New Roman" w:hAnsi="Times New Roman" w:cs="Times New Roman"/>
          <w:b/>
          <w:caps w:val="0"/>
          <w:sz w:val="24"/>
          <w:szCs w:val="24"/>
          <w:lang w:val="hr-HR"/>
        </w:rPr>
        <w:t>3.1. Metodologija uklanjanja plavog raka (</w:t>
      </w:r>
      <w:proofErr w:type="spellStart"/>
      <w:r w:rsidRPr="00C330C9">
        <w:rPr>
          <w:rFonts w:ascii="Times New Roman" w:hAnsi="Times New Roman" w:cs="Times New Roman"/>
          <w:b/>
          <w:i/>
          <w:iCs/>
          <w:caps w:val="0"/>
          <w:sz w:val="24"/>
          <w:szCs w:val="24"/>
          <w:lang w:val="hr-HR"/>
        </w:rPr>
        <w:t>Calinectes</w:t>
      </w:r>
      <w:proofErr w:type="spellEnd"/>
      <w:r w:rsidRPr="00C330C9">
        <w:rPr>
          <w:rFonts w:ascii="Times New Roman" w:hAnsi="Times New Roman" w:cs="Times New Roman"/>
          <w:b/>
          <w:i/>
          <w:iCs/>
          <w:caps w:val="0"/>
          <w:sz w:val="24"/>
          <w:szCs w:val="24"/>
          <w:lang w:val="hr-HR"/>
        </w:rPr>
        <w:t xml:space="preserve"> </w:t>
      </w:r>
      <w:proofErr w:type="spellStart"/>
      <w:r w:rsidRPr="00C330C9">
        <w:rPr>
          <w:rFonts w:ascii="Times New Roman" w:hAnsi="Times New Roman" w:cs="Times New Roman"/>
          <w:b/>
          <w:i/>
          <w:iCs/>
          <w:caps w:val="0"/>
          <w:sz w:val="24"/>
          <w:szCs w:val="24"/>
          <w:lang w:val="hr-HR"/>
        </w:rPr>
        <w:t>sapidus</w:t>
      </w:r>
      <w:proofErr w:type="spellEnd"/>
      <w:r w:rsidRPr="00C330C9">
        <w:rPr>
          <w:rFonts w:ascii="Times New Roman" w:hAnsi="Times New Roman" w:cs="Times New Roman"/>
          <w:b/>
          <w:caps w:val="0"/>
          <w:sz w:val="24"/>
          <w:szCs w:val="24"/>
          <w:lang w:val="hr-HR"/>
        </w:rPr>
        <w:t>)</w:t>
      </w:r>
      <w:bookmarkEnd w:id="12"/>
      <w:r w:rsidRPr="00C330C9">
        <w:rPr>
          <w:rFonts w:ascii="Times New Roman" w:eastAsia="Times New Roman" w:hAnsi="Times New Roman" w:cs="Times New Roman"/>
          <w:b/>
          <w:bCs/>
          <w:sz w:val="24"/>
          <w:szCs w:val="24"/>
          <w:lang w:val="hr-HR"/>
        </w:rPr>
        <w:t xml:space="preserve"> </w:t>
      </w:r>
    </w:p>
    <w:p w14:paraId="7F681E45" w14:textId="77777777" w:rsidR="00034BE5" w:rsidRPr="00C330C9" w:rsidRDefault="00034BE5" w:rsidP="00034BE5">
      <w:pPr>
        <w:spacing w:after="0" w:line="240" w:lineRule="auto"/>
        <w:jc w:val="both"/>
        <w:rPr>
          <w:rFonts w:ascii="Times New Roman" w:eastAsia="Times New Roman" w:hAnsi="Times New Roman" w:cs="Times New Roman"/>
          <w:b/>
          <w:bCs/>
          <w:sz w:val="24"/>
          <w:szCs w:val="24"/>
          <w:lang w:val="hr-HR"/>
        </w:rPr>
      </w:pPr>
      <w:r w:rsidRPr="00C330C9">
        <w:rPr>
          <w:rFonts w:ascii="Times New Roman" w:eastAsia="Times New Roman" w:hAnsi="Times New Roman" w:cs="Times New Roman"/>
          <w:b/>
          <w:bCs/>
          <w:sz w:val="24"/>
          <w:szCs w:val="24"/>
          <w:lang w:val="hr-HR"/>
        </w:rPr>
        <w:t>Utvrđivanje rasprostranjenosti plavog raka</w:t>
      </w:r>
    </w:p>
    <w:p w14:paraId="585E479C"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U svakoj godini uklanjanja, prije početka izlova potrebno je odrediti rasprostranjenost plavog raka na području uklanjanja. </w:t>
      </w:r>
    </w:p>
    <w:p w14:paraId="33EDFFF8" w14:textId="77777777" w:rsidR="00034BE5" w:rsidRPr="00C330C9" w:rsidRDefault="00034BE5" w:rsidP="00034BE5">
      <w:pPr>
        <w:spacing w:before="120" w:after="120" w:line="240" w:lineRule="auto"/>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 faza: Uklanjanje</w:t>
      </w:r>
    </w:p>
    <w:p w14:paraId="212AFBD3" w14:textId="29EBE53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Izlov je potrebno provoditi selektivnim vršama, ručnim mrežama i direktnim hvatanjem rukom. Izlov je potrebno provoditi najmanje tri puta godišnje u dijelu godine kada su rakovi aktivni. Svaka akcija uklanjanja treba trajati najmanje 4 dana kontinuirano korištenjem 50 selektivnih vrša s mamcima. Selektivne vrše je potrebno pregledavati najmanje jednom dnevno. Slučajno ulovljene zavičajne vrste potrebno </w:t>
      </w:r>
      <w:r w:rsidR="00722B1B" w:rsidRPr="00C330C9">
        <w:rPr>
          <w:rFonts w:ascii="Times New Roman" w:eastAsia="Times New Roman" w:hAnsi="Times New Roman" w:cs="Times New Roman"/>
          <w:sz w:val="24"/>
          <w:szCs w:val="24"/>
          <w:lang w:val="hr-HR"/>
        </w:rPr>
        <w:t xml:space="preserve">je </w:t>
      </w:r>
      <w:r w:rsidRPr="00C330C9">
        <w:rPr>
          <w:rFonts w:ascii="Times New Roman" w:eastAsia="Times New Roman" w:hAnsi="Times New Roman" w:cs="Times New Roman"/>
          <w:sz w:val="24"/>
          <w:szCs w:val="24"/>
          <w:lang w:val="hr-HR"/>
        </w:rPr>
        <w:t>neozlijeđene vratiti u prirodu.</w:t>
      </w:r>
    </w:p>
    <w:p w14:paraId="3103B269" w14:textId="77777777" w:rsidR="00E96733" w:rsidRPr="00C330C9" w:rsidRDefault="00E96733" w:rsidP="00034BE5">
      <w:pPr>
        <w:spacing w:after="0" w:line="240" w:lineRule="auto"/>
        <w:jc w:val="both"/>
        <w:rPr>
          <w:rFonts w:ascii="Times New Roman" w:eastAsia="Times New Roman" w:hAnsi="Times New Roman" w:cs="Times New Roman"/>
          <w:sz w:val="24"/>
          <w:szCs w:val="24"/>
          <w:lang w:val="hr-HR"/>
        </w:rPr>
      </w:pPr>
    </w:p>
    <w:p w14:paraId="090B8028" w14:textId="77777777" w:rsidR="00034BE5" w:rsidRPr="00C330C9" w:rsidRDefault="00034BE5" w:rsidP="00034BE5">
      <w:pPr>
        <w:numPr>
          <w:ilvl w:val="0"/>
          <w:numId w:val="41"/>
        </w:numPr>
        <w:spacing w:after="0" w:line="276" w:lineRule="auto"/>
        <w:ind w:left="284" w:hanging="295"/>
        <w:contextualSpacing/>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faza: Praćenje</w:t>
      </w:r>
    </w:p>
    <w:p w14:paraId="513DEC34" w14:textId="2D34CC13" w:rsidR="00034BE5" w:rsidRPr="00C330C9" w:rsidRDefault="00034BE5" w:rsidP="00034BE5">
      <w:pPr>
        <w:spacing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Tijekom trajanja izlova rakova potrebno je bilježiti dnevni/satni ulov po svakoj pojedinoj vrši/metodi izlova, kako bi se mogao izračunati ukupni ulov po jedinici napora (eng. </w:t>
      </w:r>
      <w:proofErr w:type="spellStart"/>
      <w:r w:rsidRPr="00C330C9">
        <w:rPr>
          <w:rFonts w:ascii="Times New Roman" w:eastAsia="Times New Roman" w:hAnsi="Times New Roman" w:cs="Times New Roman"/>
          <w:i/>
          <w:sz w:val="24"/>
          <w:szCs w:val="24"/>
          <w:lang w:val="hr-HR"/>
        </w:rPr>
        <w:t>catch</w:t>
      </w:r>
      <w:proofErr w:type="spellEnd"/>
      <w:r w:rsidRPr="00C330C9">
        <w:rPr>
          <w:rFonts w:ascii="Times New Roman" w:eastAsia="Times New Roman" w:hAnsi="Times New Roman" w:cs="Times New Roman"/>
          <w:i/>
          <w:sz w:val="24"/>
          <w:szCs w:val="24"/>
          <w:lang w:val="hr-HR"/>
        </w:rPr>
        <w:t xml:space="preserve"> per </w:t>
      </w:r>
      <w:proofErr w:type="spellStart"/>
      <w:r w:rsidRPr="00C330C9">
        <w:rPr>
          <w:rFonts w:ascii="Times New Roman" w:eastAsia="Times New Roman" w:hAnsi="Times New Roman" w:cs="Times New Roman"/>
          <w:i/>
          <w:sz w:val="24"/>
          <w:szCs w:val="24"/>
          <w:lang w:val="hr-HR"/>
        </w:rPr>
        <w:t>unit</w:t>
      </w:r>
      <w:proofErr w:type="spellEnd"/>
      <w:r w:rsidRPr="00C330C9">
        <w:rPr>
          <w:rFonts w:ascii="Times New Roman" w:eastAsia="Times New Roman" w:hAnsi="Times New Roman" w:cs="Times New Roman"/>
          <w:i/>
          <w:sz w:val="24"/>
          <w:szCs w:val="24"/>
          <w:lang w:val="hr-HR"/>
        </w:rPr>
        <w:t xml:space="preserve"> </w:t>
      </w:r>
      <w:proofErr w:type="spellStart"/>
      <w:r w:rsidRPr="00C330C9">
        <w:rPr>
          <w:rFonts w:ascii="Times New Roman" w:eastAsia="Times New Roman" w:hAnsi="Times New Roman" w:cs="Times New Roman"/>
          <w:i/>
          <w:sz w:val="24"/>
          <w:szCs w:val="24"/>
          <w:lang w:val="hr-HR"/>
        </w:rPr>
        <w:t>effort</w:t>
      </w:r>
      <w:proofErr w:type="spellEnd"/>
      <w:r w:rsidRPr="00C330C9">
        <w:rPr>
          <w:rFonts w:ascii="Times New Roman" w:eastAsia="Times New Roman" w:hAnsi="Times New Roman" w:cs="Times New Roman"/>
          <w:sz w:val="24"/>
          <w:szCs w:val="24"/>
          <w:lang w:val="hr-HR"/>
        </w:rPr>
        <w:t>, CPUE) u pojedinoj godini. Također, uz plavog raka, potrebno je bilježiti i slučajno ulovljene zavičajne vrste</w:t>
      </w:r>
      <w:r w:rsidRPr="00C330C9">
        <w:rPr>
          <w:rFonts w:ascii="Calibri" w:eastAsia="Calibri" w:hAnsi="Calibri" w:cs="Times New Roman"/>
          <w:kern w:val="2"/>
          <w:lang w:val="hr-HR"/>
          <w14:ligatures w14:val="standardContextual"/>
        </w:rPr>
        <w:t xml:space="preserve"> </w:t>
      </w:r>
      <w:r w:rsidRPr="00C330C9">
        <w:rPr>
          <w:rFonts w:ascii="Times New Roman" w:eastAsia="Times New Roman" w:hAnsi="Times New Roman" w:cs="Times New Roman"/>
          <w:sz w:val="24"/>
          <w:szCs w:val="24"/>
          <w:lang w:val="hr-HR"/>
        </w:rPr>
        <w:t>po svakoj pojedinoj vrši/metodi izlova.</w:t>
      </w:r>
    </w:p>
    <w:p w14:paraId="3781F287" w14:textId="77777777" w:rsidR="00E96733" w:rsidRPr="00C330C9" w:rsidRDefault="00E96733" w:rsidP="00034BE5">
      <w:pPr>
        <w:spacing w:after="0" w:line="276" w:lineRule="auto"/>
        <w:jc w:val="both"/>
        <w:rPr>
          <w:rFonts w:ascii="Times New Roman" w:eastAsia="Times New Roman" w:hAnsi="Times New Roman" w:cs="Times New Roman"/>
          <w:sz w:val="24"/>
          <w:szCs w:val="24"/>
          <w:lang w:val="hr-HR"/>
        </w:rPr>
      </w:pPr>
    </w:p>
    <w:p w14:paraId="4F9B769C" w14:textId="77777777" w:rsidR="00034BE5" w:rsidRPr="00C330C9" w:rsidRDefault="00034BE5" w:rsidP="00034BE5">
      <w:pPr>
        <w:spacing w:after="0" w:line="276" w:lineRule="auto"/>
        <w:contextualSpacing/>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III. faza: Zbrinjavanje</w:t>
      </w:r>
    </w:p>
    <w:p w14:paraId="1A2211D8" w14:textId="77777777" w:rsidR="00034BE5" w:rsidRPr="00C330C9" w:rsidRDefault="00034BE5" w:rsidP="00034BE5">
      <w:pPr>
        <w:spacing w:after="0" w:line="276"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Ulovljene jedinke rakova potrebno je usmrtiti zamrzavanjem ili nekom drugom adekvatnom metodom kojom će se onemogućiti njihovo preživljavanje i dospijevanje u prirodu.</w:t>
      </w:r>
    </w:p>
    <w:p w14:paraId="55128A85" w14:textId="77777777" w:rsidR="00034BE5" w:rsidRPr="00C330C9" w:rsidRDefault="00034BE5" w:rsidP="000A6D10">
      <w:pPr>
        <w:spacing w:after="0" w:line="240" w:lineRule="auto"/>
        <w:jc w:val="both"/>
        <w:rPr>
          <w:rFonts w:ascii="Times New Roman" w:hAnsi="Times New Roman" w:cs="Times New Roman"/>
          <w:sz w:val="24"/>
          <w:szCs w:val="24"/>
          <w:lang w:val="hr-HR"/>
        </w:rPr>
      </w:pPr>
    </w:p>
    <w:p w14:paraId="68A77183" w14:textId="1638856E" w:rsidR="00D6685F" w:rsidRPr="00C330C9" w:rsidRDefault="00034BE5" w:rsidP="000A6D10">
      <w:pPr>
        <w:pStyle w:val="Naslov1"/>
        <w:spacing w:before="120" w:after="120"/>
        <w:rPr>
          <w:rFonts w:ascii="Times New Roman" w:hAnsi="Times New Roman" w:cs="Times New Roman"/>
          <w:b/>
          <w:i/>
          <w:sz w:val="28"/>
          <w:szCs w:val="28"/>
          <w:lang w:val="hr-HR"/>
        </w:rPr>
      </w:pPr>
      <w:bookmarkStart w:id="13" w:name="_Toc66797375"/>
      <w:bookmarkStart w:id="14" w:name="_Toc163206061"/>
      <w:r w:rsidRPr="00C330C9">
        <w:rPr>
          <w:rFonts w:ascii="Times New Roman" w:hAnsi="Times New Roman" w:cs="Times New Roman"/>
          <w:b/>
          <w:sz w:val="28"/>
          <w:szCs w:val="28"/>
          <w:lang w:val="hr-HR"/>
        </w:rPr>
        <w:t>4</w:t>
      </w:r>
      <w:r w:rsidR="00124A07" w:rsidRPr="00C330C9">
        <w:rPr>
          <w:rFonts w:ascii="Times New Roman" w:hAnsi="Times New Roman" w:cs="Times New Roman"/>
          <w:b/>
          <w:sz w:val="28"/>
          <w:szCs w:val="28"/>
          <w:lang w:val="hr-HR"/>
        </w:rPr>
        <w:t xml:space="preserve">. </w:t>
      </w:r>
      <w:r w:rsidR="00BA7362" w:rsidRPr="00C330C9">
        <w:rPr>
          <w:rFonts w:ascii="Times New Roman" w:hAnsi="Times New Roman" w:cs="Times New Roman"/>
          <w:b/>
          <w:sz w:val="28"/>
          <w:szCs w:val="28"/>
          <w:lang w:val="hr-HR"/>
        </w:rPr>
        <w:t>K</w:t>
      </w:r>
      <w:r w:rsidR="00124A07" w:rsidRPr="00C330C9">
        <w:rPr>
          <w:rFonts w:ascii="Times New Roman" w:hAnsi="Times New Roman" w:cs="Times New Roman"/>
          <w:b/>
          <w:caps w:val="0"/>
          <w:sz w:val="28"/>
          <w:szCs w:val="28"/>
          <w:lang w:val="hr-HR"/>
        </w:rPr>
        <w:t xml:space="preserve">ornjača </w:t>
      </w:r>
      <w:proofErr w:type="spellStart"/>
      <w:r w:rsidR="00124A07" w:rsidRPr="00C330C9">
        <w:rPr>
          <w:rFonts w:ascii="Times New Roman" w:hAnsi="Times New Roman" w:cs="Times New Roman"/>
          <w:b/>
          <w:i/>
          <w:caps w:val="0"/>
          <w:sz w:val="28"/>
          <w:szCs w:val="28"/>
          <w:lang w:val="hr-HR"/>
        </w:rPr>
        <w:t>Trachemys</w:t>
      </w:r>
      <w:proofErr w:type="spellEnd"/>
      <w:r w:rsidR="00124A07" w:rsidRPr="00C330C9">
        <w:rPr>
          <w:rFonts w:ascii="Times New Roman" w:hAnsi="Times New Roman" w:cs="Times New Roman"/>
          <w:b/>
          <w:i/>
          <w:caps w:val="0"/>
          <w:sz w:val="28"/>
          <w:szCs w:val="28"/>
          <w:lang w:val="hr-HR"/>
        </w:rPr>
        <w:t xml:space="preserve"> </w:t>
      </w:r>
      <w:proofErr w:type="spellStart"/>
      <w:r w:rsidR="00124A07" w:rsidRPr="00C330C9">
        <w:rPr>
          <w:rFonts w:ascii="Times New Roman" w:hAnsi="Times New Roman" w:cs="Times New Roman"/>
          <w:b/>
          <w:i/>
          <w:caps w:val="0"/>
          <w:sz w:val="28"/>
          <w:szCs w:val="28"/>
          <w:lang w:val="hr-HR"/>
        </w:rPr>
        <w:t>scripta</w:t>
      </w:r>
      <w:bookmarkEnd w:id="13"/>
      <w:bookmarkEnd w:id="14"/>
      <w:proofErr w:type="spellEnd"/>
      <w:r w:rsidR="00DF6C00" w:rsidRPr="00C330C9">
        <w:rPr>
          <w:rFonts w:ascii="Times New Roman" w:hAnsi="Times New Roman" w:cs="Times New Roman"/>
          <w:b/>
          <w:i/>
          <w:sz w:val="28"/>
          <w:szCs w:val="28"/>
          <w:lang w:val="hr-HR"/>
        </w:rPr>
        <w:t xml:space="preserve"> </w:t>
      </w:r>
    </w:p>
    <w:p w14:paraId="71727212" w14:textId="2748636A" w:rsidR="00C1361A" w:rsidRPr="00C330C9" w:rsidRDefault="00DF6C00"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Osnovne informacije o vrsti:</w:t>
      </w:r>
      <w:r w:rsidR="00C1361A" w:rsidRPr="00C330C9">
        <w:rPr>
          <w:rFonts w:ascii="Times New Roman" w:hAnsi="Times New Roman" w:cs="Times New Roman"/>
          <w:i/>
          <w:sz w:val="24"/>
          <w:szCs w:val="24"/>
          <w:lang w:val="hr-HR" w:eastAsia="zh-CN"/>
        </w:rPr>
        <w:t xml:space="preserve"> </w:t>
      </w:r>
      <w:r w:rsidR="00C1361A" w:rsidRPr="00C330C9">
        <w:rPr>
          <w:rFonts w:ascii="Times New Roman" w:hAnsi="Times New Roman" w:cs="Times New Roman"/>
          <w:sz w:val="24"/>
          <w:szCs w:val="24"/>
          <w:lang w:val="hr-HR" w:eastAsia="zh-CN"/>
        </w:rPr>
        <w:t xml:space="preserve">Kornjača </w:t>
      </w:r>
      <w:proofErr w:type="spellStart"/>
      <w:r w:rsidR="00C1361A" w:rsidRPr="00C330C9">
        <w:rPr>
          <w:rFonts w:ascii="Times New Roman" w:hAnsi="Times New Roman" w:cs="Times New Roman"/>
          <w:i/>
          <w:sz w:val="24"/>
          <w:szCs w:val="24"/>
          <w:lang w:val="hr-HR"/>
        </w:rPr>
        <w:t>Trachemys</w:t>
      </w:r>
      <w:proofErr w:type="spellEnd"/>
      <w:r w:rsidR="00C1361A" w:rsidRPr="00C330C9">
        <w:rPr>
          <w:rFonts w:ascii="Times New Roman" w:hAnsi="Times New Roman" w:cs="Times New Roman"/>
          <w:i/>
          <w:sz w:val="24"/>
          <w:szCs w:val="24"/>
          <w:lang w:val="hr-HR"/>
        </w:rPr>
        <w:t xml:space="preserve"> </w:t>
      </w:r>
      <w:proofErr w:type="spellStart"/>
      <w:r w:rsidR="00C1361A" w:rsidRPr="00C330C9">
        <w:rPr>
          <w:rFonts w:ascii="Times New Roman" w:hAnsi="Times New Roman" w:cs="Times New Roman"/>
          <w:i/>
          <w:sz w:val="24"/>
          <w:szCs w:val="24"/>
          <w:lang w:val="hr-HR"/>
        </w:rPr>
        <w:t>scripta</w:t>
      </w:r>
      <w:proofErr w:type="spellEnd"/>
      <w:r w:rsidR="00C1361A" w:rsidRPr="00C330C9">
        <w:rPr>
          <w:rFonts w:ascii="Times New Roman" w:hAnsi="Times New Roman" w:cs="Times New Roman"/>
          <w:sz w:val="24"/>
          <w:szCs w:val="24"/>
          <w:lang w:val="hr-HR"/>
        </w:rPr>
        <w:t xml:space="preserve"> (</w:t>
      </w:r>
      <w:proofErr w:type="spellStart"/>
      <w:r w:rsidR="00C1361A" w:rsidRPr="00C330C9">
        <w:rPr>
          <w:rFonts w:ascii="Times New Roman" w:hAnsi="Times New Roman" w:cs="Times New Roman"/>
          <w:sz w:val="24"/>
          <w:szCs w:val="24"/>
          <w:lang w:val="hr-HR"/>
        </w:rPr>
        <w:t>Schoepff</w:t>
      </w:r>
      <w:proofErr w:type="spellEnd"/>
      <w:r w:rsidR="00C1361A" w:rsidRPr="00C330C9">
        <w:rPr>
          <w:rFonts w:ascii="Times New Roman" w:hAnsi="Times New Roman" w:cs="Times New Roman"/>
          <w:sz w:val="24"/>
          <w:szCs w:val="24"/>
          <w:lang w:val="hr-HR"/>
        </w:rPr>
        <w:t xml:space="preserve">, 1792) spada u porodicu </w:t>
      </w:r>
      <w:proofErr w:type="spellStart"/>
      <w:r w:rsidR="00C1361A" w:rsidRPr="00C330C9">
        <w:rPr>
          <w:rFonts w:ascii="Times New Roman" w:hAnsi="Times New Roman" w:cs="Times New Roman"/>
          <w:sz w:val="24"/>
          <w:szCs w:val="24"/>
          <w:lang w:val="hr-HR"/>
        </w:rPr>
        <w:t>Emydidae</w:t>
      </w:r>
      <w:proofErr w:type="spellEnd"/>
      <w:r w:rsidR="00C1361A" w:rsidRPr="00C330C9">
        <w:rPr>
          <w:rFonts w:ascii="Times New Roman" w:hAnsi="Times New Roman" w:cs="Times New Roman"/>
          <w:sz w:val="24"/>
          <w:szCs w:val="24"/>
          <w:lang w:val="hr-HR"/>
        </w:rPr>
        <w:t xml:space="preserve">, a obuhvaća dvije podvrste, </w:t>
      </w:r>
      <w:proofErr w:type="spellStart"/>
      <w:r w:rsidR="00C1361A" w:rsidRPr="00C330C9">
        <w:rPr>
          <w:rFonts w:ascii="Times New Roman" w:hAnsi="Times New Roman" w:cs="Times New Roman"/>
          <w:sz w:val="24"/>
          <w:szCs w:val="24"/>
          <w:lang w:val="hr-HR"/>
        </w:rPr>
        <w:t>crvenouhu</w:t>
      </w:r>
      <w:proofErr w:type="spellEnd"/>
      <w:r w:rsidR="00C1361A" w:rsidRPr="00C330C9">
        <w:rPr>
          <w:rFonts w:ascii="Times New Roman" w:hAnsi="Times New Roman" w:cs="Times New Roman"/>
          <w:sz w:val="24"/>
          <w:szCs w:val="24"/>
          <w:lang w:val="hr-HR"/>
        </w:rPr>
        <w:t xml:space="preserve"> kornjaču </w:t>
      </w:r>
      <w:proofErr w:type="spellStart"/>
      <w:r w:rsidR="00C1361A" w:rsidRPr="00C330C9">
        <w:rPr>
          <w:rFonts w:ascii="Times New Roman" w:hAnsi="Times New Roman" w:cs="Times New Roman"/>
          <w:i/>
          <w:sz w:val="24"/>
          <w:szCs w:val="24"/>
          <w:lang w:val="hr-HR"/>
        </w:rPr>
        <w:t>Trachemys</w:t>
      </w:r>
      <w:proofErr w:type="spellEnd"/>
      <w:r w:rsidR="00C1361A" w:rsidRPr="00C330C9">
        <w:rPr>
          <w:rFonts w:ascii="Times New Roman" w:hAnsi="Times New Roman" w:cs="Times New Roman"/>
          <w:i/>
          <w:sz w:val="24"/>
          <w:szCs w:val="24"/>
          <w:lang w:val="hr-HR"/>
        </w:rPr>
        <w:t xml:space="preserve"> </w:t>
      </w:r>
      <w:proofErr w:type="spellStart"/>
      <w:r w:rsidR="00C1361A" w:rsidRPr="00C330C9">
        <w:rPr>
          <w:rFonts w:ascii="Times New Roman" w:hAnsi="Times New Roman" w:cs="Times New Roman"/>
          <w:i/>
          <w:sz w:val="24"/>
          <w:szCs w:val="24"/>
          <w:lang w:val="hr-HR"/>
        </w:rPr>
        <w:t>scripta</w:t>
      </w:r>
      <w:proofErr w:type="spellEnd"/>
      <w:r w:rsidR="00C1361A" w:rsidRPr="00C330C9">
        <w:rPr>
          <w:rFonts w:ascii="Times New Roman" w:hAnsi="Times New Roman" w:cs="Times New Roman"/>
          <w:i/>
          <w:sz w:val="24"/>
          <w:szCs w:val="24"/>
          <w:lang w:val="hr-HR"/>
        </w:rPr>
        <w:t xml:space="preserve"> </w:t>
      </w:r>
      <w:proofErr w:type="spellStart"/>
      <w:r w:rsidR="00C1361A" w:rsidRPr="00C330C9">
        <w:rPr>
          <w:rFonts w:ascii="Times New Roman" w:hAnsi="Times New Roman" w:cs="Times New Roman"/>
          <w:i/>
          <w:sz w:val="24"/>
          <w:szCs w:val="24"/>
          <w:lang w:val="hr-HR"/>
        </w:rPr>
        <w:t>elegans</w:t>
      </w:r>
      <w:proofErr w:type="spellEnd"/>
      <w:r w:rsidR="00C1361A" w:rsidRPr="00C330C9">
        <w:rPr>
          <w:rFonts w:ascii="Times New Roman" w:hAnsi="Times New Roman" w:cs="Times New Roman"/>
          <w:sz w:val="24"/>
          <w:szCs w:val="24"/>
          <w:lang w:val="hr-HR"/>
        </w:rPr>
        <w:t xml:space="preserve"> (</w:t>
      </w:r>
      <w:proofErr w:type="spellStart"/>
      <w:r w:rsidR="00C1361A" w:rsidRPr="00C330C9">
        <w:rPr>
          <w:rFonts w:ascii="Times New Roman" w:hAnsi="Times New Roman" w:cs="Times New Roman"/>
          <w:sz w:val="24"/>
          <w:szCs w:val="24"/>
          <w:lang w:val="hr-HR"/>
        </w:rPr>
        <w:t>Wied</w:t>
      </w:r>
      <w:proofErr w:type="spellEnd"/>
      <w:r w:rsidR="00C1361A" w:rsidRPr="00C330C9">
        <w:rPr>
          <w:rFonts w:ascii="Times New Roman" w:hAnsi="Times New Roman" w:cs="Times New Roman"/>
          <w:sz w:val="24"/>
          <w:szCs w:val="24"/>
          <w:lang w:val="hr-HR"/>
        </w:rPr>
        <w:t xml:space="preserve">, 1838) i </w:t>
      </w:r>
      <w:proofErr w:type="spellStart"/>
      <w:r w:rsidR="00C1361A" w:rsidRPr="00C330C9">
        <w:rPr>
          <w:rFonts w:ascii="Times New Roman" w:hAnsi="Times New Roman" w:cs="Times New Roman"/>
          <w:sz w:val="24"/>
          <w:szCs w:val="24"/>
          <w:lang w:val="hr-HR"/>
        </w:rPr>
        <w:t>žutouhu</w:t>
      </w:r>
      <w:proofErr w:type="spellEnd"/>
      <w:r w:rsidR="00C1361A" w:rsidRPr="00C330C9">
        <w:rPr>
          <w:rFonts w:ascii="Times New Roman" w:hAnsi="Times New Roman" w:cs="Times New Roman"/>
          <w:sz w:val="24"/>
          <w:szCs w:val="24"/>
          <w:lang w:val="hr-HR"/>
        </w:rPr>
        <w:t xml:space="preserve"> kornjaču </w:t>
      </w:r>
      <w:proofErr w:type="spellStart"/>
      <w:r w:rsidR="00C1361A" w:rsidRPr="00C330C9">
        <w:rPr>
          <w:rFonts w:ascii="Times New Roman" w:hAnsi="Times New Roman" w:cs="Times New Roman"/>
          <w:i/>
          <w:sz w:val="24"/>
          <w:szCs w:val="24"/>
          <w:lang w:val="hr-HR"/>
        </w:rPr>
        <w:t>Trachemys</w:t>
      </w:r>
      <w:proofErr w:type="spellEnd"/>
      <w:r w:rsidR="00C1361A" w:rsidRPr="00C330C9">
        <w:rPr>
          <w:rFonts w:ascii="Times New Roman" w:hAnsi="Times New Roman" w:cs="Times New Roman"/>
          <w:i/>
          <w:sz w:val="24"/>
          <w:szCs w:val="24"/>
          <w:lang w:val="hr-HR"/>
        </w:rPr>
        <w:t xml:space="preserve"> </w:t>
      </w:r>
      <w:proofErr w:type="spellStart"/>
      <w:r w:rsidR="00C1361A" w:rsidRPr="00C330C9">
        <w:rPr>
          <w:rFonts w:ascii="Times New Roman" w:hAnsi="Times New Roman" w:cs="Times New Roman"/>
          <w:i/>
          <w:sz w:val="24"/>
          <w:szCs w:val="24"/>
          <w:lang w:val="hr-HR"/>
        </w:rPr>
        <w:t>scripta</w:t>
      </w:r>
      <w:proofErr w:type="spellEnd"/>
      <w:r w:rsidR="00C1361A" w:rsidRPr="00C330C9">
        <w:rPr>
          <w:rFonts w:ascii="Times New Roman" w:hAnsi="Times New Roman" w:cs="Times New Roman"/>
          <w:i/>
          <w:sz w:val="24"/>
          <w:szCs w:val="24"/>
          <w:lang w:val="hr-HR"/>
        </w:rPr>
        <w:t xml:space="preserve"> </w:t>
      </w:r>
      <w:proofErr w:type="spellStart"/>
      <w:r w:rsidR="00C1361A" w:rsidRPr="00C330C9">
        <w:rPr>
          <w:rFonts w:ascii="Times New Roman" w:hAnsi="Times New Roman" w:cs="Times New Roman"/>
          <w:i/>
          <w:sz w:val="24"/>
          <w:szCs w:val="24"/>
          <w:lang w:val="hr-HR"/>
        </w:rPr>
        <w:t>scripta</w:t>
      </w:r>
      <w:proofErr w:type="spellEnd"/>
      <w:r w:rsidR="00C1361A" w:rsidRPr="00C330C9">
        <w:rPr>
          <w:rFonts w:ascii="Times New Roman" w:hAnsi="Times New Roman" w:cs="Times New Roman"/>
          <w:sz w:val="24"/>
          <w:szCs w:val="24"/>
          <w:lang w:val="hr-HR"/>
        </w:rPr>
        <w:t xml:space="preserve"> (</w:t>
      </w:r>
      <w:proofErr w:type="spellStart"/>
      <w:r w:rsidR="00C1361A" w:rsidRPr="00C330C9">
        <w:rPr>
          <w:rFonts w:ascii="Times New Roman" w:hAnsi="Times New Roman" w:cs="Times New Roman"/>
          <w:sz w:val="24"/>
          <w:szCs w:val="24"/>
          <w:lang w:val="hr-HR"/>
        </w:rPr>
        <w:t>Schoepff</w:t>
      </w:r>
      <w:proofErr w:type="spellEnd"/>
      <w:r w:rsidR="00C1361A" w:rsidRPr="00C330C9">
        <w:rPr>
          <w:rFonts w:ascii="Times New Roman" w:hAnsi="Times New Roman" w:cs="Times New Roman"/>
          <w:sz w:val="24"/>
          <w:szCs w:val="24"/>
          <w:lang w:val="hr-HR"/>
        </w:rPr>
        <w:t xml:space="preserve">, 1792) te hibrid </w:t>
      </w:r>
      <w:proofErr w:type="spellStart"/>
      <w:r w:rsidR="00C1361A" w:rsidRPr="00C330C9">
        <w:rPr>
          <w:rFonts w:ascii="Times New Roman" w:hAnsi="Times New Roman" w:cs="Times New Roman"/>
          <w:sz w:val="24"/>
          <w:szCs w:val="24"/>
          <w:lang w:val="hr-HR"/>
        </w:rPr>
        <w:t>kumberlandsku</w:t>
      </w:r>
      <w:proofErr w:type="spellEnd"/>
      <w:r w:rsidR="00C1361A" w:rsidRPr="00C330C9">
        <w:rPr>
          <w:rFonts w:ascii="Times New Roman" w:hAnsi="Times New Roman" w:cs="Times New Roman"/>
          <w:sz w:val="24"/>
          <w:szCs w:val="24"/>
          <w:lang w:val="hr-HR"/>
        </w:rPr>
        <w:t xml:space="preserve"> kornjaču </w:t>
      </w:r>
      <w:proofErr w:type="spellStart"/>
      <w:r w:rsidR="00C1361A" w:rsidRPr="00C330C9">
        <w:rPr>
          <w:rFonts w:ascii="Times New Roman" w:hAnsi="Times New Roman" w:cs="Times New Roman"/>
          <w:i/>
          <w:sz w:val="24"/>
          <w:szCs w:val="24"/>
          <w:lang w:val="hr-HR"/>
        </w:rPr>
        <w:t>Trachemys</w:t>
      </w:r>
      <w:proofErr w:type="spellEnd"/>
      <w:r w:rsidR="00C1361A" w:rsidRPr="00C330C9">
        <w:rPr>
          <w:rFonts w:ascii="Times New Roman" w:hAnsi="Times New Roman" w:cs="Times New Roman"/>
          <w:i/>
          <w:sz w:val="24"/>
          <w:szCs w:val="24"/>
          <w:lang w:val="hr-HR"/>
        </w:rPr>
        <w:t xml:space="preserve"> </w:t>
      </w:r>
      <w:proofErr w:type="spellStart"/>
      <w:r w:rsidR="00C1361A" w:rsidRPr="00C330C9">
        <w:rPr>
          <w:rFonts w:ascii="Times New Roman" w:hAnsi="Times New Roman" w:cs="Times New Roman"/>
          <w:i/>
          <w:sz w:val="24"/>
          <w:szCs w:val="24"/>
          <w:lang w:val="hr-HR"/>
        </w:rPr>
        <w:t>scripta</w:t>
      </w:r>
      <w:proofErr w:type="spellEnd"/>
      <w:r w:rsidR="00C1361A" w:rsidRPr="00C330C9">
        <w:rPr>
          <w:rFonts w:ascii="Times New Roman" w:hAnsi="Times New Roman" w:cs="Times New Roman"/>
          <w:i/>
          <w:sz w:val="24"/>
          <w:szCs w:val="24"/>
          <w:lang w:val="hr-HR"/>
        </w:rPr>
        <w:t xml:space="preserve"> </w:t>
      </w:r>
      <w:proofErr w:type="spellStart"/>
      <w:r w:rsidR="00C1361A" w:rsidRPr="00C330C9">
        <w:rPr>
          <w:rFonts w:ascii="Times New Roman" w:hAnsi="Times New Roman" w:cs="Times New Roman"/>
          <w:i/>
          <w:sz w:val="24"/>
          <w:szCs w:val="24"/>
          <w:lang w:val="hr-HR"/>
        </w:rPr>
        <w:t>troosti</w:t>
      </w:r>
      <w:proofErr w:type="spellEnd"/>
      <w:r w:rsidR="00C1361A" w:rsidRPr="00C330C9">
        <w:rPr>
          <w:rFonts w:ascii="Times New Roman" w:hAnsi="Times New Roman" w:cs="Times New Roman"/>
          <w:sz w:val="24"/>
          <w:szCs w:val="24"/>
          <w:lang w:val="hr-HR"/>
        </w:rPr>
        <w:t xml:space="preserve"> (</w:t>
      </w:r>
      <w:proofErr w:type="spellStart"/>
      <w:r w:rsidR="00C1361A" w:rsidRPr="00C330C9">
        <w:rPr>
          <w:rFonts w:ascii="Times New Roman" w:hAnsi="Times New Roman" w:cs="Times New Roman"/>
          <w:sz w:val="24"/>
          <w:szCs w:val="24"/>
          <w:lang w:val="hr-HR"/>
        </w:rPr>
        <w:t>Holbrook</w:t>
      </w:r>
      <w:proofErr w:type="spellEnd"/>
      <w:r w:rsidR="00C1361A" w:rsidRPr="00C330C9">
        <w:rPr>
          <w:rFonts w:ascii="Times New Roman" w:hAnsi="Times New Roman" w:cs="Times New Roman"/>
          <w:sz w:val="24"/>
          <w:szCs w:val="24"/>
          <w:lang w:val="hr-HR"/>
        </w:rPr>
        <w:t xml:space="preserve">, 1836). </w:t>
      </w:r>
    </w:p>
    <w:p w14:paraId="7ABAAD4A" w14:textId="79AAC0A1" w:rsidR="00DF6C00" w:rsidRPr="00C330C9" w:rsidRDefault="00C1361A"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Ova kornjača </w:t>
      </w:r>
      <w:r w:rsidR="00DF6C00" w:rsidRPr="00C330C9">
        <w:rPr>
          <w:rFonts w:ascii="Times New Roman" w:hAnsi="Times New Roman" w:cs="Times New Roman"/>
          <w:sz w:val="24"/>
          <w:szCs w:val="24"/>
          <w:lang w:val="hr-HR"/>
        </w:rPr>
        <w:t>je invazivna strana vrsta koja izaziva zabrinutost u Uniji</w:t>
      </w:r>
      <w:r w:rsidR="00E96733" w:rsidRPr="00C330C9">
        <w:rPr>
          <w:rStyle w:val="Referencafusnote"/>
          <w:rFonts w:ascii="Times New Roman" w:hAnsi="Times New Roman" w:cs="Times New Roman"/>
          <w:sz w:val="24"/>
          <w:szCs w:val="24"/>
          <w:lang w:val="hr-HR"/>
        </w:rPr>
        <w:footnoteReference w:id="3"/>
      </w:r>
      <w:r w:rsidR="00DF6C00" w:rsidRPr="00C330C9">
        <w:rPr>
          <w:rFonts w:ascii="Times New Roman" w:hAnsi="Times New Roman" w:cs="Times New Roman"/>
          <w:sz w:val="24"/>
          <w:szCs w:val="24"/>
          <w:lang w:val="hr-HR"/>
        </w:rPr>
        <w:t xml:space="preserve">. </w:t>
      </w:r>
      <w:r w:rsidR="00F4384B" w:rsidRPr="00C330C9">
        <w:rPr>
          <w:rFonts w:ascii="Times New Roman" w:hAnsi="Times New Roman" w:cs="Times New Roman"/>
          <w:sz w:val="24"/>
          <w:szCs w:val="24"/>
          <w:lang w:val="hr-HR"/>
        </w:rPr>
        <w:t xml:space="preserve">Vrsta potječe iz istočnog SAD-a i sjeveroistočnog Meksika. Radi trgovine kućnim ljubimcima unesena </w:t>
      </w:r>
      <w:r w:rsidRPr="00C330C9">
        <w:rPr>
          <w:rFonts w:ascii="Times New Roman" w:hAnsi="Times New Roman" w:cs="Times New Roman"/>
          <w:sz w:val="24"/>
          <w:szCs w:val="24"/>
          <w:lang w:val="hr-HR"/>
        </w:rPr>
        <w:t xml:space="preserve">je </w:t>
      </w:r>
      <w:r w:rsidR="00F4384B" w:rsidRPr="00C330C9">
        <w:rPr>
          <w:rFonts w:ascii="Times New Roman" w:hAnsi="Times New Roman" w:cs="Times New Roman"/>
          <w:sz w:val="24"/>
          <w:szCs w:val="24"/>
          <w:lang w:val="hr-HR"/>
        </w:rPr>
        <w:t>na sve kontinente osim Antarktik</w:t>
      </w:r>
      <w:r w:rsidR="008E20E1" w:rsidRPr="00C330C9">
        <w:rPr>
          <w:rFonts w:ascii="Times New Roman" w:hAnsi="Times New Roman" w:cs="Times New Roman"/>
          <w:sz w:val="24"/>
          <w:szCs w:val="24"/>
          <w:lang w:val="hr-HR"/>
        </w:rPr>
        <w:t>a</w:t>
      </w:r>
      <w:r w:rsidR="00F4384B" w:rsidRPr="00C330C9">
        <w:rPr>
          <w:rFonts w:ascii="Times New Roman" w:hAnsi="Times New Roman" w:cs="Times New Roman"/>
          <w:sz w:val="24"/>
          <w:szCs w:val="24"/>
          <w:lang w:val="hr-HR"/>
        </w:rPr>
        <w:t xml:space="preserve">. Zabilježena je u svim </w:t>
      </w:r>
      <w:r w:rsidR="008E20E1" w:rsidRPr="00C330C9">
        <w:rPr>
          <w:rFonts w:ascii="Times New Roman" w:hAnsi="Times New Roman" w:cs="Times New Roman"/>
          <w:sz w:val="24"/>
          <w:szCs w:val="24"/>
          <w:lang w:val="hr-HR"/>
        </w:rPr>
        <w:t xml:space="preserve">državama </w:t>
      </w:r>
      <w:r w:rsidR="00F4384B" w:rsidRPr="00C330C9">
        <w:rPr>
          <w:rFonts w:ascii="Times New Roman" w:hAnsi="Times New Roman" w:cs="Times New Roman"/>
          <w:sz w:val="24"/>
          <w:szCs w:val="24"/>
          <w:lang w:val="hr-HR"/>
        </w:rPr>
        <w:t xml:space="preserve">članicama Europske unije. </w:t>
      </w:r>
      <w:r w:rsidRPr="00C330C9">
        <w:rPr>
          <w:rFonts w:ascii="Times New Roman" w:hAnsi="Times New Roman" w:cs="Times New Roman"/>
          <w:sz w:val="24"/>
          <w:szCs w:val="24"/>
          <w:lang w:val="hr-HR"/>
        </w:rPr>
        <w:t xml:space="preserve">Kornjača </w:t>
      </w:r>
      <w:r w:rsidR="00791883" w:rsidRPr="00C330C9">
        <w:rPr>
          <w:rFonts w:ascii="Times New Roman" w:hAnsi="Times New Roman" w:cs="Times New Roman"/>
          <w:i/>
          <w:sz w:val="24"/>
          <w:szCs w:val="24"/>
          <w:lang w:val="hr-HR"/>
        </w:rPr>
        <w:t>T.</w:t>
      </w:r>
      <w:r w:rsidRPr="00C330C9">
        <w:rPr>
          <w:rFonts w:ascii="Times New Roman" w:hAnsi="Times New Roman" w:cs="Times New Roman"/>
          <w:i/>
          <w:sz w:val="24"/>
          <w:szCs w:val="24"/>
          <w:lang w:val="hr-HR"/>
        </w:rPr>
        <w:t xml:space="preserve">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w:t>
      </w:r>
      <w:r w:rsidR="00F4384B" w:rsidRPr="00C330C9">
        <w:rPr>
          <w:rFonts w:ascii="Times New Roman" w:hAnsi="Times New Roman" w:cs="Times New Roman"/>
          <w:sz w:val="24"/>
          <w:szCs w:val="24"/>
          <w:lang w:val="hr-HR"/>
        </w:rPr>
        <w:t>može imati značajni negativan utjecaj na zavičajne vrste gmazova, vodozemaca, riba i beskralježnjaka</w:t>
      </w:r>
      <w:r w:rsidR="006C364E" w:rsidRPr="00C330C9">
        <w:rPr>
          <w:rFonts w:ascii="Times New Roman" w:hAnsi="Times New Roman" w:cs="Times New Roman"/>
          <w:sz w:val="24"/>
          <w:szCs w:val="24"/>
          <w:lang w:val="hr-HR"/>
        </w:rPr>
        <w:t xml:space="preserve">. </w:t>
      </w:r>
      <w:r w:rsidR="00F4384B" w:rsidRPr="00C330C9">
        <w:rPr>
          <w:rFonts w:ascii="Times New Roman" w:hAnsi="Times New Roman" w:cs="Times New Roman"/>
          <w:sz w:val="24"/>
          <w:szCs w:val="24"/>
          <w:lang w:val="hr-HR"/>
        </w:rPr>
        <w:t xml:space="preserve"> </w:t>
      </w:r>
    </w:p>
    <w:p w14:paraId="7362E42F" w14:textId="77777777" w:rsidR="00E96733" w:rsidRPr="00C330C9" w:rsidRDefault="00E96733" w:rsidP="000A6D10">
      <w:pPr>
        <w:spacing w:after="0" w:line="240" w:lineRule="auto"/>
        <w:jc w:val="both"/>
        <w:rPr>
          <w:rFonts w:ascii="Times New Roman" w:hAnsi="Times New Roman" w:cs="Times New Roman"/>
          <w:sz w:val="24"/>
          <w:szCs w:val="24"/>
          <w:lang w:val="hr-HR"/>
        </w:rPr>
      </w:pPr>
    </w:p>
    <w:p w14:paraId="0F3F7A4B" w14:textId="182B2489" w:rsidR="007E68A6" w:rsidRPr="00C330C9" w:rsidRDefault="00DF6C00" w:rsidP="007E68A6">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 xml:space="preserve">Odabir područja za kontrolu širenja </w:t>
      </w:r>
      <w:r w:rsidR="00C1361A" w:rsidRPr="00C330C9">
        <w:rPr>
          <w:rFonts w:ascii="Times New Roman" w:hAnsi="Times New Roman" w:cs="Times New Roman"/>
          <w:b/>
          <w:sz w:val="24"/>
          <w:szCs w:val="24"/>
          <w:lang w:val="hr-HR"/>
        </w:rPr>
        <w:t xml:space="preserve">kornjača </w:t>
      </w:r>
      <w:proofErr w:type="spellStart"/>
      <w:r w:rsidR="00C1361A" w:rsidRPr="00C330C9">
        <w:rPr>
          <w:rFonts w:ascii="Times New Roman" w:hAnsi="Times New Roman" w:cs="Times New Roman"/>
          <w:b/>
          <w:i/>
          <w:sz w:val="24"/>
          <w:szCs w:val="24"/>
          <w:lang w:val="hr-HR"/>
        </w:rPr>
        <w:t>Trachemys</w:t>
      </w:r>
      <w:proofErr w:type="spellEnd"/>
      <w:r w:rsidR="00C1361A" w:rsidRPr="00C330C9">
        <w:rPr>
          <w:rFonts w:ascii="Times New Roman" w:hAnsi="Times New Roman" w:cs="Times New Roman"/>
          <w:b/>
          <w:i/>
          <w:sz w:val="24"/>
          <w:szCs w:val="24"/>
          <w:lang w:val="hr-HR"/>
        </w:rPr>
        <w:t xml:space="preserve"> </w:t>
      </w:r>
      <w:proofErr w:type="spellStart"/>
      <w:r w:rsidR="00C1361A" w:rsidRPr="00C330C9">
        <w:rPr>
          <w:rFonts w:ascii="Times New Roman" w:hAnsi="Times New Roman" w:cs="Times New Roman"/>
          <w:b/>
          <w:i/>
          <w:sz w:val="24"/>
          <w:szCs w:val="24"/>
          <w:lang w:val="hr-HR"/>
        </w:rPr>
        <w:t>scripta</w:t>
      </w:r>
      <w:proofErr w:type="spellEnd"/>
      <w:r w:rsidR="00C1361A" w:rsidRPr="00C330C9">
        <w:rPr>
          <w:rFonts w:ascii="Times New Roman" w:hAnsi="Times New Roman" w:cs="Times New Roman"/>
          <w:b/>
          <w:sz w:val="24"/>
          <w:szCs w:val="24"/>
          <w:lang w:val="hr-HR"/>
        </w:rPr>
        <w:t xml:space="preserve"> </w:t>
      </w:r>
      <w:r w:rsidRPr="00C330C9">
        <w:rPr>
          <w:rFonts w:ascii="Times New Roman" w:hAnsi="Times New Roman" w:cs="Times New Roman"/>
          <w:b/>
          <w:sz w:val="24"/>
          <w:szCs w:val="24"/>
          <w:lang w:val="hr-HR"/>
        </w:rPr>
        <w:t>u Hrvatskoj:</w:t>
      </w:r>
      <w:r w:rsidRPr="00C330C9">
        <w:rPr>
          <w:rFonts w:ascii="Times New Roman" w:hAnsi="Times New Roman" w:cs="Times New Roman"/>
          <w:sz w:val="24"/>
          <w:szCs w:val="24"/>
          <w:lang w:val="hr-HR"/>
        </w:rPr>
        <w:t xml:space="preserve"> </w:t>
      </w:r>
      <w:r w:rsidR="00C1361A" w:rsidRPr="00C330C9">
        <w:rPr>
          <w:rFonts w:ascii="Times New Roman" w:hAnsi="Times New Roman" w:cs="Times New Roman"/>
          <w:sz w:val="24"/>
          <w:szCs w:val="24"/>
          <w:lang w:val="hr-HR"/>
        </w:rPr>
        <w:t xml:space="preserve">Kornjača </w:t>
      </w:r>
      <w:r w:rsidR="00791883" w:rsidRPr="00C330C9">
        <w:rPr>
          <w:rFonts w:ascii="Times New Roman" w:hAnsi="Times New Roman" w:cs="Times New Roman"/>
          <w:i/>
          <w:sz w:val="24"/>
          <w:szCs w:val="24"/>
          <w:lang w:val="hr-HR"/>
        </w:rPr>
        <w:t>T.</w:t>
      </w:r>
      <w:r w:rsidRPr="00C330C9">
        <w:rPr>
          <w:rFonts w:ascii="Times New Roman" w:hAnsi="Times New Roman" w:cs="Times New Roman"/>
          <w:i/>
          <w:sz w:val="24"/>
          <w:szCs w:val="24"/>
          <w:lang w:val="hr-HR"/>
        </w:rPr>
        <w:t xml:space="preserve">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široko </w:t>
      </w:r>
      <w:r w:rsidR="00C1361A" w:rsidRPr="00C330C9">
        <w:rPr>
          <w:rFonts w:ascii="Times New Roman" w:hAnsi="Times New Roman" w:cs="Times New Roman"/>
          <w:sz w:val="24"/>
          <w:szCs w:val="24"/>
          <w:lang w:val="hr-HR"/>
        </w:rPr>
        <w:t xml:space="preserve">je </w:t>
      </w:r>
      <w:r w:rsidRPr="00C330C9">
        <w:rPr>
          <w:rFonts w:ascii="Times New Roman" w:hAnsi="Times New Roman" w:cs="Times New Roman"/>
          <w:sz w:val="24"/>
          <w:szCs w:val="24"/>
          <w:lang w:val="hr-HR"/>
        </w:rPr>
        <w:t xml:space="preserve">rasprostranjena u Hrvatskoj te je njezina prisutnost potvrđena na </w:t>
      </w:r>
      <w:r w:rsidR="009165C8" w:rsidRPr="00C330C9">
        <w:rPr>
          <w:rFonts w:ascii="Times New Roman" w:hAnsi="Times New Roman" w:cs="Times New Roman"/>
          <w:sz w:val="24"/>
          <w:szCs w:val="24"/>
          <w:lang w:val="hr-HR"/>
        </w:rPr>
        <w:t xml:space="preserve">više od </w:t>
      </w:r>
      <w:r w:rsidRPr="00C330C9">
        <w:rPr>
          <w:rFonts w:ascii="Times New Roman" w:hAnsi="Times New Roman" w:cs="Times New Roman"/>
          <w:sz w:val="24"/>
          <w:szCs w:val="24"/>
          <w:lang w:val="hr-HR"/>
        </w:rPr>
        <w:t>12</w:t>
      </w:r>
      <w:r w:rsidR="009165C8" w:rsidRPr="00C330C9">
        <w:rPr>
          <w:rFonts w:ascii="Times New Roman" w:hAnsi="Times New Roman" w:cs="Times New Roman"/>
          <w:sz w:val="24"/>
          <w:szCs w:val="24"/>
          <w:lang w:val="hr-HR"/>
        </w:rPr>
        <w:t>0</w:t>
      </w:r>
      <w:r w:rsidRPr="00C330C9">
        <w:rPr>
          <w:rFonts w:ascii="Times New Roman" w:hAnsi="Times New Roman" w:cs="Times New Roman"/>
          <w:sz w:val="24"/>
          <w:szCs w:val="24"/>
          <w:lang w:val="hr-HR"/>
        </w:rPr>
        <w:t xml:space="preserve"> lokacija u sve tri </w:t>
      </w:r>
      <w:proofErr w:type="spellStart"/>
      <w:r w:rsidRPr="00C330C9">
        <w:rPr>
          <w:rFonts w:ascii="Times New Roman" w:hAnsi="Times New Roman" w:cs="Times New Roman"/>
          <w:sz w:val="24"/>
          <w:szCs w:val="24"/>
          <w:lang w:val="hr-HR"/>
        </w:rPr>
        <w:t>biogeografske</w:t>
      </w:r>
      <w:proofErr w:type="spellEnd"/>
      <w:r w:rsidRPr="00C330C9">
        <w:rPr>
          <w:rFonts w:ascii="Times New Roman" w:hAnsi="Times New Roman" w:cs="Times New Roman"/>
          <w:sz w:val="24"/>
          <w:szCs w:val="24"/>
          <w:lang w:val="hr-HR"/>
        </w:rPr>
        <w:t xml:space="preserve"> regije.</w:t>
      </w:r>
      <w:r w:rsidR="00950E74" w:rsidRPr="00C330C9">
        <w:rPr>
          <w:rFonts w:ascii="Times New Roman" w:hAnsi="Times New Roman" w:cs="Times New Roman"/>
          <w:sz w:val="24"/>
          <w:szCs w:val="24"/>
          <w:lang w:val="hr-HR"/>
        </w:rPr>
        <w:t xml:space="preserve"> Najveći broj jedinki zabilježen je u kontinentalnoj </w:t>
      </w:r>
      <w:proofErr w:type="spellStart"/>
      <w:r w:rsidR="00950E74" w:rsidRPr="00C330C9">
        <w:rPr>
          <w:rFonts w:ascii="Times New Roman" w:hAnsi="Times New Roman" w:cs="Times New Roman"/>
          <w:sz w:val="24"/>
          <w:szCs w:val="24"/>
          <w:lang w:val="hr-HR"/>
        </w:rPr>
        <w:t>biogeografskoj</w:t>
      </w:r>
      <w:proofErr w:type="spellEnd"/>
      <w:r w:rsidR="00950E74" w:rsidRPr="00C330C9">
        <w:rPr>
          <w:rFonts w:ascii="Times New Roman" w:hAnsi="Times New Roman" w:cs="Times New Roman"/>
          <w:sz w:val="24"/>
          <w:szCs w:val="24"/>
          <w:lang w:val="hr-HR"/>
        </w:rPr>
        <w:t xml:space="preserve"> regiji.</w:t>
      </w:r>
      <w:r w:rsidRPr="00C330C9">
        <w:rPr>
          <w:rFonts w:ascii="Times New Roman" w:hAnsi="Times New Roman" w:cs="Times New Roman"/>
          <w:sz w:val="24"/>
          <w:szCs w:val="24"/>
          <w:lang w:val="hr-HR"/>
        </w:rPr>
        <w:t xml:space="preserve"> </w:t>
      </w:r>
      <w:r w:rsidR="00F4384B" w:rsidRPr="00C330C9">
        <w:rPr>
          <w:rFonts w:ascii="Times New Roman" w:hAnsi="Times New Roman" w:cs="Times New Roman"/>
          <w:sz w:val="24"/>
          <w:szCs w:val="24"/>
          <w:lang w:val="hr-HR"/>
        </w:rPr>
        <w:t xml:space="preserve">Glavni put unosa ove vrste je puštanje od strane neodgovornih vlasnika kućnih ljubimaca u blizini </w:t>
      </w:r>
      <w:r w:rsidR="00464E21" w:rsidRPr="00C330C9">
        <w:rPr>
          <w:rFonts w:ascii="Times New Roman" w:hAnsi="Times New Roman" w:cs="Times New Roman"/>
          <w:sz w:val="24"/>
          <w:szCs w:val="24"/>
          <w:lang w:val="hr-HR"/>
        </w:rPr>
        <w:t xml:space="preserve">velikih </w:t>
      </w:r>
      <w:r w:rsidR="00F4384B" w:rsidRPr="00C330C9">
        <w:rPr>
          <w:rFonts w:ascii="Times New Roman" w:hAnsi="Times New Roman" w:cs="Times New Roman"/>
          <w:sz w:val="24"/>
          <w:szCs w:val="24"/>
          <w:lang w:val="hr-HR"/>
        </w:rPr>
        <w:t>gradova</w:t>
      </w:r>
      <w:r w:rsidR="00791883" w:rsidRPr="00C330C9">
        <w:rPr>
          <w:rFonts w:ascii="Times New Roman" w:hAnsi="Times New Roman" w:cs="Times New Roman"/>
          <w:sz w:val="24"/>
          <w:szCs w:val="24"/>
          <w:lang w:val="hr-HR"/>
        </w:rPr>
        <w:t xml:space="preserve"> </w:t>
      </w:r>
      <w:r w:rsidR="00464E21" w:rsidRPr="00C330C9">
        <w:rPr>
          <w:rFonts w:ascii="Times New Roman" w:hAnsi="Times New Roman" w:cs="Times New Roman"/>
          <w:sz w:val="24"/>
          <w:szCs w:val="24"/>
          <w:lang w:val="hr-HR"/>
        </w:rPr>
        <w:t>gdje je vrsta najčešće zabilježena</w:t>
      </w:r>
      <w:r w:rsidR="00F4384B" w:rsidRPr="00C330C9">
        <w:rPr>
          <w:rFonts w:ascii="Times New Roman" w:hAnsi="Times New Roman" w:cs="Times New Roman"/>
          <w:sz w:val="24"/>
          <w:szCs w:val="24"/>
          <w:lang w:val="hr-HR"/>
        </w:rPr>
        <w:t xml:space="preserve">. </w:t>
      </w:r>
      <w:r w:rsidR="007E68A6" w:rsidRPr="00C330C9">
        <w:rPr>
          <w:rFonts w:ascii="Times New Roman" w:hAnsi="Times New Roman" w:cs="Times New Roman"/>
          <w:sz w:val="24"/>
          <w:szCs w:val="24"/>
          <w:lang w:val="hr-HR"/>
        </w:rPr>
        <w:t xml:space="preserve">Za vrstu se već provode mjere kontrole i uklanjanja na više lokacija u Hrvatskoj pa je u okviru ovog poziva odabrano </w:t>
      </w:r>
      <w:r w:rsidR="003806A9" w:rsidRPr="00C330C9">
        <w:rPr>
          <w:rFonts w:ascii="Times New Roman" w:hAnsi="Times New Roman" w:cs="Times New Roman"/>
          <w:sz w:val="24"/>
          <w:szCs w:val="24"/>
          <w:lang w:val="hr-HR"/>
        </w:rPr>
        <w:t>šest</w:t>
      </w:r>
      <w:r w:rsidR="00425E14" w:rsidRPr="00C330C9">
        <w:rPr>
          <w:rFonts w:ascii="Times New Roman" w:hAnsi="Times New Roman" w:cs="Times New Roman"/>
          <w:sz w:val="24"/>
          <w:szCs w:val="24"/>
          <w:lang w:val="hr-HR"/>
        </w:rPr>
        <w:t xml:space="preserve"> </w:t>
      </w:r>
      <w:r w:rsidR="005020CC" w:rsidRPr="00C330C9">
        <w:rPr>
          <w:rFonts w:ascii="Times New Roman" w:hAnsi="Times New Roman" w:cs="Times New Roman"/>
          <w:sz w:val="24"/>
          <w:szCs w:val="24"/>
          <w:lang w:val="hr-HR"/>
        </w:rPr>
        <w:t>županij</w:t>
      </w:r>
      <w:r w:rsidR="003806A9" w:rsidRPr="00C330C9">
        <w:rPr>
          <w:rFonts w:ascii="Times New Roman" w:hAnsi="Times New Roman" w:cs="Times New Roman"/>
          <w:sz w:val="24"/>
          <w:szCs w:val="24"/>
          <w:lang w:val="hr-HR"/>
        </w:rPr>
        <w:t xml:space="preserve">a: </w:t>
      </w:r>
    </w:p>
    <w:p w14:paraId="4F4901A2" w14:textId="30B0EFFA" w:rsidR="00D0252B" w:rsidRPr="00C330C9" w:rsidRDefault="007E68A6" w:rsidP="00A61FAE">
      <w:pPr>
        <w:pStyle w:val="Odlomakpopisa"/>
        <w:numPr>
          <w:ilvl w:val="0"/>
          <w:numId w:val="40"/>
        </w:numPr>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2 lokacije u </w:t>
      </w:r>
      <w:r w:rsidR="00D0252B" w:rsidRPr="00C330C9">
        <w:rPr>
          <w:rFonts w:ascii="Times New Roman" w:hAnsi="Times New Roman" w:cs="Times New Roman"/>
          <w:sz w:val="24"/>
          <w:szCs w:val="24"/>
          <w:lang w:val="hr-HR"/>
        </w:rPr>
        <w:t xml:space="preserve">Koprivničko-križevačkoj županiji </w:t>
      </w:r>
      <w:r w:rsidRPr="00C330C9">
        <w:rPr>
          <w:rFonts w:ascii="Times New Roman" w:hAnsi="Times New Roman" w:cs="Times New Roman"/>
          <w:sz w:val="24"/>
          <w:szCs w:val="24"/>
          <w:lang w:val="hr-HR"/>
        </w:rPr>
        <w:t>(</w:t>
      </w:r>
      <w:r w:rsidR="00D0252B" w:rsidRPr="00C330C9">
        <w:rPr>
          <w:rFonts w:ascii="Times New Roman" w:hAnsi="Times New Roman" w:cs="Times New Roman"/>
          <w:sz w:val="24"/>
          <w:szCs w:val="24"/>
          <w:lang w:val="hr-HR"/>
        </w:rPr>
        <w:t>jezero Šoderica i ribnjak u Križevcima</w:t>
      </w:r>
      <w:r w:rsidRPr="00C330C9">
        <w:rPr>
          <w:rFonts w:ascii="Times New Roman" w:hAnsi="Times New Roman" w:cs="Times New Roman"/>
          <w:sz w:val="24"/>
          <w:szCs w:val="24"/>
          <w:lang w:val="hr-HR"/>
        </w:rPr>
        <w:t>)</w:t>
      </w:r>
    </w:p>
    <w:p w14:paraId="3ED07719" w14:textId="6CFC1A5B" w:rsidR="00D0252B" w:rsidRPr="00C330C9" w:rsidRDefault="007E68A6" w:rsidP="00A61FAE">
      <w:pPr>
        <w:pStyle w:val="Odlomakpopisa"/>
        <w:numPr>
          <w:ilvl w:val="0"/>
          <w:numId w:val="40"/>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4 lokacije u</w:t>
      </w:r>
      <w:r w:rsidR="00D0252B" w:rsidRPr="00C330C9">
        <w:rPr>
          <w:rFonts w:ascii="Times New Roman" w:hAnsi="Times New Roman" w:cs="Times New Roman"/>
          <w:sz w:val="24"/>
          <w:szCs w:val="24"/>
          <w:lang w:val="hr-HR"/>
        </w:rPr>
        <w:t xml:space="preserve"> Brodsko-posavskoj županij</w:t>
      </w:r>
      <w:r w:rsidRPr="00C330C9">
        <w:rPr>
          <w:rFonts w:ascii="Times New Roman" w:hAnsi="Times New Roman" w:cs="Times New Roman"/>
          <w:sz w:val="24"/>
          <w:szCs w:val="24"/>
          <w:lang w:val="hr-HR"/>
        </w:rPr>
        <w:t>i (</w:t>
      </w:r>
      <w:proofErr w:type="spellStart"/>
      <w:r w:rsidR="00D0252B" w:rsidRPr="00C330C9">
        <w:rPr>
          <w:rFonts w:ascii="Times New Roman" w:hAnsi="Times New Roman" w:cs="Times New Roman"/>
          <w:sz w:val="24"/>
          <w:szCs w:val="24"/>
          <w:lang w:val="hr-HR"/>
        </w:rPr>
        <w:t>Lužani</w:t>
      </w:r>
      <w:proofErr w:type="spellEnd"/>
      <w:r w:rsidR="00D0252B" w:rsidRPr="00C330C9">
        <w:rPr>
          <w:rFonts w:ascii="Times New Roman" w:hAnsi="Times New Roman" w:cs="Times New Roman"/>
          <w:sz w:val="24"/>
          <w:szCs w:val="24"/>
          <w:lang w:val="hr-HR"/>
        </w:rPr>
        <w:t xml:space="preserve">, Ribnjak </w:t>
      </w:r>
      <w:proofErr w:type="spellStart"/>
      <w:r w:rsidR="00D0252B" w:rsidRPr="00C330C9">
        <w:rPr>
          <w:rFonts w:ascii="Times New Roman" w:hAnsi="Times New Roman" w:cs="Times New Roman"/>
          <w:sz w:val="24"/>
          <w:szCs w:val="24"/>
          <w:lang w:val="hr-HR"/>
        </w:rPr>
        <w:t>Jasinje</w:t>
      </w:r>
      <w:proofErr w:type="spellEnd"/>
      <w:r w:rsidR="00D0252B" w:rsidRPr="00C330C9">
        <w:rPr>
          <w:rFonts w:ascii="Times New Roman" w:hAnsi="Times New Roman" w:cs="Times New Roman"/>
          <w:sz w:val="24"/>
          <w:szCs w:val="24"/>
          <w:lang w:val="hr-HR"/>
        </w:rPr>
        <w:t>, Slavonski Brod, Svilaj</w:t>
      </w:r>
      <w:r w:rsidRPr="00C330C9">
        <w:rPr>
          <w:rFonts w:ascii="Times New Roman" w:hAnsi="Times New Roman" w:cs="Times New Roman"/>
          <w:sz w:val="24"/>
          <w:szCs w:val="24"/>
          <w:lang w:val="hr-HR"/>
        </w:rPr>
        <w:t>)</w:t>
      </w:r>
    </w:p>
    <w:p w14:paraId="5E75CC5A" w14:textId="698C78FB" w:rsidR="00D0252B" w:rsidRPr="00C330C9" w:rsidRDefault="007E68A6" w:rsidP="00A61FAE">
      <w:pPr>
        <w:pStyle w:val="Odlomakpopisa"/>
        <w:numPr>
          <w:ilvl w:val="0"/>
          <w:numId w:val="40"/>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3 lokacije u</w:t>
      </w:r>
      <w:r w:rsidR="00D0252B" w:rsidRPr="00C330C9">
        <w:rPr>
          <w:rFonts w:ascii="Times New Roman" w:hAnsi="Times New Roman" w:cs="Times New Roman"/>
          <w:sz w:val="24"/>
          <w:szCs w:val="24"/>
          <w:lang w:val="hr-HR"/>
        </w:rPr>
        <w:t xml:space="preserve"> Vukovarsko-srijemskoj županiji</w:t>
      </w:r>
      <w:r w:rsidRPr="00C330C9">
        <w:rPr>
          <w:rFonts w:ascii="Times New Roman" w:hAnsi="Times New Roman" w:cs="Times New Roman"/>
          <w:sz w:val="24"/>
          <w:szCs w:val="24"/>
          <w:lang w:val="hr-HR"/>
        </w:rPr>
        <w:t xml:space="preserve"> (</w:t>
      </w:r>
      <w:r w:rsidR="00D0252B" w:rsidRPr="00C330C9">
        <w:rPr>
          <w:rFonts w:ascii="Times New Roman" w:hAnsi="Times New Roman" w:cs="Times New Roman"/>
          <w:sz w:val="24"/>
          <w:szCs w:val="24"/>
          <w:lang w:val="hr-HR"/>
        </w:rPr>
        <w:t>Vinkovci, Vukovar, (</w:t>
      </w:r>
      <w:proofErr w:type="spellStart"/>
      <w:r w:rsidR="00D0252B" w:rsidRPr="00C330C9">
        <w:rPr>
          <w:rFonts w:ascii="Times New Roman" w:hAnsi="Times New Roman" w:cs="Times New Roman"/>
          <w:sz w:val="24"/>
          <w:szCs w:val="24"/>
          <w:lang w:val="hr-HR"/>
        </w:rPr>
        <w:t>Lužac</w:t>
      </w:r>
      <w:proofErr w:type="spellEnd"/>
      <w:r w:rsidR="00D0252B" w:rsidRPr="00C330C9">
        <w:rPr>
          <w:rFonts w:ascii="Times New Roman" w:hAnsi="Times New Roman" w:cs="Times New Roman"/>
          <w:sz w:val="24"/>
          <w:szCs w:val="24"/>
          <w:lang w:val="hr-HR"/>
        </w:rPr>
        <w:t>) i Vukovar (</w:t>
      </w:r>
      <w:proofErr w:type="spellStart"/>
      <w:r w:rsidR="00D0252B" w:rsidRPr="00C330C9">
        <w:rPr>
          <w:rFonts w:ascii="Times New Roman" w:hAnsi="Times New Roman" w:cs="Times New Roman"/>
          <w:sz w:val="24"/>
          <w:szCs w:val="24"/>
          <w:lang w:val="hr-HR"/>
        </w:rPr>
        <w:t>Bobotski</w:t>
      </w:r>
      <w:proofErr w:type="spellEnd"/>
      <w:r w:rsidR="00D0252B" w:rsidRPr="00C330C9">
        <w:rPr>
          <w:rFonts w:ascii="Times New Roman" w:hAnsi="Times New Roman" w:cs="Times New Roman"/>
          <w:sz w:val="24"/>
          <w:szCs w:val="24"/>
          <w:lang w:val="hr-HR"/>
        </w:rPr>
        <w:t xml:space="preserve"> kanal)</w:t>
      </w:r>
      <w:r w:rsidRPr="00C330C9">
        <w:rPr>
          <w:rFonts w:ascii="Times New Roman" w:hAnsi="Times New Roman" w:cs="Times New Roman"/>
          <w:sz w:val="24"/>
          <w:szCs w:val="24"/>
          <w:lang w:val="hr-HR"/>
        </w:rPr>
        <w:t>)</w:t>
      </w:r>
    </w:p>
    <w:p w14:paraId="682D8377" w14:textId="4520C38F" w:rsidR="00D0252B" w:rsidRPr="00C330C9" w:rsidRDefault="007E68A6" w:rsidP="00A61FAE">
      <w:pPr>
        <w:pStyle w:val="Odlomakpopisa"/>
        <w:numPr>
          <w:ilvl w:val="0"/>
          <w:numId w:val="40"/>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8 lokacija u</w:t>
      </w:r>
      <w:r w:rsidR="00D0252B" w:rsidRPr="00C330C9">
        <w:rPr>
          <w:rFonts w:ascii="Times New Roman" w:hAnsi="Times New Roman" w:cs="Times New Roman"/>
          <w:sz w:val="24"/>
          <w:szCs w:val="24"/>
          <w:lang w:val="hr-HR"/>
        </w:rPr>
        <w:t xml:space="preserve"> Istarskoj županiji </w:t>
      </w:r>
      <w:r w:rsidRPr="00C330C9">
        <w:rPr>
          <w:rFonts w:ascii="Times New Roman" w:hAnsi="Times New Roman" w:cs="Times New Roman"/>
          <w:sz w:val="24"/>
          <w:szCs w:val="24"/>
          <w:lang w:val="hr-HR"/>
        </w:rPr>
        <w:t>(</w:t>
      </w:r>
      <w:r w:rsidR="00D0252B" w:rsidRPr="00C330C9">
        <w:rPr>
          <w:rFonts w:ascii="Times New Roman" w:hAnsi="Times New Roman" w:cs="Times New Roman"/>
          <w:sz w:val="24"/>
          <w:szCs w:val="24"/>
          <w:lang w:val="hr-HR"/>
        </w:rPr>
        <w:t xml:space="preserve">Višnjan, </w:t>
      </w:r>
      <w:proofErr w:type="spellStart"/>
      <w:r w:rsidR="00D0252B" w:rsidRPr="00C330C9">
        <w:rPr>
          <w:rFonts w:ascii="Times New Roman" w:hAnsi="Times New Roman" w:cs="Times New Roman"/>
          <w:sz w:val="24"/>
          <w:szCs w:val="24"/>
          <w:lang w:val="hr-HR"/>
        </w:rPr>
        <w:t>Marčana</w:t>
      </w:r>
      <w:proofErr w:type="spellEnd"/>
      <w:r w:rsidR="00D0252B" w:rsidRPr="00C330C9">
        <w:rPr>
          <w:rFonts w:ascii="Times New Roman" w:hAnsi="Times New Roman" w:cs="Times New Roman"/>
          <w:sz w:val="24"/>
          <w:szCs w:val="24"/>
          <w:lang w:val="hr-HR"/>
        </w:rPr>
        <w:t xml:space="preserve">, </w:t>
      </w:r>
      <w:proofErr w:type="spellStart"/>
      <w:r w:rsidR="00D0252B" w:rsidRPr="00C330C9">
        <w:rPr>
          <w:rFonts w:ascii="Times New Roman" w:hAnsi="Times New Roman" w:cs="Times New Roman"/>
          <w:sz w:val="24"/>
          <w:szCs w:val="24"/>
          <w:lang w:val="hr-HR"/>
        </w:rPr>
        <w:t>Baredine</w:t>
      </w:r>
      <w:proofErr w:type="spellEnd"/>
      <w:r w:rsidR="00D0252B" w:rsidRPr="00C330C9">
        <w:rPr>
          <w:rFonts w:ascii="Times New Roman" w:hAnsi="Times New Roman" w:cs="Times New Roman"/>
          <w:sz w:val="24"/>
          <w:szCs w:val="24"/>
          <w:lang w:val="hr-HR"/>
        </w:rPr>
        <w:t xml:space="preserve">, Mirna, Pazin, Umag, </w:t>
      </w:r>
      <w:proofErr w:type="spellStart"/>
      <w:r w:rsidR="00D0252B" w:rsidRPr="00C330C9">
        <w:rPr>
          <w:rFonts w:ascii="Times New Roman" w:hAnsi="Times New Roman" w:cs="Times New Roman"/>
          <w:sz w:val="24"/>
          <w:szCs w:val="24"/>
          <w:lang w:val="hr-HR"/>
        </w:rPr>
        <w:t>Marčana</w:t>
      </w:r>
      <w:proofErr w:type="spellEnd"/>
      <w:r w:rsidR="00D0252B" w:rsidRPr="00C330C9">
        <w:rPr>
          <w:rFonts w:ascii="Times New Roman" w:hAnsi="Times New Roman" w:cs="Times New Roman"/>
          <w:sz w:val="24"/>
          <w:szCs w:val="24"/>
          <w:lang w:val="hr-HR"/>
        </w:rPr>
        <w:t xml:space="preserve"> i Medulin</w:t>
      </w:r>
      <w:r w:rsidRPr="00C330C9">
        <w:rPr>
          <w:rFonts w:ascii="Times New Roman" w:hAnsi="Times New Roman" w:cs="Times New Roman"/>
          <w:sz w:val="24"/>
          <w:szCs w:val="24"/>
          <w:lang w:val="hr-HR"/>
        </w:rPr>
        <w:t>)</w:t>
      </w:r>
    </w:p>
    <w:p w14:paraId="35196637" w14:textId="56AF9427" w:rsidR="00D0252B" w:rsidRPr="00C330C9" w:rsidRDefault="007E68A6" w:rsidP="00A61FAE">
      <w:pPr>
        <w:pStyle w:val="Odlomakpopisa"/>
        <w:numPr>
          <w:ilvl w:val="0"/>
          <w:numId w:val="40"/>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4 lokacije u</w:t>
      </w:r>
      <w:r w:rsidR="00D0252B" w:rsidRPr="00C330C9">
        <w:rPr>
          <w:rFonts w:ascii="Times New Roman" w:hAnsi="Times New Roman" w:cs="Times New Roman"/>
          <w:sz w:val="24"/>
          <w:szCs w:val="24"/>
          <w:lang w:val="hr-HR"/>
        </w:rPr>
        <w:t xml:space="preserve"> Zadarskoj županiji </w:t>
      </w:r>
      <w:r w:rsidRPr="00C330C9">
        <w:rPr>
          <w:rFonts w:ascii="Times New Roman" w:hAnsi="Times New Roman" w:cs="Times New Roman"/>
          <w:sz w:val="24"/>
          <w:szCs w:val="24"/>
          <w:lang w:val="hr-HR"/>
        </w:rPr>
        <w:t>(</w:t>
      </w:r>
      <w:r w:rsidR="00D0252B" w:rsidRPr="00C330C9">
        <w:rPr>
          <w:rFonts w:ascii="Times New Roman" w:hAnsi="Times New Roman" w:cs="Times New Roman"/>
          <w:sz w:val="24"/>
          <w:szCs w:val="24"/>
          <w:lang w:val="hr-HR"/>
        </w:rPr>
        <w:t xml:space="preserve">Pag, Vir, </w:t>
      </w:r>
      <w:proofErr w:type="spellStart"/>
      <w:r w:rsidR="00D0252B" w:rsidRPr="00C330C9">
        <w:rPr>
          <w:rFonts w:ascii="Times New Roman" w:hAnsi="Times New Roman" w:cs="Times New Roman"/>
          <w:sz w:val="24"/>
          <w:szCs w:val="24"/>
          <w:lang w:val="hr-HR"/>
        </w:rPr>
        <w:t>Suhovare</w:t>
      </w:r>
      <w:proofErr w:type="spellEnd"/>
      <w:r w:rsidR="00D0252B" w:rsidRPr="00C330C9">
        <w:rPr>
          <w:rFonts w:ascii="Times New Roman" w:hAnsi="Times New Roman" w:cs="Times New Roman"/>
          <w:sz w:val="24"/>
          <w:szCs w:val="24"/>
          <w:lang w:val="hr-HR"/>
        </w:rPr>
        <w:t xml:space="preserve"> i Sali</w:t>
      </w:r>
      <w:r w:rsidRPr="00C330C9">
        <w:rPr>
          <w:rFonts w:ascii="Times New Roman" w:hAnsi="Times New Roman" w:cs="Times New Roman"/>
          <w:sz w:val="24"/>
          <w:szCs w:val="24"/>
          <w:lang w:val="hr-HR"/>
        </w:rPr>
        <w:t>)</w:t>
      </w:r>
    </w:p>
    <w:p w14:paraId="48686399" w14:textId="25779D43" w:rsidR="00224ABB" w:rsidRPr="00C330C9" w:rsidRDefault="007E68A6" w:rsidP="00A61FAE">
      <w:pPr>
        <w:pStyle w:val="Odlomakpopisa"/>
        <w:numPr>
          <w:ilvl w:val="0"/>
          <w:numId w:val="40"/>
        </w:numPr>
        <w:rPr>
          <w:lang w:val="hr-HR"/>
        </w:rPr>
      </w:pPr>
      <w:r w:rsidRPr="00C330C9">
        <w:rPr>
          <w:rFonts w:ascii="Times New Roman" w:hAnsi="Times New Roman" w:cs="Times New Roman"/>
          <w:sz w:val="24"/>
          <w:szCs w:val="24"/>
          <w:lang w:val="hr-HR"/>
        </w:rPr>
        <w:t>3 lokacije u</w:t>
      </w:r>
      <w:r w:rsidR="00D0252B" w:rsidRPr="00C330C9">
        <w:rPr>
          <w:rFonts w:ascii="Times New Roman" w:hAnsi="Times New Roman" w:cs="Times New Roman"/>
          <w:sz w:val="24"/>
          <w:szCs w:val="24"/>
          <w:lang w:val="hr-HR"/>
        </w:rPr>
        <w:t xml:space="preserve"> Gradu Zagrebu </w:t>
      </w:r>
      <w:r w:rsidRPr="00C330C9">
        <w:rPr>
          <w:rFonts w:ascii="Times New Roman" w:hAnsi="Times New Roman" w:cs="Times New Roman"/>
          <w:sz w:val="24"/>
          <w:szCs w:val="24"/>
          <w:lang w:val="hr-HR"/>
        </w:rPr>
        <w:t>(</w:t>
      </w:r>
      <w:r w:rsidR="00D0252B" w:rsidRPr="00C330C9">
        <w:rPr>
          <w:rFonts w:ascii="Times New Roman" w:hAnsi="Times New Roman" w:cs="Times New Roman"/>
          <w:sz w:val="24"/>
          <w:szCs w:val="24"/>
          <w:lang w:val="hr-HR"/>
        </w:rPr>
        <w:t>Značajni krajobraz Savica i Spomenik parkovne arhitekture park Maksimir s 2 lokaliteta</w:t>
      </w:r>
      <w:r w:rsidRPr="00C330C9">
        <w:rPr>
          <w:rFonts w:ascii="Times New Roman" w:hAnsi="Times New Roman" w:cs="Times New Roman"/>
          <w:sz w:val="24"/>
          <w:szCs w:val="24"/>
          <w:lang w:val="hr-HR"/>
        </w:rPr>
        <w:t>)</w:t>
      </w:r>
      <w:r w:rsidR="00AE190F" w:rsidRPr="00C330C9">
        <w:rPr>
          <w:lang w:val="hr-HR"/>
        </w:rPr>
        <w:t>.</w:t>
      </w:r>
    </w:p>
    <w:p w14:paraId="70275015" w14:textId="32FAFD94" w:rsidR="00072615" w:rsidRPr="00C330C9" w:rsidRDefault="00034BE5" w:rsidP="008F64A9">
      <w:pPr>
        <w:pStyle w:val="Naslov2"/>
        <w:spacing w:after="120"/>
        <w:rPr>
          <w:rFonts w:ascii="Times New Roman" w:hAnsi="Times New Roman" w:cs="Times New Roman"/>
          <w:b/>
          <w:sz w:val="24"/>
          <w:szCs w:val="24"/>
          <w:lang w:val="hr-HR"/>
        </w:rPr>
      </w:pPr>
      <w:bookmarkStart w:id="15" w:name="_Toc66797376"/>
      <w:bookmarkStart w:id="16" w:name="_Toc163206062"/>
      <w:r w:rsidRPr="00C330C9">
        <w:rPr>
          <w:rFonts w:ascii="Times New Roman" w:hAnsi="Times New Roman" w:cs="Times New Roman"/>
          <w:b/>
          <w:sz w:val="24"/>
          <w:szCs w:val="24"/>
          <w:lang w:val="hr-HR"/>
        </w:rPr>
        <w:t>4</w:t>
      </w:r>
      <w:r w:rsidR="00124A07" w:rsidRPr="00C330C9">
        <w:rPr>
          <w:rFonts w:ascii="Times New Roman" w:hAnsi="Times New Roman" w:cs="Times New Roman"/>
          <w:b/>
          <w:sz w:val="24"/>
          <w:szCs w:val="24"/>
          <w:lang w:val="hr-HR"/>
        </w:rPr>
        <w:t xml:space="preserve">.1. </w:t>
      </w:r>
      <w:r w:rsidR="00124A07" w:rsidRPr="00C330C9">
        <w:rPr>
          <w:rFonts w:ascii="Times New Roman" w:hAnsi="Times New Roman" w:cs="Times New Roman"/>
          <w:b/>
          <w:caps w:val="0"/>
          <w:sz w:val="24"/>
          <w:szCs w:val="24"/>
          <w:lang w:val="hr-HR"/>
        </w:rPr>
        <w:t xml:space="preserve">Metodologija uklanjanja </w:t>
      </w:r>
      <w:r w:rsidR="00AF100F" w:rsidRPr="00C330C9">
        <w:rPr>
          <w:rFonts w:ascii="Times New Roman" w:hAnsi="Times New Roman" w:cs="Times New Roman"/>
          <w:b/>
          <w:caps w:val="0"/>
          <w:sz w:val="24"/>
          <w:szCs w:val="24"/>
          <w:lang w:val="hr-HR"/>
        </w:rPr>
        <w:t xml:space="preserve">kornjača </w:t>
      </w:r>
      <w:proofErr w:type="spellStart"/>
      <w:r w:rsidR="00124A07" w:rsidRPr="00C330C9">
        <w:rPr>
          <w:rFonts w:ascii="Times New Roman" w:hAnsi="Times New Roman" w:cs="Times New Roman"/>
          <w:b/>
          <w:i/>
          <w:caps w:val="0"/>
          <w:sz w:val="24"/>
          <w:szCs w:val="24"/>
          <w:lang w:val="hr-HR"/>
        </w:rPr>
        <w:t>Trachemys</w:t>
      </w:r>
      <w:proofErr w:type="spellEnd"/>
      <w:r w:rsidR="00124A07" w:rsidRPr="00C330C9">
        <w:rPr>
          <w:rFonts w:ascii="Times New Roman" w:hAnsi="Times New Roman" w:cs="Times New Roman"/>
          <w:b/>
          <w:i/>
          <w:caps w:val="0"/>
          <w:sz w:val="24"/>
          <w:szCs w:val="24"/>
          <w:lang w:val="hr-HR"/>
        </w:rPr>
        <w:t xml:space="preserve"> </w:t>
      </w:r>
      <w:proofErr w:type="spellStart"/>
      <w:r w:rsidR="00124A07" w:rsidRPr="00C330C9">
        <w:rPr>
          <w:rFonts w:ascii="Times New Roman" w:hAnsi="Times New Roman" w:cs="Times New Roman"/>
          <w:b/>
          <w:i/>
          <w:caps w:val="0"/>
          <w:sz w:val="24"/>
          <w:szCs w:val="24"/>
          <w:lang w:val="hr-HR"/>
        </w:rPr>
        <w:t>scripta</w:t>
      </w:r>
      <w:bookmarkEnd w:id="15"/>
      <w:bookmarkEnd w:id="16"/>
      <w:proofErr w:type="spellEnd"/>
    </w:p>
    <w:p w14:paraId="0DECAFD5" w14:textId="5A98D06B" w:rsidR="00DF6C00" w:rsidRPr="00C330C9" w:rsidRDefault="00072615"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Na terenskim izlascima potrebno je sudjelovanje </w:t>
      </w:r>
      <w:r w:rsidR="00E95E69" w:rsidRPr="00C330C9">
        <w:rPr>
          <w:rFonts w:ascii="Times New Roman" w:hAnsi="Times New Roman" w:cs="Times New Roman"/>
          <w:sz w:val="24"/>
          <w:szCs w:val="24"/>
          <w:lang w:val="hr-HR"/>
        </w:rPr>
        <w:t xml:space="preserve">najmanje </w:t>
      </w:r>
      <w:r w:rsidRPr="00C330C9">
        <w:rPr>
          <w:rFonts w:ascii="Times New Roman" w:hAnsi="Times New Roman" w:cs="Times New Roman"/>
          <w:sz w:val="24"/>
          <w:szCs w:val="24"/>
          <w:lang w:val="hr-HR"/>
        </w:rPr>
        <w:t xml:space="preserve">dvije osobe. </w:t>
      </w:r>
      <w:r w:rsidR="00464E21" w:rsidRPr="00C330C9">
        <w:rPr>
          <w:rFonts w:ascii="Times New Roman" w:hAnsi="Times New Roman" w:cs="Times New Roman"/>
          <w:sz w:val="24"/>
          <w:szCs w:val="24"/>
          <w:lang w:val="hr-HR"/>
        </w:rPr>
        <w:t>Kako bi se zastupljenost vrste u prirodi smanjila na najmanju moguću mjeru, uklanjanje se provodi u nekoliko faza:</w:t>
      </w:r>
    </w:p>
    <w:p w14:paraId="4C224137" w14:textId="785464F0" w:rsidR="00224ABB" w:rsidRPr="00C330C9" w:rsidRDefault="00224ABB" w:rsidP="008F64A9">
      <w:pPr>
        <w:spacing w:before="120" w:after="120" w:line="240" w:lineRule="auto"/>
        <w:jc w:val="both"/>
        <w:rPr>
          <w:rFonts w:ascii="Times New Roman" w:hAnsi="Times New Roman" w:cs="Times New Roman"/>
          <w:sz w:val="24"/>
          <w:szCs w:val="24"/>
          <w:u w:val="single"/>
          <w:lang w:val="hr-HR"/>
        </w:rPr>
      </w:pPr>
      <w:r w:rsidRPr="00C330C9">
        <w:rPr>
          <w:rFonts w:ascii="Times New Roman" w:hAnsi="Times New Roman" w:cs="Times New Roman"/>
          <w:sz w:val="24"/>
          <w:szCs w:val="24"/>
          <w:u w:val="single"/>
          <w:lang w:val="hr-HR"/>
        </w:rPr>
        <w:t xml:space="preserve">Utvrđivanje brojnosti vrste </w:t>
      </w:r>
      <w:r w:rsidRPr="00C330C9">
        <w:rPr>
          <w:rFonts w:ascii="Times New Roman" w:hAnsi="Times New Roman" w:cs="Times New Roman"/>
          <w:i/>
          <w:sz w:val="24"/>
          <w:szCs w:val="24"/>
          <w:u w:val="single"/>
          <w:lang w:val="hr-HR"/>
        </w:rPr>
        <w:t xml:space="preserve">T. </w:t>
      </w:r>
      <w:proofErr w:type="spellStart"/>
      <w:r w:rsidRPr="00C330C9">
        <w:rPr>
          <w:rFonts w:ascii="Times New Roman" w:hAnsi="Times New Roman" w:cs="Times New Roman"/>
          <w:i/>
          <w:sz w:val="24"/>
          <w:szCs w:val="24"/>
          <w:u w:val="single"/>
          <w:lang w:val="hr-HR"/>
        </w:rPr>
        <w:t>scripta</w:t>
      </w:r>
      <w:proofErr w:type="spellEnd"/>
      <w:r w:rsidRPr="00C330C9">
        <w:rPr>
          <w:rFonts w:ascii="Times New Roman" w:hAnsi="Times New Roman" w:cs="Times New Roman"/>
          <w:sz w:val="24"/>
          <w:szCs w:val="24"/>
          <w:u w:val="single"/>
          <w:lang w:val="hr-HR"/>
        </w:rPr>
        <w:t xml:space="preserve"> na </w:t>
      </w:r>
      <w:r w:rsidR="00F75CE2" w:rsidRPr="00C330C9">
        <w:rPr>
          <w:rFonts w:ascii="Times New Roman" w:hAnsi="Times New Roman" w:cs="Times New Roman"/>
          <w:sz w:val="24"/>
          <w:szCs w:val="24"/>
          <w:u w:val="single"/>
          <w:lang w:val="hr-HR"/>
        </w:rPr>
        <w:t xml:space="preserve">lokacijama </w:t>
      </w:r>
      <w:r w:rsidRPr="00C330C9">
        <w:rPr>
          <w:rFonts w:ascii="Times New Roman" w:hAnsi="Times New Roman" w:cs="Times New Roman"/>
          <w:sz w:val="24"/>
          <w:szCs w:val="24"/>
          <w:u w:val="single"/>
          <w:lang w:val="hr-HR"/>
        </w:rPr>
        <w:t>s kojih će se jedinke uklanjati</w:t>
      </w:r>
    </w:p>
    <w:p w14:paraId="592CB5B8" w14:textId="48882601" w:rsidR="00224ABB"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Kako bi se utvrdio broj jedinki koje se nalaze na pojedino</w:t>
      </w:r>
      <w:r w:rsidR="00F75CE2" w:rsidRPr="00C330C9">
        <w:rPr>
          <w:rFonts w:ascii="Times New Roman" w:hAnsi="Times New Roman" w:cs="Times New Roman"/>
          <w:sz w:val="24"/>
          <w:szCs w:val="24"/>
          <w:lang w:val="hr-HR"/>
        </w:rPr>
        <w:t>j lokaciji</w:t>
      </w:r>
      <w:r w:rsidRPr="00C330C9">
        <w:rPr>
          <w:rFonts w:ascii="Times New Roman" w:hAnsi="Times New Roman" w:cs="Times New Roman"/>
          <w:sz w:val="24"/>
          <w:szCs w:val="24"/>
          <w:lang w:val="hr-HR"/>
        </w:rPr>
        <w:t xml:space="preserve"> s koje će se </w:t>
      </w:r>
      <w:r w:rsidR="005C10B2" w:rsidRPr="00C330C9">
        <w:rPr>
          <w:rFonts w:ascii="Times New Roman" w:hAnsi="Times New Roman" w:cs="Times New Roman"/>
          <w:sz w:val="24"/>
          <w:szCs w:val="24"/>
          <w:lang w:val="hr-HR"/>
        </w:rPr>
        <w:t xml:space="preserve">kornjače </w:t>
      </w:r>
      <w:r w:rsidRPr="00C330C9">
        <w:rPr>
          <w:rFonts w:ascii="Times New Roman" w:hAnsi="Times New Roman" w:cs="Times New Roman"/>
          <w:sz w:val="24"/>
          <w:szCs w:val="24"/>
          <w:lang w:val="hr-HR"/>
        </w:rPr>
        <w:t xml:space="preserve">uklanjati te planirale daljnje aktivnosti i evaluirala uspješnost uklanjanja, potrebno je procijeniti veličinu populacija. Ovisno o veličini vodnog tijela ili vegetaciji koja je prisutna na vodnom tijelu, prilikom utvrđivanja brojnosti primjenjuje se jedna od sljedećih metoda: metoda linijskog </w:t>
      </w:r>
      <w:proofErr w:type="spellStart"/>
      <w:r w:rsidRPr="00C330C9">
        <w:rPr>
          <w:rFonts w:ascii="Times New Roman" w:hAnsi="Times New Roman" w:cs="Times New Roman"/>
          <w:sz w:val="24"/>
          <w:szCs w:val="24"/>
          <w:lang w:val="hr-HR"/>
        </w:rPr>
        <w:t>transekta</w:t>
      </w:r>
      <w:proofErr w:type="spellEnd"/>
      <w:r w:rsidRPr="00C330C9">
        <w:rPr>
          <w:rFonts w:ascii="Times New Roman" w:hAnsi="Times New Roman" w:cs="Times New Roman"/>
          <w:sz w:val="24"/>
          <w:szCs w:val="24"/>
          <w:lang w:val="hr-HR"/>
        </w:rPr>
        <w:t xml:space="preserve"> (eng. </w:t>
      </w:r>
      <w:r w:rsidRPr="00C330C9">
        <w:rPr>
          <w:rFonts w:ascii="Times New Roman" w:hAnsi="Times New Roman" w:cs="Times New Roman"/>
          <w:i/>
          <w:sz w:val="24"/>
          <w:szCs w:val="24"/>
          <w:lang w:val="hr-HR"/>
        </w:rPr>
        <w:t xml:space="preserve">line </w:t>
      </w:r>
      <w:proofErr w:type="spellStart"/>
      <w:r w:rsidRPr="00C330C9">
        <w:rPr>
          <w:rFonts w:ascii="Times New Roman" w:hAnsi="Times New Roman" w:cs="Times New Roman"/>
          <w:i/>
          <w:sz w:val="24"/>
          <w:szCs w:val="24"/>
          <w:lang w:val="hr-HR"/>
        </w:rPr>
        <w:t>transect</w:t>
      </w:r>
      <w:proofErr w:type="spellEnd"/>
      <w:r w:rsidRPr="00C330C9">
        <w:rPr>
          <w:rFonts w:ascii="Times New Roman" w:hAnsi="Times New Roman" w:cs="Times New Roman"/>
          <w:sz w:val="24"/>
          <w:szCs w:val="24"/>
          <w:lang w:val="hr-HR"/>
        </w:rPr>
        <w:t xml:space="preserve">) ili metoda točkastog </w:t>
      </w:r>
      <w:proofErr w:type="spellStart"/>
      <w:r w:rsidRPr="00C330C9">
        <w:rPr>
          <w:rFonts w:ascii="Times New Roman" w:hAnsi="Times New Roman" w:cs="Times New Roman"/>
          <w:sz w:val="24"/>
          <w:szCs w:val="24"/>
          <w:lang w:val="hr-HR"/>
        </w:rPr>
        <w:t>transekta</w:t>
      </w:r>
      <w:proofErr w:type="spellEnd"/>
      <w:r w:rsidRPr="00C330C9">
        <w:rPr>
          <w:rFonts w:ascii="Times New Roman" w:hAnsi="Times New Roman" w:cs="Times New Roman"/>
          <w:sz w:val="24"/>
          <w:szCs w:val="24"/>
          <w:lang w:val="hr-HR"/>
        </w:rPr>
        <w:t xml:space="preserve"> (eng. </w:t>
      </w:r>
      <w:proofErr w:type="spellStart"/>
      <w:r w:rsidRPr="00C330C9">
        <w:rPr>
          <w:rFonts w:ascii="Times New Roman" w:hAnsi="Times New Roman" w:cs="Times New Roman"/>
          <w:i/>
          <w:sz w:val="24"/>
          <w:szCs w:val="24"/>
          <w:lang w:val="hr-HR"/>
        </w:rPr>
        <w:t>point</w:t>
      </w:r>
      <w:proofErr w:type="spellEnd"/>
      <w:r w:rsidRPr="00C330C9">
        <w:rPr>
          <w:rFonts w:ascii="Times New Roman" w:hAnsi="Times New Roman" w:cs="Times New Roman"/>
          <w:i/>
          <w:sz w:val="24"/>
          <w:szCs w:val="24"/>
          <w:lang w:val="hr-HR"/>
        </w:rPr>
        <w:t xml:space="preserve"> </w:t>
      </w:r>
      <w:proofErr w:type="spellStart"/>
      <w:r w:rsidRPr="00C330C9">
        <w:rPr>
          <w:rFonts w:ascii="Times New Roman" w:hAnsi="Times New Roman" w:cs="Times New Roman"/>
          <w:i/>
          <w:sz w:val="24"/>
          <w:szCs w:val="24"/>
          <w:lang w:val="hr-HR"/>
        </w:rPr>
        <w:t>transect</w:t>
      </w:r>
      <w:proofErr w:type="spellEnd"/>
      <w:r w:rsidRPr="00C330C9">
        <w:rPr>
          <w:rFonts w:ascii="Times New Roman" w:hAnsi="Times New Roman" w:cs="Times New Roman"/>
          <w:sz w:val="24"/>
          <w:szCs w:val="24"/>
          <w:lang w:val="hr-HR"/>
        </w:rPr>
        <w:t>).</w:t>
      </w:r>
    </w:p>
    <w:p w14:paraId="23442C69" w14:textId="198619FF" w:rsidR="00224ABB" w:rsidRPr="00C330C9" w:rsidRDefault="00224ABB" w:rsidP="000A6D10">
      <w:pPr>
        <w:numPr>
          <w:ilvl w:val="0"/>
          <w:numId w:val="10"/>
        </w:numPr>
        <w:spacing w:after="0" w:line="240" w:lineRule="auto"/>
        <w:ind w:left="714" w:hanging="357"/>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 xml:space="preserve">Metoda linijskog </w:t>
      </w:r>
      <w:proofErr w:type="spellStart"/>
      <w:r w:rsidRPr="00C330C9">
        <w:rPr>
          <w:rFonts w:ascii="Times New Roman" w:hAnsi="Times New Roman" w:cs="Times New Roman"/>
          <w:b/>
          <w:sz w:val="24"/>
          <w:szCs w:val="24"/>
          <w:lang w:val="hr-HR"/>
        </w:rPr>
        <w:t>transekta</w:t>
      </w:r>
      <w:proofErr w:type="spellEnd"/>
      <w:r w:rsidRPr="00C330C9">
        <w:rPr>
          <w:rFonts w:ascii="Times New Roman" w:hAnsi="Times New Roman" w:cs="Times New Roman"/>
          <w:sz w:val="24"/>
          <w:szCs w:val="24"/>
          <w:lang w:val="hr-HR"/>
        </w:rPr>
        <w:t xml:space="preserve"> – </w:t>
      </w:r>
      <w:r w:rsidR="00990F4A" w:rsidRPr="00C330C9">
        <w:rPr>
          <w:rFonts w:ascii="Times New Roman" w:hAnsi="Times New Roman" w:cs="Times New Roman"/>
          <w:sz w:val="24"/>
          <w:szCs w:val="24"/>
          <w:lang w:val="hr-HR"/>
        </w:rPr>
        <w:t>p</w:t>
      </w:r>
      <w:r w:rsidRPr="00C330C9">
        <w:rPr>
          <w:rFonts w:ascii="Times New Roman" w:hAnsi="Times New Roman" w:cs="Times New Roman"/>
          <w:sz w:val="24"/>
          <w:szCs w:val="24"/>
          <w:lang w:val="hr-HR"/>
        </w:rPr>
        <w:t xml:space="preserve">rovodi se na vodnim tijelima na kojima je moguće napraviti minimalno jedan linijski </w:t>
      </w:r>
      <w:proofErr w:type="spellStart"/>
      <w:r w:rsidRPr="00C330C9">
        <w:rPr>
          <w:rFonts w:ascii="Times New Roman" w:hAnsi="Times New Roman" w:cs="Times New Roman"/>
          <w:sz w:val="24"/>
          <w:szCs w:val="24"/>
          <w:lang w:val="hr-HR"/>
        </w:rPr>
        <w:t>transekt</w:t>
      </w:r>
      <w:proofErr w:type="spellEnd"/>
      <w:r w:rsidRPr="00C330C9">
        <w:rPr>
          <w:rFonts w:ascii="Times New Roman" w:hAnsi="Times New Roman" w:cs="Times New Roman"/>
          <w:sz w:val="24"/>
          <w:szCs w:val="24"/>
          <w:lang w:val="hr-HR"/>
        </w:rPr>
        <w:t xml:space="preserve"> dužine 200 m (preferirani broj </w:t>
      </w:r>
      <w:proofErr w:type="spellStart"/>
      <w:r w:rsidRPr="00C330C9">
        <w:rPr>
          <w:rFonts w:ascii="Times New Roman" w:hAnsi="Times New Roman" w:cs="Times New Roman"/>
          <w:sz w:val="24"/>
          <w:szCs w:val="24"/>
          <w:lang w:val="hr-HR"/>
        </w:rPr>
        <w:t>transekata</w:t>
      </w:r>
      <w:proofErr w:type="spellEnd"/>
      <w:r w:rsidRPr="00C330C9">
        <w:rPr>
          <w:rFonts w:ascii="Times New Roman" w:hAnsi="Times New Roman" w:cs="Times New Roman"/>
          <w:sz w:val="24"/>
          <w:szCs w:val="24"/>
          <w:lang w:val="hr-HR"/>
        </w:rPr>
        <w:t xml:space="preserve"> je tri, odnosno ukupno 600 m).</w:t>
      </w:r>
    </w:p>
    <w:p w14:paraId="09688673" w14:textId="77777777" w:rsidR="00224ABB" w:rsidRPr="00C330C9" w:rsidRDefault="00224ABB" w:rsidP="000A6D10">
      <w:pPr>
        <w:numPr>
          <w:ilvl w:val="1"/>
          <w:numId w:val="11"/>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Bilježenje brojnosti</w:t>
      </w:r>
    </w:p>
    <w:p w14:paraId="09FA9623" w14:textId="30033892" w:rsidR="00224ABB" w:rsidRPr="00C330C9" w:rsidRDefault="00224ABB" w:rsidP="000A6D10">
      <w:pPr>
        <w:spacing w:after="0" w:line="240" w:lineRule="auto"/>
        <w:ind w:left="993"/>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Prilikom bilježenja brojnosti jedinki istraživači (dva) umjerenom brzinom hodaju jedan uz drugoga po linijskom </w:t>
      </w:r>
      <w:proofErr w:type="spellStart"/>
      <w:r w:rsidRPr="00C330C9">
        <w:rPr>
          <w:rFonts w:ascii="Times New Roman" w:hAnsi="Times New Roman" w:cs="Times New Roman"/>
          <w:sz w:val="24"/>
          <w:szCs w:val="24"/>
          <w:lang w:val="hr-HR"/>
        </w:rPr>
        <w:t>transektu</w:t>
      </w:r>
      <w:proofErr w:type="spellEnd"/>
      <w:r w:rsidRPr="00C330C9">
        <w:rPr>
          <w:rFonts w:ascii="Times New Roman" w:hAnsi="Times New Roman" w:cs="Times New Roman"/>
          <w:sz w:val="24"/>
          <w:szCs w:val="24"/>
          <w:lang w:val="hr-HR"/>
        </w:rPr>
        <w:t xml:space="preserve"> uz obalu vodnog tijela (jezero, kanal, velika </w:t>
      </w:r>
      <w:r w:rsidRPr="00C330C9">
        <w:rPr>
          <w:rFonts w:ascii="Times New Roman" w:hAnsi="Times New Roman" w:cs="Times New Roman"/>
          <w:sz w:val="24"/>
          <w:szCs w:val="24"/>
          <w:lang w:val="hr-HR"/>
        </w:rPr>
        <w:lastRenderedPageBreak/>
        <w:t xml:space="preserve">lokva, šljunčara). Oba istraživača nalaze se na istoj strani obale, a bilježe se jedinke uočene u vodi ili na obali. Samo jedan istraživač bilježi jedinke, a drugi, kontrolni istraživač prati duljinu </w:t>
      </w:r>
      <w:proofErr w:type="spellStart"/>
      <w:r w:rsidRPr="00C330C9">
        <w:rPr>
          <w:rFonts w:ascii="Times New Roman" w:hAnsi="Times New Roman" w:cs="Times New Roman"/>
          <w:sz w:val="24"/>
          <w:szCs w:val="24"/>
          <w:lang w:val="hr-HR"/>
        </w:rPr>
        <w:t>transekta</w:t>
      </w:r>
      <w:proofErr w:type="spellEnd"/>
      <w:r w:rsidRPr="00C330C9">
        <w:rPr>
          <w:rFonts w:ascii="Times New Roman" w:hAnsi="Times New Roman" w:cs="Times New Roman"/>
          <w:sz w:val="24"/>
          <w:szCs w:val="24"/>
          <w:lang w:val="hr-HR"/>
        </w:rPr>
        <w:t xml:space="preserve"> te fotografira i zapisuje podatke koje mu prvi istraživač kaže o broju jedinki koje je zapazio. Usputno s vrstom </w:t>
      </w:r>
      <w:r w:rsidRPr="00C330C9">
        <w:rPr>
          <w:rFonts w:ascii="Times New Roman" w:hAnsi="Times New Roman" w:cs="Times New Roman"/>
          <w:i/>
          <w:sz w:val="24"/>
          <w:szCs w:val="24"/>
          <w:lang w:val="hr-HR"/>
        </w:rPr>
        <w:t xml:space="preserve">T.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bilježe </w:t>
      </w:r>
      <w:r w:rsidR="00690839" w:rsidRPr="00C330C9">
        <w:rPr>
          <w:rFonts w:ascii="Times New Roman" w:hAnsi="Times New Roman" w:cs="Times New Roman"/>
          <w:sz w:val="24"/>
          <w:szCs w:val="24"/>
          <w:lang w:val="hr-HR"/>
        </w:rPr>
        <w:t xml:space="preserve">se </w:t>
      </w:r>
      <w:r w:rsidRPr="00C330C9">
        <w:rPr>
          <w:rFonts w:ascii="Times New Roman" w:hAnsi="Times New Roman" w:cs="Times New Roman"/>
          <w:sz w:val="24"/>
          <w:szCs w:val="24"/>
          <w:lang w:val="hr-HR"/>
        </w:rPr>
        <w:t xml:space="preserve">i jedinke drugih slatkovodnih kornjača. Vrijeme trajanja bilježenja jedinki: 20 min za jedan </w:t>
      </w:r>
      <w:proofErr w:type="spellStart"/>
      <w:r w:rsidRPr="00C330C9">
        <w:rPr>
          <w:rFonts w:ascii="Times New Roman" w:hAnsi="Times New Roman" w:cs="Times New Roman"/>
          <w:sz w:val="24"/>
          <w:szCs w:val="24"/>
          <w:lang w:val="hr-HR"/>
        </w:rPr>
        <w:t>transekt</w:t>
      </w:r>
      <w:proofErr w:type="spellEnd"/>
      <w:r w:rsidRPr="00C330C9">
        <w:rPr>
          <w:rFonts w:ascii="Times New Roman" w:hAnsi="Times New Roman" w:cs="Times New Roman"/>
          <w:sz w:val="24"/>
          <w:szCs w:val="24"/>
          <w:lang w:val="hr-HR"/>
        </w:rPr>
        <w:t xml:space="preserve"> od 200</w:t>
      </w:r>
      <w:r w:rsidR="00474ED1"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 xml:space="preserve">m, odnosno 60 min za tri </w:t>
      </w:r>
      <w:proofErr w:type="spellStart"/>
      <w:r w:rsidRPr="00C330C9">
        <w:rPr>
          <w:rFonts w:ascii="Times New Roman" w:hAnsi="Times New Roman" w:cs="Times New Roman"/>
          <w:sz w:val="24"/>
          <w:szCs w:val="24"/>
          <w:lang w:val="hr-HR"/>
        </w:rPr>
        <w:t>transekta</w:t>
      </w:r>
      <w:proofErr w:type="spellEnd"/>
      <w:r w:rsidRPr="00C330C9">
        <w:rPr>
          <w:rFonts w:ascii="Times New Roman" w:hAnsi="Times New Roman" w:cs="Times New Roman"/>
          <w:sz w:val="24"/>
          <w:szCs w:val="24"/>
          <w:lang w:val="hr-HR"/>
        </w:rPr>
        <w:t xml:space="preserve"> duljine 200 m svaki.</w:t>
      </w:r>
    </w:p>
    <w:p w14:paraId="6D5E8492" w14:textId="77777777" w:rsidR="00224ABB" w:rsidRPr="00C330C9" w:rsidRDefault="00224ABB" w:rsidP="000A6D10">
      <w:pPr>
        <w:numPr>
          <w:ilvl w:val="1"/>
          <w:numId w:val="11"/>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Potvrda razmnožavanja</w:t>
      </w:r>
    </w:p>
    <w:p w14:paraId="5E10B64B" w14:textId="1476FBAC" w:rsidR="00224ABB" w:rsidRPr="00C330C9" w:rsidRDefault="00224ABB" w:rsidP="000A6D10">
      <w:pPr>
        <w:spacing w:after="0" w:line="240" w:lineRule="auto"/>
        <w:ind w:left="993"/>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Ako prilikom bilježenja brojnosti nisu uočene juvenilne jedinke</w:t>
      </w:r>
      <w:r w:rsidR="00840D6A">
        <w:rPr>
          <w:rStyle w:val="Referencafusnote"/>
          <w:rFonts w:ascii="Times New Roman" w:hAnsi="Times New Roman" w:cs="Times New Roman"/>
          <w:sz w:val="24"/>
          <w:szCs w:val="24"/>
          <w:lang w:val="hr-HR"/>
        </w:rPr>
        <w:footnoteReference w:id="4"/>
      </w:r>
      <w:r w:rsidRPr="00C330C9">
        <w:rPr>
          <w:rFonts w:ascii="Times New Roman" w:hAnsi="Times New Roman" w:cs="Times New Roman"/>
          <w:sz w:val="24"/>
          <w:szCs w:val="24"/>
          <w:lang w:val="hr-HR"/>
        </w:rPr>
        <w:t>, nakon završetka prebrojavanja istraživači dolaze do obale i dodatno pretražuju rub obale vodnog tijela u potrazi za juvenilnim jedinkama koje se uglavnom skrivaju u obalnoj vegetaciji i teško su uočljive. Manja vodna tijela potrebno je čitava pretražiti, a veća se pretražuju</w:t>
      </w:r>
      <w:r w:rsidR="00C204BE" w:rsidRPr="00C330C9">
        <w:rPr>
          <w:rFonts w:ascii="Times New Roman" w:hAnsi="Times New Roman" w:cs="Times New Roman"/>
          <w:sz w:val="24"/>
          <w:szCs w:val="24"/>
          <w:lang w:val="hr-HR"/>
        </w:rPr>
        <w:t xml:space="preserve"> u vremenskom periodu do 1 </w:t>
      </w:r>
      <w:r w:rsidRPr="00C330C9">
        <w:rPr>
          <w:rFonts w:ascii="Times New Roman" w:hAnsi="Times New Roman" w:cs="Times New Roman"/>
          <w:sz w:val="24"/>
          <w:szCs w:val="24"/>
          <w:lang w:val="hr-HR"/>
        </w:rPr>
        <w:t>h. Juvenilne jedinke zabilježene prilikom detaljnog pretraživanja obale ne ulaze u analizu podataka za dobivanje brojnosti i bilježe se u posebnoj rubrici u formularu. Vrijeme trajanja pretraživanja ruba obale: 20 min za manje</w:t>
      </w:r>
      <w:r w:rsidR="00C204BE" w:rsidRPr="00C330C9">
        <w:rPr>
          <w:rFonts w:ascii="Times New Roman" w:hAnsi="Times New Roman" w:cs="Times New Roman"/>
          <w:sz w:val="24"/>
          <w:szCs w:val="24"/>
          <w:lang w:val="hr-HR"/>
        </w:rPr>
        <w:t xml:space="preserve"> vodno tijelo</w:t>
      </w:r>
      <w:r w:rsidR="00690839" w:rsidRPr="00C330C9">
        <w:rPr>
          <w:rFonts w:ascii="Times New Roman" w:hAnsi="Times New Roman" w:cs="Times New Roman"/>
          <w:sz w:val="24"/>
          <w:szCs w:val="24"/>
          <w:lang w:val="hr-HR"/>
        </w:rPr>
        <w:t>,</w:t>
      </w:r>
      <w:r w:rsidR="00C204BE" w:rsidRPr="00C330C9">
        <w:rPr>
          <w:rFonts w:ascii="Times New Roman" w:hAnsi="Times New Roman" w:cs="Times New Roman"/>
          <w:sz w:val="24"/>
          <w:szCs w:val="24"/>
          <w:lang w:val="hr-HR"/>
        </w:rPr>
        <w:t xml:space="preserve"> do 1</w:t>
      </w:r>
      <w:r w:rsidRPr="00C330C9">
        <w:rPr>
          <w:rFonts w:ascii="Times New Roman" w:hAnsi="Times New Roman" w:cs="Times New Roman"/>
          <w:sz w:val="24"/>
          <w:szCs w:val="24"/>
          <w:lang w:val="hr-HR"/>
        </w:rPr>
        <w:t xml:space="preserve"> h za veće.</w:t>
      </w:r>
    </w:p>
    <w:p w14:paraId="0629AB74" w14:textId="2C6DA0A7" w:rsidR="00224ABB" w:rsidRPr="00C330C9" w:rsidRDefault="00224ABB" w:rsidP="000A6D10">
      <w:pPr>
        <w:spacing w:after="0" w:line="240" w:lineRule="auto"/>
        <w:ind w:left="992"/>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Napomena: Obilazak </w:t>
      </w:r>
      <w:proofErr w:type="spellStart"/>
      <w:r w:rsidRPr="00C330C9">
        <w:rPr>
          <w:rFonts w:ascii="Times New Roman" w:hAnsi="Times New Roman" w:cs="Times New Roman"/>
          <w:sz w:val="24"/>
          <w:szCs w:val="24"/>
          <w:lang w:val="hr-HR"/>
        </w:rPr>
        <w:t>transekata</w:t>
      </w:r>
      <w:proofErr w:type="spellEnd"/>
      <w:r w:rsidRPr="00C330C9">
        <w:rPr>
          <w:rFonts w:ascii="Times New Roman" w:hAnsi="Times New Roman" w:cs="Times New Roman"/>
          <w:sz w:val="24"/>
          <w:szCs w:val="24"/>
          <w:lang w:val="hr-HR"/>
        </w:rPr>
        <w:t xml:space="preserve"> za utvrđivanje brojnosti vrste </w:t>
      </w:r>
      <w:r w:rsidRPr="00C330C9">
        <w:rPr>
          <w:rFonts w:ascii="Times New Roman" w:hAnsi="Times New Roman" w:cs="Times New Roman"/>
          <w:i/>
          <w:sz w:val="24"/>
          <w:szCs w:val="24"/>
          <w:lang w:val="hr-HR"/>
        </w:rPr>
        <w:t xml:space="preserve">T.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radi se četiri puta u jednom danu na jedno</w:t>
      </w:r>
      <w:r w:rsidR="00F75CE2" w:rsidRPr="00C330C9">
        <w:rPr>
          <w:rFonts w:ascii="Times New Roman" w:hAnsi="Times New Roman" w:cs="Times New Roman"/>
          <w:sz w:val="24"/>
          <w:szCs w:val="24"/>
          <w:lang w:val="hr-HR"/>
        </w:rPr>
        <w:t>j lokaciji</w:t>
      </w:r>
      <w:r w:rsidRPr="00C330C9">
        <w:rPr>
          <w:rFonts w:ascii="Times New Roman" w:hAnsi="Times New Roman" w:cs="Times New Roman"/>
          <w:sz w:val="24"/>
          <w:szCs w:val="24"/>
          <w:lang w:val="hr-HR"/>
        </w:rPr>
        <w:t xml:space="preserve">, budući da više ponavljanja omogućava precizniju procjenu. Ponavljanja se provode tijekom dana od 10:00 h do 17:00 h, što je u skladu s literaturom i najvećom aktivnošću kornjača. U jednom ponavljanju potrebno je obići sve </w:t>
      </w:r>
      <w:proofErr w:type="spellStart"/>
      <w:r w:rsidRPr="00C330C9">
        <w:rPr>
          <w:rFonts w:ascii="Times New Roman" w:hAnsi="Times New Roman" w:cs="Times New Roman"/>
          <w:sz w:val="24"/>
          <w:szCs w:val="24"/>
          <w:lang w:val="hr-HR"/>
        </w:rPr>
        <w:t>transekte</w:t>
      </w:r>
      <w:proofErr w:type="spellEnd"/>
      <w:r w:rsidRPr="00C330C9">
        <w:rPr>
          <w:rFonts w:ascii="Times New Roman" w:hAnsi="Times New Roman" w:cs="Times New Roman"/>
          <w:sz w:val="24"/>
          <w:szCs w:val="24"/>
          <w:lang w:val="hr-HR"/>
        </w:rPr>
        <w:t>. Kada istraživač dođe na vodno tijelo</w:t>
      </w:r>
      <w:r w:rsidR="00690839"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s obzirom na doba godine</w:t>
      </w:r>
      <w:r w:rsidR="00690839"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moguće je da će dio </w:t>
      </w:r>
      <w:proofErr w:type="spellStart"/>
      <w:r w:rsidRPr="00C330C9">
        <w:rPr>
          <w:rFonts w:ascii="Times New Roman" w:hAnsi="Times New Roman" w:cs="Times New Roman"/>
          <w:sz w:val="24"/>
          <w:szCs w:val="24"/>
          <w:lang w:val="hr-HR"/>
        </w:rPr>
        <w:t>transekata</w:t>
      </w:r>
      <w:proofErr w:type="spellEnd"/>
      <w:r w:rsidRPr="00C330C9">
        <w:rPr>
          <w:rFonts w:ascii="Times New Roman" w:hAnsi="Times New Roman" w:cs="Times New Roman"/>
          <w:sz w:val="24"/>
          <w:szCs w:val="24"/>
          <w:lang w:val="hr-HR"/>
        </w:rPr>
        <w:t xml:space="preserve"> biti u sjeni. Prvi </w:t>
      </w:r>
      <w:proofErr w:type="spellStart"/>
      <w:r w:rsidRPr="00C330C9">
        <w:rPr>
          <w:rFonts w:ascii="Times New Roman" w:hAnsi="Times New Roman" w:cs="Times New Roman"/>
          <w:sz w:val="24"/>
          <w:szCs w:val="24"/>
          <w:lang w:val="hr-HR"/>
        </w:rPr>
        <w:t>transekt</w:t>
      </w:r>
      <w:proofErr w:type="spellEnd"/>
      <w:r w:rsidRPr="00C330C9">
        <w:rPr>
          <w:rFonts w:ascii="Times New Roman" w:hAnsi="Times New Roman" w:cs="Times New Roman"/>
          <w:sz w:val="24"/>
          <w:szCs w:val="24"/>
          <w:lang w:val="hr-HR"/>
        </w:rPr>
        <w:t xml:space="preserve"> se izabere tako da gledamo osunčani dio vodnog tijela, a veći broj ponavljanja na istom vodnom tijelu omogućiti će da na svim </w:t>
      </w:r>
      <w:proofErr w:type="spellStart"/>
      <w:r w:rsidRPr="00C330C9">
        <w:rPr>
          <w:rFonts w:ascii="Times New Roman" w:hAnsi="Times New Roman" w:cs="Times New Roman"/>
          <w:sz w:val="24"/>
          <w:szCs w:val="24"/>
          <w:lang w:val="hr-HR"/>
        </w:rPr>
        <w:t>transektima</w:t>
      </w:r>
      <w:proofErr w:type="spellEnd"/>
      <w:r w:rsidRPr="00C330C9">
        <w:rPr>
          <w:rFonts w:ascii="Times New Roman" w:hAnsi="Times New Roman" w:cs="Times New Roman"/>
          <w:sz w:val="24"/>
          <w:szCs w:val="24"/>
          <w:lang w:val="hr-HR"/>
        </w:rPr>
        <w:t xml:space="preserve"> u nekom od ponavljanja budu sunčani periodi. Pretraživanje ruba obale u svrhu potvrde razmnožavanja provodi se jednom na svakoj lokaciji. Ponavljanja na pojedinom linijskom </w:t>
      </w:r>
      <w:proofErr w:type="spellStart"/>
      <w:r w:rsidRPr="00C330C9">
        <w:rPr>
          <w:rFonts w:ascii="Times New Roman" w:hAnsi="Times New Roman" w:cs="Times New Roman"/>
          <w:sz w:val="24"/>
          <w:szCs w:val="24"/>
          <w:lang w:val="hr-HR"/>
        </w:rPr>
        <w:t>transektu</w:t>
      </w:r>
      <w:proofErr w:type="spellEnd"/>
      <w:r w:rsidRPr="00C330C9">
        <w:rPr>
          <w:rFonts w:ascii="Times New Roman" w:hAnsi="Times New Roman" w:cs="Times New Roman"/>
          <w:sz w:val="24"/>
          <w:szCs w:val="24"/>
          <w:lang w:val="hr-HR"/>
        </w:rPr>
        <w:t xml:space="preserve"> gledaju se zasebno i vrijednosti ponavljanja se ne zbrajaju. Za daljnju analizu, odnosno za utvrđivanje broja jedinki uzima se najveći broj jedinki zabilježenih u jednom ponavljanju</w:t>
      </w:r>
      <w:r w:rsidR="00D139F9"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koji se dobije zbrajanjem vrijednosti svakog </w:t>
      </w:r>
      <w:proofErr w:type="spellStart"/>
      <w:r w:rsidRPr="00C330C9">
        <w:rPr>
          <w:rFonts w:ascii="Times New Roman" w:hAnsi="Times New Roman" w:cs="Times New Roman"/>
          <w:sz w:val="24"/>
          <w:szCs w:val="24"/>
          <w:lang w:val="hr-HR"/>
        </w:rPr>
        <w:t>transekta</w:t>
      </w:r>
      <w:proofErr w:type="spellEnd"/>
      <w:r w:rsidRPr="00C330C9">
        <w:rPr>
          <w:rFonts w:ascii="Times New Roman" w:hAnsi="Times New Roman" w:cs="Times New Roman"/>
          <w:sz w:val="24"/>
          <w:szCs w:val="24"/>
          <w:lang w:val="hr-HR"/>
        </w:rPr>
        <w:t xml:space="preserve"> unutar jednog ponavljanja</w:t>
      </w:r>
      <w:r w:rsidR="00D139F9"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te taj zbroj zapravo predstavlja minimalan broj jedinki </w:t>
      </w:r>
      <w:r w:rsidRPr="00C330C9">
        <w:rPr>
          <w:rFonts w:ascii="Times New Roman" w:hAnsi="Times New Roman" w:cs="Times New Roman"/>
          <w:i/>
          <w:sz w:val="24"/>
          <w:szCs w:val="24"/>
          <w:lang w:val="hr-HR"/>
        </w:rPr>
        <w:t xml:space="preserve">T.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na toj lokaciji. U slučaju da se istraživanje provodi samo na jednom </w:t>
      </w:r>
      <w:proofErr w:type="spellStart"/>
      <w:r w:rsidRPr="00C330C9">
        <w:rPr>
          <w:rFonts w:ascii="Times New Roman" w:hAnsi="Times New Roman" w:cs="Times New Roman"/>
          <w:sz w:val="24"/>
          <w:szCs w:val="24"/>
          <w:lang w:val="hr-HR"/>
        </w:rPr>
        <w:t>transektu</w:t>
      </w:r>
      <w:proofErr w:type="spellEnd"/>
      <w:r w:rsidRPr="00C330C9">
        <w:rPr>
          <w:rFonts w:ascii="Times New Roman" w:hAnsi="Times New Roman" w:cs="Times New Roman"/>
          <w:sz w:val="24"/>
          <w:szCs w:val="24"/>
          <w:lang w:val="hr-HR"/>
        </w:rPr>
        <w:t>, uzima se najveći broj dobiven u jednom ponavljanju.</w:t>
      </w:r>
    </w:p>
    <w:p w14:paraId="1DBB8554" w14:textId="68696A5D" w:rsidR="00224ABB" w:rsidRPr="00C330C9" w:rsidRDefault="00224ABB" w:rsidP="000A6D10">
      <w:pPr>
        <w:numPr>
          <w:ilvl w:val="0"/>
          <w:numId w:val="10"/>
        </w:numPr>
        <w:spacing w:after="0" w:line="240" w:lineRule="auto"/>
        <w:ind w:left="714" w:hanging="357"/>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 xml:space="preserve">Metoda točkastog </w:t>
      </w:r>
      <w:proofErr w:type="spellStart"/>
      <w:r w:rsidRPr="00C330C9">
        <w:rPr>
          <w:rFonts w:ascii="Times New Roman" w:hAnsi="Times New Roman" w:cs="Times New Roman"/>
          <w:b/>
          <w:sz w:val="24"/>
          <w:szCs w:val="24"/>
          <w:lang w:val="hr-HR"/>
        </w:rPr>
        <w:t>transekta</w:t>
      </w:r>
      <w:proofErr w:type="spellEnd"/>
      <w:r w:rsidRPr="00C330C9">
        <w:rPr>
          <w:rFonts w:ascii="Times New Roman" w:hAnsi="Times New Roman" w:cs="Times New Roman"/>
          <w:b/>
          <w:sz w:val="24"/>
          <w:szCs w:val="24"/>
          <w:lang w:val="hr-HR"/>
        </w:rPr>
        <w:t xml:space="preserve"> </w:t>
      </w:r>
      <w:r w:rsidRPr="00C330C9">
        <w:rPr>
          <w:rFonts w:ascii="Times New Roman" w:hAnsi="Times New Roman" w:cs="Times New Roman"/>
          <w:sz w:val="24"/>
          <w:szCs w:val="24"/>
          <w:lang w:val="hr-HR"/>
        </w:rPr>
        <w:t xml:space="preserve">– </w:t>
      </w:r>
      <w:r w:rsidR="00D139F9" w:rsidRPr="00C330C9">
        <w:rPr>
          <w:rFonts w:ascii="Times New Roman" w:hAnsi="Times New Roman" w:cs="Times New Roman"/>
          <w:sz w:val="24"/>
          <w:szCs w:val="24"/>
          <w:lang w:val="hr-HR"/>
        </w:rPr>
        <w:t>P</w:t>
      </w:r>
      <w:r w:rsidRPr="00C330C9">
        <w:rPr>
          <w:rFonts w:ascii="Times New Roman" w:hAnsi="Times New Roman" w:cs="Times New Roman"/>
          <w:sz w:val="24"/>
          <w:szCs w:val="24"/>
          <w:lang w:val="hr-HR"/>
        </w:rPr>
        <w:t xml:space="preserve">rovodi se samo u slučajevima kada nije moguće napraviti niti jedan linijski </w:t>
      </w:r>
      <w:proofErr w:type="spellStart"/>
      <w:r w:rsidRPr="00C330C9">
        <w:rPr>
          <w:rFonts w:ascii="Times New Roman" w:hAnsi="Times New Roman" w:cs="Times New Roman"/>
          <w:sz w:val="24"/>
          <w:szCs w:val="24"/>
          <w:lang w:val="hr-HR"/>
        </w:rPr>
        <w:t>transekt</w:t>
      </w:r>
      <w:proofErr w:type="spellEnd"/>
      <w:r w:rsidRPr="00C330C9">
        <w:rPr>
          <w:rFonts w:ascii="Times New Roman" w:hAnsi="Times New Roman" w:cs="Times New Roman"/>
          <w:sz w:val="24"/>
          <w:szCs w:val="24"/>
          <w:lang w:val="hr-HR"/>
        </w:rPr>
        <w:t xml:space="preserve"> od 200 m zbog veličine vodnog tijela ili zbog vegetacije koja onemogućava hodanje oko vodnog tijela.</w:t>
      </w:r>
    </w:p>
    <w:p w14:paraId="3DF6A5C8" w14:textId="77777777" w:rsidR="00224ABB" w:rsidRPr="00C330C9" w:rsidRDefault="00224ABB" w:rsidP="000A6D10">
      <w:pPr>
        <w:numPr>
          <w:ilvl w:val="1"/>
          <w:numId w:val="10"/>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Bilježenje brojnosti</w:t>
      </w:r>
    </w:p>
    <w:p w14:paraId="3A42C153" w14:textId="069DFBBB" w:rsidR="00224ABB" w:rsidRPr="00C330C9" w:rsidRDefault="00224ABB" w:rsidP="000A6D10">
      <w:pPr>
        <w:spacing w:after="0" w:line="240" w:lineRule="auto"/>
        <w:ind w:left="993"/>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Prilikom bilježenja brojnosti svaki istraživač (dva) stane na suprotnu stranu vodnog tijela, pet metara udaljen od obale kako ne bi preplašio kornjače. Ako je vodno tijelo djelomično obraslo vegetacijom potrebno je izabrati onaj dio obale koji je čist i gdje vegetacija ne zaklanja pogled na cijel</w:t>
      </w:r>
      <w:r w:rsidR="00690839" w:rsidRPr="00C330C9">
        <w:rPr>
          <w:rFonts w:ascii="Times New Roman" w:hAnsi="Times New Roman" w:cs="Times New Roman"/>
          <w:sz w:val="24"/>
          <w:szCs w:val="24"/>
          <w:lang w:val="hr-HR"/>
        </w:rPr>
        <w:t>o</w:t>
      </w:r>
      <w:r w:rsidRPr="00C330C9">
        <w:rPr>
          <w:rFonts w:ascii="Times New Roman" w:hAnsi="Times New Roman" w:cs="Times New Roman"/>
          <w:sz w:val="24"/>
          <w:szCs w:val="24"/>
          <w:lang w:val="hr-HR"/>
        </w:rPr>
        <w:t xml:space="preserve"> vodno tijelo. Istraživači vodno tijelo i obalu promatraju dalekozorom te bilježe sve uočene jedinke koje vide. Posebnu pozornost treba obratiti na kornjače koje vire iz vode ili se skrivaju u vodenoj ili obalnoj vegetaciji. Također se bilježe i jedinke drugih slatkovodnih kornjača. Vrijeme trajanja bilježenja jedinki: 20 min.</w:t>
      </w:r>
    </w:p>
    <w:p w14:paraId="2DFF548F" w14:textId="77777777" w:rsidR="00224ABB" w:rsidRPr="00C330C9" w:rsidRDefault="00224ABB" w:rsidP="000A6D10">
      <w:pPr>
        <w:numPr>
          <w:ilvl w:val="1"/>
          <w:numId w:val="10"/>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Potvrda razmnožavanja</w:t>
      </w:r>
    </w:p>
    <w:p w14:paraId="375BCFC3" w14:textId="1AB9666B" w:rsidR="00224ABB" w:rsidRPr="00C330C9" w:rsidRDefault="00224ABB" w:rsidP="000A6D10">
      <w:pPr>
        <w:spacing w:after="0" w:line="240" w:lineRule="auto"/>
        <w:ind w:left="993"/>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Ako prilikom bilježenja brojnosti nisu uočene juvenilne jedinke</w:t>
      </w:r>
      <w:r w:rsidR="00840D6A" w:rsidRPr="00840D6A">
        <w:rPr>
          <w:rFonts w:ascii="Times New Roman" w:hAnsi="Times New Roman" w:cs="Times New Roman"/>
          <w:sz w:val="24"/>
          <w:szCs w:val="24"/>
          <w:vertAlign w:val="superscript"/>
          <w:lang w:val="hr-HR"/>
        </w:rPr>
        <w:t>4</w:t>
      </w:r>
      <w:r w:rsidRPr="00C330C9">
        <w:rPr>
          <w:rFonts w:ascii="Times New Roman" w:hAnsi="Times New Roman" w:cs="Times New Roman"/>
          <w:sz w:val="24"/>
          <w:szCs w:val="24"/>
          <w:lang w:val="hr-HR"/>
        </w:rPr>
        <w:t>, nakon završetka prebrojavanja istraživači dolaze do obale i dodatno pretražuju rub obale vodnog tijela u potrazi za juvenilnim jedinkama koje se uglavnom skrivaju u obalnoj vegetaciji i koje su teško uočljive.</w:t>
      </w:r>
    </w:p>
    <w:p w14:paraId="64A59CAE" w14:textId="524B4B9D" w:rsidR="00224ABB" w:rsidRPr="00C330C9" w:rsidRDefault="00224ABB" w:rsidP="000A6D10">
      <w:pPr>
        <w:spacing w:after="0" w:line="240" w:lineRule="auto"/>
        <w:ind w:left="992"/>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lastRenderedPageBreak/>
        <w:t xml:space="preserve">Napomena: Točkasti </w:t>
      </w:r>
      <w:proofErr w:type="spellStart"/>
      <w:r w:rsidRPr="00C330C9">
        <w:rPr>
          <w:rFonts w:ascii="Times New Roman" w:hAnsi="Times New Roman" w:cs="Times New Roman"/>
          <w:sz w:val="24"/>
          <w:szCs w:val="24"/>
          <w:lang w:val="hr-HR"/>
        </w:rPr>
        <w:t>transekti</w:t>
      </w:r>
      <w:proofErr w:type="spellEnd"/>
      <w:r w:rsidRPr="00C330C9">
        <w:rPr>
          <w:rFonts w:ascii="Times New Roman" w:hAnsi="Times New Roman" w:cs="Times New Roman"/>
          <w:sz w:val="24"/>
          <w:szCs w:val="24"/>
          <w:lang w:val="hr-HR"/>
        </w:rPr>
        <w:t xml:space="preserve"> za procjenu brojnosti rade se dva puta u jednom danu na jedno</w:t>
      </w:r>
      <w:r w:rsidR="00F75CE2" w:rsidRPr="00C330C9">
        <w:rPr>
          <w:rFonts w:ascii="Times New Roman" w:hAnsi="Times New Roman" w:cs="Times New Roman"/>
          <w:sz w:val="24"/>
          <w:szCs w:val="24"/>
          <w:lang w:val="hr-HR"/>
        </w:rPr>
        <w:t>j lokaciji</w:t>
      </w:r>
      <w:r w:rsidRPr="00C330C9">
        <w:rPr>
          <w:rFonts w:ascii="Times New Roman" w:hAnsi="Times New Roman" w:cs="Times New Roman"/>
          <w:sz w:val="24"/>
          <w:szCs w:val="24"/>
          <w:lang w:val="hr-HR"/>
        </w:rPr>
        <w:t>, budući da više ponavljanja omogućava precizniju procjenu. Na navedeni način dobiju se ukupno četiri ponavljanja na jedno</w:t>
      </w:r>
      <w:r w:rsidR="00F75CE2" w:rsidRPr="00C330C9">
        <w:rPr>
          <w:rFonts w:ascii="Times New Roman" w:hAnsi="Times New Roman" w:cs="Times New Roman"/>
          <w:sz w:val="24"/>
          <w:szCs w:val="24"/>
          <w:lang w:val="hr-HR"/>
        </w:rPr>
        <w:t>j lokaciji</w:t>
      </w:r>
      <w:r w:rsidRPr="00C330C9">
        <w:rPr>
          <w:rFonts w:ascii="Times New Roman" w:hAnsi="Times New Roman" w:cs="Times New Roman"/>
          <w:sz w:val="24"/>
          <w:szCs w:val="24"/>
          <w:lang w:val="hr-HR"/>
        </w:rPr>
        <w:t xml:space="preserve"> (dva ponavljanja svakog istraživača). Ponavljanja su tijekom svakog terenskog izlaska u isto vrijeme u 10:00 h i u 16:00 h, što je u skladu s najvećom aktivnošću kornjača. Ponavljanja se gledaju zasebno i vrijednosti ponavljanja se ne zbrajaju. Za daljnju analizu uzima se najveći broj jedinki zabilježenih u jednom od četiri ponavljanja, koji zapravo predstavlja minimalan broj jedinki </w:t>
      </w:r>
      <w:r w:rsidRPr="00C330C9">
        <w:rPr>
          <w:rFonts w:ascii="Times New Roman" w:hAnsi="Times New Roman" w:cs="Times New Roman"/>
          <w:i/>
          <w:iCs/>
          <w:sz w:val="24"/>
          <w:szCs w:val="24"/>
          <w:lang w:val="hr-HR"/>
        </w:rPr>
        <w:t xml:space="preserve">T. </w:t>
      </w:r>
      <w:proofErr w:type="spellStart"/>
      <w:r w:rsidRPr="00C330C9">
        <w:rPr>
          <w:rFonts w:ascii="Times New Roman" w:hAnsi="Times New Roman" w:cs="Times New Roman"/>
          <w:i/>
          <w:iCs/>
          <w:sz w:val="24"/>
          <w:szCs w:val="24"/>
          <w:lang w:val="hr-HR"/>
        </w:rPr>
        <w:t>scripta</w:t>
      </w:r>
      <w:proofErr w:type="spellEnd"/>
      <w:r w:rsidRPr="00C330C9">
        <w:rPr>
          <w:rFonts w:ascii="Times New Roman" w:hAnsi="Times New Roman" w:cs="Times New Roman"/>
          <w:i/>
          <w:iCs/>
          <w:sz w:val="24"/>
          <w:szCs w:val="24"/>
          <w:lang w:val="hr-HR"/>
        </w:rPr>
        <w:t xml:space="preserve"> </w:t>
      </w:r>
      <w:r w:rsidRPr="00C330C9">
        <w:rPr>
          <w:rFonts w:ascii="Times New Roman" w:hAnsi="Times New Roman" w:cs="Times New Roman"/>
          <w:sz w:val="24"/>
          <w:szCs w:val="24"/>
          <w:lang w:val="hr-HR"/>
        </w:rPr>
        <w:t>na toj lokaciji. Pretraživanje ruba obale u svrhu potvrde razmnožavanja provodi se jednom na svakoj lokaciji.</w:t>
      </w:r>
    </w:p>
    <w:p w14:paraId="3218F187" w14:textId="77777777" w:rsidR="00E96733" w:rsidRPr="00C330C9" w:rsidRDefault="00E96733" w:rsidP="000A6D10">
      <w:pPr>
        <w:spacing w:after="0" w:line="240" w:lineRule="auto"/>
        <w:ind w:left="992"/>
        <w:jc w:val="both"/>
        <w:rPr>
          <w:rFonts w:ascii="Times New Roman" w:hAnsi="Times New Roman" w:cs="Times New Roman"/>
          <w:sz w:val="24"/>
          <w:szCs w:val="24"/>
          <w:lang w:val="hr-HR"/>
        </w:rPr>
      </w:pPr>
    </w:p>
    <w:p w14:paraId="2F1AB43E" w14:textId="6BD71960" w:rsidR="00D57D6F" w:rsidRPr="00C330C9" w:rsidRDefault="00224ABB" w:rsidP="000A6D10">
      <w:pPr>
        <w:spacing w:after="0" w:line="240" w:lineRule="auto"/>
        <w:jc w:val="both"/>
        <w:rPr>
          <w:rFonts w:ascii="Times New Roman" w:hAnsi="Times New Roman" w:cs="Times New Roman"/>
          <w:b/>
          <w:sz w:val="24"/>
          <w:szCs w:val="24"/>
          <w:lang w:val="hr-HR"/>
        </w:rPr>
      </w:pPr>
      <w:r w:rsidRPr="00C330C9">
        <w:rPr>
          <w:rFonts w:ascii="Times New Roman" w:hAnsi="Times New Roman" w:cs="Times New Roman"/>
          <w:sz w:val="24"/>
          <w:szCs w:val="24"/>
          <w:u w:val="single"/>
          <w:lang w:val="hr-HR"/>
        </w:rPr>
        <w:t>Vremenski okvir:</w:t>
      </w:r>
      <w:r w:rsidRPr="00C330C9">
        <w:rPr>
          <w:rFonts w:ascii="Times New Roman" w:hAnsi="Times New Roman" w:cs="Times New Roman"/>
          <w:sz w:val="24"/>
          <w:szCs w:val="24"/>
          <w:lang w:val="hr-HR"/>
        </w:rPr>
        <w:t xml:space="preserve"> Procjenu brojnosti na pojedino</w:t>
      </w:r>
      <w:r w:rsidR="00F75CE2" w:rsidRPr="00C330C9">
        <w:rPr>
          <w:rFonts w:ascii="Times New Roman" w:hAnsi="Times New Roman" w:cs="Times New Roman"/>
          <w:sz w:val="24"/>
          <w:szCs w:val="24"/>
          <w:lang w:val="hr-HR"/>
        </w:rPr>
        <w:t>j lokaciji</w:t>
      </w:r>
      <w:r w:rsidRPr="00C330C9">
        <w:rPr>
          <w:rFonts w:ascii="Times New Roman" w:hAnsi="Times New Roman" w:cs="Times New Roman"/>
          <w:sz w:val="24"/>
          <w:szCs w:val="24"/>
          <w:lang w:val="hr-HR"/>
        </w:rPr>
        <w:t xml:space="preserve"> optimalno je provesti početkom svibnja, </w:t>
      </w:r>
      <w:r w:rsidR="00327B65" w:rsidRPr="00C330C9">
        <w:rPr>
          <w:rFonts w:ascii="Times New Roman" w:hAnsi="Times New Roman" w:cs="Times New Roman"/>
          <w:sz w:val="24"/>
          <w:szCs w:val="24"/>
          <w:lang w:val="hr-HR"/>
        </w:rPr>
        <w:t>odnosno</w:t>
      </w:r>
      <w:r w:rsidRPr="00C330C9">
        <w:rPr>
          <w:rFonts w:ascii="Times New Roman" w:hAnsi="Times New Roman" w:cs="Times New Roman"/>
          <w:sz w:val="24"/>
          <w:szCs w:val="24"/>
          <w:lang w:val="hr-HR"/>
        </w:rPr>
        <w:t xml:space="preserve"> prije provođenja mjera uklanjanja.</w:t>
      </w:r>
    </w:p>
    <w:p w14:paraId="6ED08B2B" w14:textId="530F3B89" w:rsidR="00224ABB" w:rsidRPr="00C330C9" w:rsidRDefault="00224ABB" w:rsidP="008F64A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 faza: Uklanjanje</w:t>
      </w:r>
    </w:p>
    <w:p w14:paraId="5177D10E" w14:textId="05764A60" w:rsidR="00224ABB" w:rsidRPr="00C330C9" w:rsidRDefault="00FB4EF4"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Prema Planu upravljanja</w:t>
      </w:r>
      <w:r w:rsidRPr="00C330C9">
        <w:rPr>
          <w:rFonts w:ascii="Kanit-Regular" w:eastAsia="Kanit-Regular" w:cs="Kanit-Regular"/>
          <w:color w:val="4C4C4E"/>
          <w:lang w:val="hr-HR"/>
        </w:rPr>
        <w:t xml:space="preserve"> </w:t>
      </w:r>
      <w:r w:rsidRPr="00C330C9">
        <w:rPr>
          <w:rFonts w:ascii="Times New Roman" w:hAnsi="Times New Roman" w:cs="Times New Roman"/>
          <w:sz w:val="24"/>
          <w:szCs w:val="24"/>
          <w:lang w:val="hr-HR"/>
        </w:rPr>
        <w:t xml:space="preserve">kornjačom </w:t>
      </w:r>
      <w:proofErr w:type="spellStart"/>
      <w:r w:rsidRPr="00C330C9">
        <w:rPr>
          <w:rFonts w:ascii="Times New Roman" w:hAnsi="Times New Roman" w:cs="Times New Roman"/>
          <w:i/>
          <w:iCs/>
          <w:sz w:val="24"/>
          <w:szCs w:val="24"/>
          <w:lang w:val="hr-HR"/>
        </w:rPr>
        <w:t>Trachemys</w:t>
      </w:r>
      <w:proofErr w:type="spellEnd"/>
      <w:r w:rsidRPr="00C330C9">
        <w:rPr>
          <w:rFonts w:ascii="Times New Roman" w:hAnsi="Times New Roman" w:cs="Times New Roman"/>
          <w:i/>
          <w:iCs/>
          <w:sz w:val="24"/>
          <w:szCs w:val="24"/>
          <w:lang w:val="hr-HR"/>
        </w:rPr>
        <w:t xml:space="preserve"> </w:t>
      </w:r>
      <w:proofErr w:type="spellStart"/>
      <w:r w:rsidRPr="00C330C9">
        <w:rPr>
          <w:rFonts w:ascii="Times New Roman" w:hAnsi="Times New Roman" w:cs="Times New Roman"/>
          <w:i/>
          <w:iCs/>
          <w:sz w:val="24"/>
          <w:szCs w:val="24"/>
          <w:lang w:val="hr-HR"/>
        </w:rPr>
        <w:t>scripta</w:t>
      </w:r>
      <w:proofErr w:type="spellEnd"/>
      <w:r w:rsidRPr="00C330C9">
        <w:rPr>
          <w:rStyle w:val="Referencafusnote"/>
          <w:rFonts w:ascii="Times New Roman" w:hAnsi="Times New Roman" w:cs="Times New Roman"/>
          <w:iCs/>
          <w:sz w:val="24"/>
          <w:szCs w:val="24"/>
          <w:lang w:val="hr-HR"/>
        </w:rPr>
        <w:footnoteReference w:id="5"/>
      </w:r>
      <w:r w:rsidRPr="00C330C9">
        <w:rPr>
          <w:rFonts w:ascii="Times New Roman" w:hAnsi="Times New Roman" w:cs="Times New Roman"/>
          <w:sz w:val="24"/>
          <w:szCs w:val="24"/>
          <w:lang w:val="hr-HR"/>
        </w:rPr>
        <w:t xml:space="preserve"> </w:t>
      </w:r>
      <w:r w:rsidR="00224ABB" w:rsidRPr="00C330C9">
        <w:rPr>
          <w:rFonts w:ascii="Times New Roman" w:hAnsi="Times New Roman" w:cs="Times New Roman"/>
          <w:sz w:val="24"/>
          <w:szCs w:val="24"/>
          <w:lang w:val="hr-HR"/>
        </w:rPr>
        <w:t>uklanjanj</w:t>
      </w:r>
      <w:r w:rsidR="00690839" w:rsidRPr="00C330C9">
        <w:rPr>
          <w:rFonts w:ascii="Times New Roman" w:hAnsi="Times New Roman" w:cs="Times New Roman"/>
          <w:sz w:val="24"/>
          <w:szCs w:val="24"/>
          <w:lang w:val="hr-HR"/>
        </w:rPr>
        <w:t>e</w:t>
      </w:r>
      <w:r w:rsidR="00224ABB" w:rsidRPr="00C330C9">
        <w:rPr>
          <w:rFonts w:ascii="Times New Roman" w:hAnsi="Times New Roman" w:cs="Times New Roman"/>
          <w:sz w:val="24"/>
          <w:szCs w:val="24"/>
          <w:lang w:val="hr-HR"/>
        </w:rPr>
        <w:t xml:space="preserve"> vrste </w:t>
      </w:r>
      <w:r w:rsidR="00224ABB" w:rsidRPr="00C330C9">
        <w:rPr>
          <w:rFonts w:ascii="Times New Roman" w:hAnsi="Times New Roman" w:cs="Times New Roman"/>
          <w:i/>
          <w:iCs/>
          <w:sz w:val="24"/>
          <w:szCs w:val="24"/>
          <w:lang w:val="hr-HR"/>
        </w:rPr>
        <w:t xml:space="preserve">T. </w:t>
      </w:r>
      <w:proofErr w:type="spellStart"/>
      <w:r w:rsidR="00224ABB" w:rsidRPr="00C330C9">
        <w:rPr>
          <w:rFonts w:ascii="Times New Roman" w:hAnsi="Times New Roman" w:cs="Times New Roman"/>
          <w:i/>
          <w:iCs/>
          <w:sz w:val="24"/>
          <w:szCs w:val="24"/>
          <w:lang w:val="hr-HR"/>
        </w:rPr>
        <w:t>scripta</w:t>
      </w:r>
      <w:proofErr w:type="spellEnd"/>
      <w:r w:rsidR="00224ABB" w:rsidRPr="00C330C9">
        <w:rPr>
          <w:rFonts w:ascii="Times New Roman" w:hAnsi="Times New Roman" w:cs="Times New Roman"/>
          <w:sz w:val="24"/>
          <w:szCs w:val="24"/>
          <w:lang w:val="hr-HR"/>
        </w:rPr>
        <w:t xml:space="preserve"> uključuj</w:t>
      </w:r>
      <w:r w:rsidR="00690839" w:rsidRPr="00C330C9">
        <w:rPr>
          <w:rFonts w:ascii="Times New Roman" w:hAnsi="Times New Roman" w:cs="Times New Roman"/>
          <w:sz w:val="24"/>
          <w:szCs w:val="24"/>
          <w:lang w:val="hr-HR"/>
        </w:rPr>
        <w:t>e</w:t>
      </w:r>
      <w:r w:rsidR="00224ABB" w:rsidRPr="00C330C9">
        <w:rPr>
          <w:rFonts w:ascii="Times New Roman" w:hAnsi="Times New Roman" w:cs="Times New Roman"/>
          <w:sz w:val="24"/>
          <w:szCs w:val="24"/>
          <w:lang w:val="hr-HR"/>
        </w:rPr>
        <w:t xml:space="preserve"> aktivne i pasivne metode.</w:t>
      </w:r>
    </w:p>
    <w:p w14:paraId="7C9BD73B" w14:textId="50996B13" w:rsidR="00224ABB" w:rsidRPr="00C330C9" w:rsidRDefault="00D0252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P</w:t>
      </w:r>
      <w:r w:rsidR="00224ABB" w:rsidRPr="00C330C9">
        <w:rPr>
          <w:rFonts w:ascii="Times New Roman" w:hAnsi="Times New Roman" w:cs="Times New Roman"/>
          <w:sz w:val="24"/>
          <w:szCs w:val="24"/>
          <w:lang w:val="hr-HR"/>
        </w:rPr>
        <w:t>asivn</w:t>
      </w:r>
      <w:r w:rsidRPr="00C330C9">
        <w:rPr>
          <w:rFonts w:ascii="Times New Roman" w:hAnsi="Times New Roman" w:cs="Times New Roman"/>
          <w:sz w:val="24"/>
          <w:szCs w:val="24"/>
          <w:lang w:val="hr-HR"/>
        </w:rPr>
        <w:t>a</w:t>
      </w:r>
      <w:r w:rsidR="00224ABB" w:rsidRPr="00C330C9">
        <w:rPr>
          <w:rFonts w:ascii="Times New Roman" w:hAnsi="Times New Roman" w:cs="Times New Roman"/>
          <w:sz w:val="24"/>
          <w:szCs w:val="24"/>
          <w:lang w:val="hr-HR"/>
        </w:rPr>
        <w:t xml:space="preserve"> metod</w:t>
      </w:r>
      <w:r w:rsidRPr="00C330C9">
        <w:rPr>
          <w:rFonts w:ascii="Times New Roman" w:hAnsi="Times New Roman" w:cs="Times New Roman"/>
          <w:sz w:val="24"/>
          <w:szCs w:val="24"/>
          <w:lang w:val="hr-HR"/>
        </w:rPr>
        <w:t>a uključuje</w:t>
      </w:r>
      <w:r w:rsidR="00224ABB" w:rsidRPr="00C330C9">
        <w:rPr>
          <w:rFonts w:ascii="Times New Roman" w:hAnsi="Times New Roman" w:cs="Times New Roman"/>
          <w:sz w:val="24"/>
          <w:szCs w:val="24"/>
          <w:lang w:val="hr-HR"/>
        </w:rPr>
        <w:t xml:space="preserve"> postavljanj</w:t>
      </w:r>
      <w:r w:rsidRPr="00C330C9">
        <w:rPr>
          <w:rFonts w:ascii="Times New Roman" w:hAnsi="Times New Roman" w:cs="Times New Roman"/>
          <w:sz w:val="24"/>
          <w:szCs w:val="24"/>
          <w:lang w:val="hr-HR"/>
        </w:rPr>
        <w:t>e</w:t>
      </w:r>
      <w:r w:rsidR="00224ABB" w:rsidRPr="00C330C9">
        <w:rPr>
          <w:rFonts w:ascii="Times New Roman" w:hAnsi="Times New Roman" w:cs="Times New Roman"/>
          <w:sz w:val="24"/>
          <w:szCs w:val="24"/>
          <w:lang w:val="hr-HR"/>
        </w:rPr>
        <w:t xml:space="preserve"> sunčališta za kornjače u samo vodno tijelo. Sunčališta je potrebno izraditi od PVC cijevi na koje se pričvrsti mreža koja čini kavez u vodi iz kojeg kornjače ne mogu samostalno izaći. Na cijevi se postave rampe preko kojih se kornjače mogu popeti na cijevi i upasti u vodu gdje je mreža. Također, potrebno je postaviti </w:t>
      </w:r>
      <w:r w:rsidR="00690839" w:rsidRPr="00C330C9">
        <w:rPr>
          <w:rFonts w:ascii="Times New Roman" w:hAnsi="Times New Roman" w:cs="Times New Roman"/>
          <w:sz w:val="24"/>
          <w:szCs w:val="24"/>
          <w:lang w:val="hr-HR"/>
        </w:rPr>
        <w:t xml:space="preserve">poprečnu dasku </w:t>
      </w:r>
      <w:r w:rsidR="00224ABB" w:rsidRPr="00C330C9">
        <w:rPr>
          <w:rFonts w:ascii="Times New Roman" w:hAnsi="Times New Roman" w:cs="Times New Roman"/>
          <w:sz w:val="24"/>
          <w:szCs w:val="24"/>
          <w:lang w:val="hr-HR"/>
        </w:rPr>
        <w:t>tako da ona na cijevi bude pomična</w:t>
      </w:r>
      <w:r w:rsidR="00690839" w:rsidRPr="00C330C9">
        <w:rPr>
          <w:rFonts w:ascii="Times New Roman" w:hAnsi="Times New Roman" w:cs="Times New Roman"/>
          <w:sz w:val="24"/>
          <w:szCs w:val="24"/>
          <w:lang w:val="hr-HR"/>
        </w:rPr>
        <w:t>,</w:t>
      </w:r>
      <w:r w:rsidR="00224ABB" w:rsidRPr="00C330C9">
        <w:rPr>
          <w:rFonts w:ascii="Times New Roman" w:hAnsi="Times New Roman" w:cs="Times New Roman"/>
          <w:sz w:val="24"/>
          <w:szCs w:val="24"/>
          <w:lang w:val="hr-HR"/>
        </w:rPr>
        <w:t xml:space="preserve"> kako bi učinkovitost sunčališta bila veća (detaljan protokol za izradu sunčališta ustupit će MINGOR).</w:t>
      </w:r>
    </w:p>
    <w:p w14:paraId="019CE7C7" w14:textId="16ACA934" w:rsidR="00224ABB"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Sunčališt</w:t>
      </w:r>
      <w:r w:rsidR="00690839" w:rsidRPr="00C330C9">
        <w:rPr>
          <w:rFonts w:ascii="Times New Roman" w:hAnsi="Times New Roman" w:cs="Times New Roman"/>
          <w:sz w:val="24"/>
          <w:szCs w:val="24"/>
          <w:lang w:val="hr-HR"/>
        </w:rPr>
        <w:t>e</w:t>
      </w:r>
      <w:r w:rsidRPr="00C330C9">
        <w:rPr>
          <w:rFonts w:ascii="Times New Roman" w:hAnsi="Times New Roman" w:cs="Times New Roman"/>
          <w:sz w:val="24"/>
          <w:szCs w:val="24"/>
          <w:lang w:val="hr-HR"/>
        </w:rPr>
        <w:t xml:space="preserve"> se postavlja u otvorenu vodu tako da mreža ne dodiruje dno te na mjesto gdje nema prirodnih sunčališta (npr. debla), a ako ih ima, onda ga treba postaviti u njihovoj blizini. Sunčalište se može pričvrstiti za dno pomoću utega kako bi ostalo na mjestu ili privezati čvrstim najlonskim užetom </w:t>
      </w:r>
      <w:r w:rsidR="00D57D6F" w:rsidRPr="00C330C9">
        <w:rPr>
          <w:rFonts w:ascii="Times New Roman" w:hAnsi="Times New Roman" w:cs="Times New Roman"/>
          <w:sz w:val="24"/>
          <w:szCs w:val="24"/>
          <w:lang w:val="hr-HR"/>
        </w:rPr>
        <w:t>z</w:t>
      </w:r>
      <w:r w:rsidR="00C204BE" w:rsidRPr="00C330C9">
        <w:rPr>
          <w:rFonts w:ascii="Times New Roman" w:hAnsi="Times New Roman" w:cs="Times New Roman"/>
          <w:sz w:val="24"/>
          <w:szCs w:val="24"/>
          <w:lang w:val="hr-HR"/>
        </w:rPr>
        <w:t xml:space="preserve">a vegetaciju na kopnu. </w:t>
      </w:r>
      <w:r w:rsidR="00D0252B" w:rsidRPr="00C330C9">
        <w:rPr>
          <w:rFonts w:ascii="Times New Roman" w:hAnsi="Times New Roman" w:cs="Times New Roman"/>
          <w:sz w:val="24"/>
          <w:szCs w:val="24"/>
          <w:lang w:val="hr-HR"/>
        </w:rPr>
        <w:t xml:space="preserve">Broj postavljenih sunčališta po svakom vodnom tijelu ovisi o broju kornjača i broju pogodnih staništa za kornjače </w:t>
      </w:r>
      <w:proofErr w:type="spellStart"/>
      <w:r w:rsidR="00D0252B" w:rsidRPr="00C330C9">
        <w:rPr>
          <w:rFonts w:ascii="Times New Roman" w:hAnsi="Times New Roman" w:cs="Times New Roman"/>
          <w:i/>
          <w:iCs/>
          <w:sz w:val="24"/>
          <w:szCs w:val="24"/>
          <w:lang w:val="hr-HR"/>
        </w:rPr>
        <w:t>Trachemys</w:t>
      </w:r>
      <w:proofErr w:type="spellEnd"/>
      <w:r w:rsidR="00D0252B" w:rsidRPr="00C330C9">
        <w:rPr>
          <w:rFonts w:ascii="Times New Roman" w:hAnsi="Times New Roman" w:cs="Times New Roman"/>
          <w:i/>
          <w:iCs/>
          <w:sz w:val="24"/>
          <w:szCs w:val="24"/>
          <w:lang w:val="hr-HR"/>
        </w:rPr>
        <w:t xml:space="preserve"> </w:t>
      </w:r>
      <w:proofErr w:type="spellStart"/>
      <w:r w:rsidR="00D0252B" w:rsidRPr="00C330C9">
        <w:rPr>
          <w:rFonts w:ascii="Times New Roman" w:hAnsi="Times New Roman" w:cs="Times New Roman"/>
          <w:i/>
          <w:iCs/>
          <w:sz w:val="24"/>
          <w:szCs w:val="24"/>
          <w:lang w:val="hr-HR"/>
        </w:rPr>
        <w:t>scripta</w:t>
      </w:r>
      <w:proofErr w:type="spellEnd"/>
      <w:r w:rsidR="00D0252B" w:rsidRPr="00C330C9">
        <w:rPr>
          <w:rFonts w:ascii="Times New Roman" w:hAnsi="Times New Roman" w:cs="Times New Roman"/>
          <w:sz w:val="24"/>
          <w:szCs w:val="24"/>
          <w:lang w:val="hr-HR"/>
        </w:rPr>
        <w:t>. Primjerice, n</w:t>
      </w:r>
      <w:r w:rsidRPr="00C330C9">
        <w:rPr>
          <w:rFonts w:ascii="Times New Roman" w:hAnsi="Times New Roman" w:cs="Times New Roman"/>
          <w:sz w:val="24"/>
          <w:szCs w:val="24"/>
          <w:lang w:val="hr-HR"/>
        </w:rPr>
        <w:t>a 1 ha vodene površine postav</w:t>
      </w:r>
      <w:r w:rsidR="00327B65" w:rsidRPr="00C330C9">
        <w:rPr>
          <w:rFonts w:ascii="Times New Roman" w:hAnsi="Times New Roman" w:cs="Times New Roman"/>
          <w:sz w:val="24"/>
          <w:szCs w:val="24"/>
          <w:lang w:val="hr-HR"/>
        </w:rPr>
        <w:t>lja se</w:t>
      </w:r>
      <w:r w:rsidRPr="00C330C9">
        <w:rPr>
          <w:rFonts w:ascii="Times New Roman" w:hAnsi="Times New Roman" w:cs="Times New Roman"/>
          <w:sz w:val="24"/>
          <w:szCs w:val="24"/>
          <w:lang w:val="hr-HR"/>
        </w:rPr>
        <w:t xml:space="preserve"> 2 sunčališta</w:t>
      </w:r>
      <w:r w:rsidR="00327B65" w:rsidRPr="00C330C9">
        <w:rPr>
          <w:rFonts w:ascii="Times New Roman" w:hAnsi="Times New Roman" w:cs="Times New Roman"/>
          <w:sz w:val="24"/>
          <w:szCs w:val="24"/>
          <w:lang w:val="hr-HR"/>
        </w:rPr>
        <w:t>, a</w:t>
      </w:r>
      <w:r w:rsidR="00327B65" w:rsidRPr="00C330C9">
        <w:rPr>
          <w:lang w:val="hr-HR"/>
        </w:rPr>
        <w:t xml:space="preserve"> </w:t>
      </w:r>
      <w:r w:rsidR="00327B65" w:rsidRPr="00C330C9">
        <w:rPr>
          <w:rFonts w:ascii="Times New Roman" w:hAnsi="Times New Roman" w:cs="Times New Roman"/>
          <w:sz w:val="24"/>
          <w:szCs w:val="24"/>
          <w:lang w:val="hr-HR"/>
        </w:rPr>
        <w:t>sunčališta nije potrebno postavljati u dijelu vodenog tijela gdje jedinke nisu utvrđene.</w:t>
      </w:r>
      <w:r w:rsidR="00353C7D" w:rsidRPr="00C330C9">
        <w:rPr>
          <w:rFonts w:ascii="Times New Roman" w:hAnsi="Times New Roman" w:cs="Times New Roman"/>
          <w:sz w:val="24"/>
          <w:szCs w:val="24"/>
          <w:lang w:val="hr-HR"/>
        </w:rPr>
        <w:t xml:space="preserve"> </w:t>
      </w:r>
      <w:r w:rsidR="00C204BE" w:rsidRPr="00C330C9">
        <w:rPr>
          <w:rFonts w:ascii="Times New Roman" w:hAnsi="Times New Roman" w:cs="Times New Roman"/>
          <w:sz w:val="24"/>
          <w:szCs w:val="24"/>
          <w:lang w:val="hr-HR"/>
        </w:rPr>
        <w:t>Ako</w:t>
      </w:r>
      <w:r w:rsidR="00353C7D" w:rsidRPr="00C330C9">
        <w:rPr>
          <w:rFonts w:ascii="Times New Roman" w:hAnsi="Times New Roman" w:cs="Times New Roman"/>
          <w:sz w:val="24"/>
          <w:szCs w:val="24"/>
          <w:lang w:val="hr-HR"/>
        </w:rPr>
        <w:t xml:space="preserve"> se na većim vodenim tijelima (&gt; 1 ha) utvrdi mala brojnost jedinki </w:t>
      </w:r>
      <w:proofErr w:type="spellStart"/>
      <w:r w:rsidR="00353C7D" w:rsidRPr="00C330C9">
        <w:rPr>
          <w:rFonts w:ascii="Times New Roman" w:hAnsi="Times New Roman" w:cs="Times New Roman"/>
          <w:i/>
          <w:sz w:val="24"/>
          <w:szCs w:val="24"/>
          <w:lang w:val="hr-HR"/>
        </w:rPr>
        <w:t>Trachemys</w:t>
      </w:r>
      <w:proofErr w:type="spellEnd"/>
      <w:r w:rsidR="00353C7D" w:rsidRPr="00C330C9">
        <w:rPr>
          <w:rFonts w:ascii="Times New Roman" w:hAnsi="Times New Roman" w:cs="Times New Roman"/>
          <w:i/>
          <w:sz w:val="24"/>
          <w:szCs w:val="24"/>
          <w:lang w:val="hr-HR"/>
        </w:rPr>
        <w:t xml:space="preserve"> </w:t>
      </w:r>
      <w:proofErr w:type="spellStart"/>
      <w:r w:rsidR="00353C7D" w:rsidRPr="00C330C9">
        <w:rPr>
          <w:rFonts w:ascii="Times New Roman" w:hAnsi="Times New Roman" w:cs="Times New Roman"/>
          <w:i/>
          <w:sz w:val="24"/>
          <w:szCs w:val="24"/>
          <w:lang w:val="hr-HR"/>
        </w:rPr>
        <w:t>scripta</w:t>
      </w:r>
      <w:proofErr w:type="spellEnd"/>
      <w:r w:rsidR="00353C7D" w:rsidRPr="00C330C9">
        <w:rPr>
          <w:rFonts w:ascii="Times New Roman" w:hAnsi="Times New Roman" w:cs="Times New Roman"/>
          <w:sz w:val="24"/>
          <w:szCs w:val="24"/>
          <w:lang w:val="hr-HR"/>
        </w:rPr>
        <w:t xml:space="preserve"> (1-5 jedinki), moguće je p</w:t>
      </w:r>
      <w:r w:rsidR="00C204BE" w:rsidRPr="00C330C9">
        <w:rPr>
          <w:rFonts w:ascii="Times New Roman" w:hAnsi="Times New Roman" w:cs="Times New Roman"/>
          <w:sz w:val="24"/>
          <w:szCs w:val="24"/>
          <w:lang w:val="hr-HR"/>
        </w:rPr>
        <w:t xml:space="preserve">ostaviti i manji broj sunčališta </w:t>
      </w:r>
      <w:r w:rsidR="00353C7D" w:rsidRPr="00C330C9">
        <w:rPr>
          <w:rFonts w:ascii="Times New Roman" w:hAnsi="Times New Roman" w:cs="Times New Roman"/>
          <w:sz w:val="24"/>
          <w:szCs w:val="24"/>
          <w:lang w:val="hr-HR"/>
        </w:rPr>
        <w:t xml:space="preserve">te nije potrebno postavljati sunčališta </w:t>
      </w:r>
      <w:r w:rsidR="00F53C47" w:rsidRPr="00C330C9">
        <w:rPr>
          <w:rFonts w:ascii="Times New Roman" w:hAnsi="Times New Roman" w:cs="Times New Roman"/>
          <w:sz w:val="24"/>
          <w:szCs w:val="24"/>
          <w:lang w:val="hr-HR"/>
        </w:rPr>
        <w:t>u</w:t>
      </w:r>
      <w:r w:rsidR="00353C7D" w:rsidRPr="00C330C9">
        <w:rPr>
          <w:rFonts w:ascii="Times New Roman" w:hAnsi="Times New Roman" w:cs="Times New Roman"/>
          <w:sz w:val="24"/>
          <w:szCs w:val="24"/>
          <w:lang w:val="hr-HR"/>
        </w:rPr>
        <w:t xml:space="preserve"> dijelu vodenog tijela gdje jedinke nisu utvrđene.</w:t>
      </w:r>
    </w:p>
    <w:p w14:paraId="7B745BC9" w14:textId="40B3CBE0" w:rsidR="00224ABB"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u w:val="single"/>
          <w:lang w:val="hr-HR"/>
        </w:rPr>
        <w:t>Vremenski okvir</w:t>
      </w:r>
      <w:r w:rsidRPr="00C330C9">
        <w:rPr>
          <w:rFonts w:ascii="Times New Roman" w:hAnsi="Times New Roman" w:cs="Times New Roman"/>
          <w:sz w:val="24"/>
          <w:szCs w:val="24"/>
          <w:lang w:val="hr-HR"/>
        </w:rPr>
        <w:t xml:space="preserve">: Sunčališta je optimalno postavljati u vodena tijela </w:t>
      </w:r>
      <w:r w:rsidR="00D0252B" w:rsidRPr="00C330C9">
        <w:rPr>
          <w:rFonts w:ascii="Times New Roman" w:hAnsi="Times New Roman" w:cs="Times New Roman"/>
          <w:sz w:val="24"/>
          <w:szCs w:val="24"/>
          <w:lang w:val="hr-HR"/>
        </w:rPr>
        <w:t>u dijelu godine</w:t>
      </w:r>
      <w:r w:rsidRPr="00C330C9">
        <w:rPr>
          <w:rFonts w:ascii="Times New Roman" w:hAnsi="Times New Roman" w:cs="Times New Roman"/>
          <w:sz w:val="24"/>
          <w:szCs w:val="24"/>
          <w:lang w:val="hr-HR"/>
        </w:rPr>
        <w:t xml:space="preserve"> kada su kornjače najaktivnije</w:t>
      </w:r>
      <w:r w:rsidR="00D0252B" w:rsidRPr="00C330C9">
        <w:rPr>
          <w:rFonts w:ascii="Times New Roman" w:hAnsi="Times New Roman" w:cs="Times New Roman"/>
          <w:sz w:val="24"/>
          <w:szCs w:val="24"/>
          <w:lang w:val="hr-HR"/>
        </w:rPr>
        <w:t xml:space="preserve"> i provode najviše vremena na sunčalištima (ožujak-</w:t>
      </w:r>
      <w:r w:rsidR="00D345FA" w:rsidRPr="00C330C9">
        <w:rPr>
          <w:rFonts w:ascii="Times New Roman" w:hAnsi="Times New Roman" w:cs="Times New Roman"/>
          <w:sz w:val="24"/>
          <w:szCs w:val="24"/>
          <w:lang w:val="hr-HR"/>
        </w:rPr>
        <w:t>kolovoz</w:t>
      </w:r>
      <w:r w:rsidR="00AC05B7"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Ovisno o sezoni i vremenskim uvjetima, sunčališta je moguće postavljati i u rujnu i listopadu.</w:t>
      </w:r>
    </w:p>
    <w:p w14:paraId="39F22B74" w14:textId="11503CE6" w:rsidR="00224ABB"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u w:val="single"/>
          <w:lang w:val="hr-HR"/>
        </w:rPr>
        <w:t>Pregledavanje sunčališta</w:t>
      </w:r>
      <w:r w:rsidR="00C204BE"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Sunčališta se mogu provjeravati svaki dan, ali optimalno ih je provjeravati svakih pet (5) dana.</w:t>
      </w:r>
      <w:r w:rsidR="00D345FA" w:rsidRPr="00C330C9">
        <w:rPr>
          <w:rFonts w:ascii="Times New Roman" w:hAnsi="Times New Roman" w:cs="Times New Roman"/>
          <w:sz w:val="24"/>
          <w:szCs w:val="24"/>
          <w:lang w:val="hr-HR"/>
        </w:rPr>
        <w:t xml:space="preserve"> </w:t>
      </w:r>
      <w:r w:rsidR="00840D6A">
        <w:rPr>
          <w:rFonts w:ascii="Times New Roman" w:hAnsi="Times New Roman" w:cs="Times New Roman"/>
          <w:sz w:val="24"/>
          <w:szCs w:val="24"/>
          <w:lang w:val="hr-HR"/>
        </w:rPr>
        <w:t>Ako</w:t>
      </w:r>
      <w:r w:rsidR="00D345FA" w:rsidRPr="00C330C9">
        <w:rPr>
          <w:rFonts w:ascii="Times New Roman" w:hAnsi="Times New Roman" w:cs="Times New Roman"/>
          <w:sz w:val="24"/>
          <w:szCs w:val="24"/>
          <w:lang w:val="hr-HR"/>
        </w:rPr>
        <w:t xml:space="preserve"> je na lokaciji zabilježen mali broj jedinki, sunčališta se mogu provjeravati svakih 10-15 dana.</w:t>
      </w:r>
      <w:r w:rsidRPr="00C330C9">
        <w:rPr>
          <w:rFonts w:ascii="Times New Roman" w:hAnsi="Times New Roman" w:cs="Times New Roman"/>
          <w:sz w:val="24"/>
          <w:szCs w:val="24"/>
          <w:lang w:val="hr-HR"/>
        </w:rPr>
        <w:t xml:space="preserve"> Sunčališta se pregledavaju tako da se približe obali privlačenjem užeta kojim su pričvršćen</w:t>
      </w:r>
      <w:r w:rsidR="00D57D6F" w:rsidRPr="00C330C9">
        <w:rPr>
          <w:rFonts w:ascii="Times New Roman" w:hAnsi="Times New Roman" w:cs="Times New Roman"/>
          <w:sz w:val="24"/>
          <w:szCs w:val="24"/>
          <w:lang w:val="hr-HR"/>
        </w:rPr>
        <w:t>a</w:t>
      </w:r>
      <w:r w:rsidRPr="00C330C9">
        <w:rPr>
          <w:rFonts w:ascii="Times New Roman" w:hAnsi="Times New Roman" w:cs="Times New Roman"/>
          <w:sz w:val="24"/>
          <w:szCs w:val="24"/>
          <w:lang w:val="hr-HR"/>
        </w:rPr>
        <w:t xml:space="preserve"> za obalnu vegetaciju. Ako su prisutne, jedinke </w:t>
      </w:r>
      <w:r w:rsidRPr="00C330C9">
        <w:rPr>
          <w:rFonts w:ascii="Times New Roman" w:hAnsi="Times New Roman" w:cs="Times New Roman"/>
          <w:i/>
          <w:sz w:val="24"/>
          <w:szCs w:val="24"/>
          <w:lang w:val="hr-HR"/>
        </w:rPr>
        <w:t xml:space="preserve">T.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izvade se iz sunčališta i stave u posudu, najbolje kantu, dok se jedinke zavičajnih vrsta, ako su uhvaćene, vraćaju natrag u </w:t>
      </w:r>
      <w:r w:rsidR="00327B65" w:rsidRPr="00C330C9">
        <w:rPr>
          <w:rFonts w:ascii="Times New Roman" w:hAnsi="Times New Roman" w:cs="Times New Roman"/>
          <w:sz w:val="24"/>
          <w:szCs w:val="24"/>
          <w:lang w:val="hr-HR"/>
        </w:rPr>
        <w:t>prirodu</w:t>
      </w:r>
      <w:r w:rsidRPr="00C330C9">
        <w:rPr>
          <w:rFonts w:ascii="Times New Roman" w:hAnsi="Times New Roman" w:cs="Times New Roman"/>
          <w:sz w:val="24"/>
          <w:szCs w:val="24"/>
          <w:lang w:val="hr-HR"/>
        </w:rPr>
        <w:t>. Također, ako u sunčalištima budu uhvaćene neke druge strane vrste kornjača, njih je potrebno izuzeti iz prirode i zbrin</w:t>
      </w:r>
      <w:r w:rsidR="00690839" w:rsidRPr="00C330C9">
        <w:rPr>
          <w:rFonts w:ascii="Times New Roman" w:hAnsi="Times New Roman" w:cs="Times New Roman"/>
          <w:sz w:val="24"/>
          <w:szCs w:val="24"/>
          <w:lang w:val="hr-HR"/>
        </w:rPr>
        <w:t>uti</w:t>
      </w:r>
      <w:r w:rsidRPr="00C330C9">
        <w:rPr>
          <w:rFonts w:ascii="Times New Roman" w:hAnsi="Times New Roman" w:cs="Times New Roman"/>
          <w:sz w:val="24"/>
          <w:szCs w:val="24"/>
          <w:lang w:val="hr-HR"/>
        </w:rPr>
        <w:t xml:space="preserve"> </w:t>
      </w:r>
      <w:r w:rsidR="00690839" w:rsidRPr="00C330C9">
        <w:rPr>
          <w:rFonts w:ascii="Times New Roman" w:hAnsi="Times New Roman" w:cs="Times New Roman"/>
          <w:sz w:val="24"/>
          <w:szCs w:val="24"/>
          <w:lang w:val="hr-HR"/>
        </w:rPr>
        <w:t xml:space="preserve">kao i jedinke </w:t>
      </w:r>
      <w:r w:rsidRPr="00C330C9">
        <w:rPr>
          <w:rFonts w:ascii="Times New Roman" w:hAnsi="Times New Roman" w:cs="Times New Roman"/>
          <w:sz w:val="24"/>
          <w:szCs w:val="24"/>
          <w:lang w:val="hr-HR"/>
        </w:rPr>
        <w:t xml:space="preserve">vrste </w:t>
      </w:r>
      <w:r w:rsidRPr="00C330C9">
        <w:rPr>
          <w:rFonts w:ascii="Times New Roman" w:hAnsi="Times New Roman" w:cs="Times New Roman"/>
          <w:i/>
          <w:sz w:val="24"/>
          <w:szCs w:val="24"/>
          <w:lang w:val="hr-HR"/>
        </w:rPr>
        <w:t xml:space="preserve">T.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Prije nego se sunčalište vrati na mjesto</w:t>
      </w:r>
      <w:r w:rsidR="00690839"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potrebno je provjeriti ima li vidljivih oštećenja na samom sunčalištu ili užetu te po potrebi zamijeniti oštećene dijelove.</w:t>
      </w:r>
    </w:p>
    <w:p w14:paraId="1A79C2B5" w14:textId="6BA77B17" w:rsidR="00224ABB"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Kao pasivan način izlova mogu se uz sunčališta koristiti i vrše. Vrše se postavljaju u vodno tijelo te se konopcem vežu za okolnu vegetaciju kako ih struja ili vjetar ne bi odnijeli van dometa. U svaku vršu potrebno je staviti plastičnu bocu napunjenu zrakom, kako bi dio vrše plutao iznad površine vode, a životinje koje u nju uđu mogle doći do zraka i preživjeti. Za privlačenje kornjača i efikasniji ulov, u vršu je potrebno staviti svježi mamac (npr. meso, riba ili mesni narezak). Na 1 ha vodene površine postavljaju </w:t>
      </w:r>
      <w:r w:rsidR="00327B65" w:rsidRPr="00C330C9">
        <w:rPr>
          <w:rFonts w:ascii="Times New Roman" w:hAnsi="Times New Roman" w:cs="Times New Roman"/>
          <w:sz w:val="24"/>
          <w:szCs w:val="24"/>
          <w:lang w:val="hr-HR"/>
        </w:rPr>
        <w:t xml:space="preserve">se cca </w:t>
      </w:r>
      <w:r w:rsidRPr="00C330C9">
        <w:rPr>
          <w:rFonts w:ascii="Times New Roman" w:hAnsi="Times New Roman" w:cs="Times New Roman"/>
          <w:sz w:val="24"/>
          <w:szCs w:val="24"/>
          <w:lang w:val="hr-HR"/>
        </w:rPr>
        <w:t xml:space="preserve">4 vrše, a iz vode se uklanjaju </w:t>
      </w:r>
      <w:r w:rsidRPr="00C330C9">
        <w:rPr>
          <w:rFonts w:ascii="Times New Roman" w:hAnsi="Times New Roman" w:cs="Times New Roman"/>
          <w:sz w:val="24"/>
          <w:szCs w:val="24"/>
          <w:lang w:val="hr-HR"/>
        </w:rPr>
        <w:lastRenderedPageBreak/>
        <w:t>nakon 4 – 6 sati. S obzirom</w:t>
      </w:r>
      <w:r w:rsidR="00007D3D" w:rsidRPr="00C330C9">
        <w:rPr>
          <w:rFonts w:ascii="Times New Roman" w:hAnsi="Times New Roman" w:cs="Times New Roman"/>
          <w:sz w:val="24"/>
          <w:szCs w:val="24"/>
          <w:lang w:val="hr-HR"/>
        </w:rPr>
        <w:t xml:space="preserve"> na to</w:t>
      </w:r>
      <w:r w:rsidRPr="00C330C9">
        <w:rPr>
          <w:rFonts w:ascii="Times New Roman" w:hAnsi="Times New Roman" w:cs="Times New Roman"/>
          <w:sz w:val="24"/>
          <w:szCs w:val="24"/>
          <w:lang w:val="hr-HR"/>
        </w:rPr>
        <w:t xml:space="preserve"> da su kornjače aktivne tokom dana, a navečer i noću se njihova aktivnost smanjuje, preporuča se postavljanje vrša u jutarnjim ili ranijim popodnevnim satima (između 9:00 i 16:00 h), kako bi se najkasnije do 22:00 h vrše uklonile iz vode. Vrše se najčešće postavljaju kada se radi o većem vodnom tijelu gdje je prisutan veći broj jedinki</w:t>
      </w:r>
      <w:r w:rsidR="00D57D6F"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u kombinaciji sa sunčalištima</w:t>
      </w:r>
      <w:r w:rsidR="00D57D6F"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zbog učinkovitijeg izlova.</w:t>
      </w:r>
      <w:r w:rsidR="00BF203D" w:rsidRPr="00C330C9">
        <w:rPr>
          <w:rFonts w:ascii="Times New Roman" w:hAnsi="Times New Roman" w:cs="Times New Roman"/>
          <w:sz w:val="24"/>
          <w:szCs w:val="24"/>
          <w:lang w:val="hr-HR"/>
        </w:rPr>
        <w:t xml:space="preserve"> Druge eventualno slučajno ulovljene zavičajne vrste životinja u vršu se obavezno neozlijeđene vraćaju u </w:t>
      </w:r>
      <w:r w:rsidR="00327B65" w:rsidRPr="00C330C9">
        <w:rPr>
          <w:rFonts w:ascii="Times New Roman" w:hAnsi="Times New Roman" w:cs="Times New Roman"/>
          <w:sz w:val="24"/>
          <w:szCs w:val="24"/>
          <w:lang w:val="hr-HR"/>
        </w:rPr>
        <w:t>prirodu</w:t>
      </w:r>
      <w:r w:rsidR="00BF203D" w:rsidRPr="00C330C9">
        <w:rPr>
          <w:rFonts w:ascii="Times New Roman" w:hAnsi="Times New Roman" w:cs="Times New Roman"/>
          <w:sz w:val="24"/>
          <w:szCs w:val="24"/>
          <w:lang w:val="hr-HR"/>
        </w:rPr>
        <w:t xml:space="preserve"> prilikom pregleda vrše.</w:t>
      </w:r>
    </w:p>
    <w:p w14:paraId="3EE1D889" w14:textId="4AA84FA6" w:rsidR="00BF203D"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Također, prilikom svakog obilaska </w:t>
      </w:r>
      <w:r w:rsidR="00F75CE2" w:rsidRPr="00C330C9">
        <w:rPr>
          <w:rFonts w:ascii="Times New Roman" w:hAnsi="Times New Roman" w:cs="Times New Roman"/>
          <w:sz w:val="24"/>
          <w:szCs w:val="24"/>
          <w:lang w:val="hr-HR"/>
        </w:rPr>
        <w:t>lokacije</w:t>
      </w:r>
      <w:r w:rsidRPr="00C330C9">
        <w:rPr>
          <w:rFonts w:ascii="Times New Roman" w:hAnsi="Times New Roman" w:cs="Times New Roman"/>
          <w:sz w:val="24"/>
          <w:szCs w:val="24"/>
          <w:lang w:val="hr-HR"/>
        </w:rPr>
        <w:t xml:space="preserve"> potrebno je primijeniti i aktivan lov kornjača mrežicama</w:t>
      </w:r>
      <w:r w:rsidR="008F64A9" w:rsidRPr="00C330C9">
        <w:rPr>
          <w:rFonts w:ascii="Times New Roman" w:hAnsi="Times New Roman" w:cs="Times New Roman"/>
          <w:sz w:val="24"/>
          <w:szCs w:val="24"/>
          <w:lang w:val="hr-HR"/>
        </w:rPr>
        <w:t xml:space="preserve"> (najčešće juvenilnih jedinki).</w:t>
      </w:r>
    </w:p>
    <w:p w14:paraId="2C793852" w14:textId="6D547054" w:rsidR="00D57D6F"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Prilikom provođenja I. faze potrebno je</w:t>
      </w:r>
      <w:r w:rsidR="005C2850" w:rsidRPr="00C330C9">
        <w:rPr>
          <w:rFonts w:ascii="Times New Roman" w:hAnsi="Times New Roman" w:cs="Times New Roman"/>
          <w:sz w:val="24"/>
          <w:szCs w:val="24"/>
          <w:lang w:val="hr-HR"/>
        </w:rPr>
        <w:t xml:space="preserve"> bilježiti ulov po jedinici napora (eng. </w:t>
      </w:r>
      <w:proofErr w:type="spellStart"/>
      <w:r w:rsidR="005C2850" w:rsidRPr="00C330C9">
        <w:rPr>
          <w:rFonts w:ascii="Times New Roman" w:hAnsi="Times New Roman" w:cs="Times New Roman"/>
          <w:i/>
          <w:sz w:val="24"/>
          <w:szCs w:val="24"/>
          <w:lang w:val="hr-HR"/>
        </w:rPr>
        <w:t>catch</w:t>
      </w:r>
      <w:proofErr w:type="spellEnd"/>
      <w:r w:rsidR="005C2850" w:rsidRPr="00C330C9">
        <w:rPr>
          <w:rFonts w:ascii="Times New Roman" w:hAnsi="Times New Roman" w:cs="Times New Roman"/>
          <w:i/>
          <w:sz w:val="24"/>
          <w:szCs w:val="24"/>
          <w:lang w:val="hr-HR"/>
        </w:rPr>
        <w:t xml:space="preserve"> per </w:t>
      </w:r>
      <w:proofErr w:type="spellStart"/>
      <w:r w:rsidR="005C2850" w:rsidRPr="00C330C9">
        <w:rPr>
          <w:rFonts w:ascii="Times New Roman" w:hAnsi="Times New Roman" w:cs="Times New Roman"/>
          <w:i/>
          <w:sz w:val="24"/>
          <w:szCs w:val="24"/>
          <w:lang w:val="hr-HR"/>
        </w:rPr>
        <w:t>unit</w:t>
      </w:r>
      <w:proofErr w:type="spellEnd"/>
      <w:r w:rsidR="005C2850" w:rsidRPr="00C330C9">
        <w:rPr>
          <w:rFonts w:ascii="Times New Roman" w:hAnsi="Times New Roman" w:cs="Times New Roman"/>
          <w:i/>
          <w:sz w:val="24"/>
          <w:szCs w:val="24"/>
          <w:lang w:val="hr-HR"/>
        </w:rPr>
        <w:t xml:space="preserve"> </w:t>
      </w:r>
      <w:proofErr w:type="spellStart"/>
      <w:r w:rsidR="005C2850" w:rsidRPr="00C330C9">
        <w:rPr>
          <w:rFonts w:ascii="Times New Roman" w:hAnsi="Times New Roman" w:cs="Times New Roman"/>
          <w:i/>
          <w:sz w:val="24"/>
          <w:szCs w:val="24"/>
          <w:lang w:val="hr-HR"/>
        </w:rPr>
        <w:t>effort</w:t>
      </w:r>
      <w:proofErr w:type="spellEnd"/>
      <w:r w:rsidR="005C2850" w:rsidRPr="00C330C9">
        <w:rPr>
          <w:rFonts w:ascii="Times New Roman" w:hAnsi="Times New Roman" w:cs="Times New Roman"/>
          <w:sz w:val="24"/>
          <w:szCs w:val="24"/>
          <w:lang w:val="hr-HR"/>
        </w:rPr>
        <w:t xml:space="preserve">, </w:t>
      </w:r>
      <w:r w:rsidR="005C2850" w:rsidRPr="00C330C9">
        <w:rPr>
          <w:rFonts w:ascii="Times New Roman" w:hAnsi="Times New Roman" w:cs="Times New Roman"/>
          <w:i/>
          <w:sz w:val="24"/>
          <w:szCs w:val="24"/>
          <w:lang w:val="hr-HR"/>
        </w:rPr>
        <w:t>CPUE</w:t>
      </w:r>
      <w:r w:rsidR="005C2850" w:rsidRPr="00C330C9">
        <w:rPr>
          <w:rFonts w:ascii="Times New Roman" w:hAnsi="Times New Roman" w:cs="Times New Roman"/>
          <w:sz w:val="24"/>
          <w:szCs w:val="24"/>
          <w:lang w:val="hr-HR"/>
        </w:rPr>
        <w:t>)</w:t>
      </w:r>
      <w:r w:rsidR="006A291C"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 xml:space="preserve">bilježiti sve primijećene vrste kornjača, </w:t>
      </w:r>
      <w:r w:rsidR="006A291C" w:rsidRPr="00C330C9">
        <w:rPr>
          <w:rFonts w:ascii="Times New Roman" w:hAnsi="Times New Roman" w:cs="Times New Roman"/>
          <w:sz w:val="24"/>
          <w:szCs w:val="24"/>
          <w:lang w:val="hr-HR"/>
        </w:rPr>
        <w:t xml:space="preserve"> kao i </w:t>
      </w:r>
      <w:r w:rsidRPr="00C330C9">
        <w:rPr>
          <w:rFonts w:ascii="Times New Roman" w:hAnsi="Times New Roman" w:cs="Times New Roman"/>
          <w:sz w:val="24"/>
          <w:szCs w:val="24"/>
          <w:lang w:val="hr-HR"/>
        </w:rPr>
        <w:t>broj ulovljen</w:t>
      </w:r>
      <w:r w:rsidR="008F64A9" w:rsidRPr="00C330C9">
        <w:rPr>
          <w:rFonts w:ascii="Times New Roman" w:hAnsi="Times New Roman" w:cs="Times New Roman"/>
          <w:sz w:val="24"/>
          <w:szCs w:val="24"/>
          <w:lang w:val="hr-HR"/>
        </w:rPr>
        <w:t xml:space="preserve">ih jedinki mrežicama i vršama. </w:t>
      </w:r>
    </w:p>
    <w:p w14:paraId="21EE18CF" w14:textId="56DB6326" w:rsidR="00224ABB" w:rsidRPr="00C330C9" w:rsidRDefault="00224ABB" w:rsidP="008F64A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II. faza: Zbrinjavanje</w:t>
      </w:r>
    </w:p>
    <w:p w14:paraId="463A7F10" w14:textId="77777777" w:rsidR="00224ABB"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Jedinke vrste </w:t>
      </w:r>
      <w:r w:rsidRPr="00C330C9">
        <w:rPr>
          <w:rFonts w:ascii="Times New Roman" w:hAnsi="Times New Roman" w:cs="Times New Roman"/>
          <w:i/>
          <w:iCs/>
          <w:sz w:val="24"/>
          <w:szCs w:val="24"/>
          <w:lang w:val="hr-HR"/>
        </w:rPr>
        <w:t xml:space="preserve">T. </w:t>
      </w:r>
      <w:proofErr w:type="spellStart"/>
      <w:r w:rsidRPr="00C330C9">
        <w:rPr>
          <w:rFonts w:ascii="Times New Roman" w:hAnsi="Times New Roman" w:cs="Times New Roman"/>
          <w:i/>
          <w:iCs/>
          <w:sz w:val="24"/>
          <w:szCs w:val="24"/>
          <w:lang w:val="hr-HR"/>
        </w:rPr>
        <w:t>scripta</w:t>
      </w:r>
      <w:proofErr w:type="spellEnd"/>
      <w:r w:rsidRPr="00C330C9">
        <w:rPr>
          <w:rFonts w:ascii="Times New Roman" w:hAnsi="Times New Roman" w:cs="Times New Roman"/>
          <w:sz w:val="24"/>
          <w:szCs w:val="24"/>
          <w:lang w:val="hr-HR"/>
        </w:rPr>
        <w:t xml:space="preserve"> iz sunčališta se premjeste na mjesto za privremeni prihvat. Mjesto za privremeni prihvat mora biti osigurano kako jedinke ne bi pobjegle. Najjednostavnije za korištenje i držanje odraslih jedinki su pravokutne kante od 90 l ili neka druga kanta pravokutnog oblika iz koje jedinke ne mogu pobjeći. Na dno kante potrebno je staviti malo vode (5 – 10 cm), ovisno o veličini jedinki. Poželjno je staviti kamen ili komad drva da kornjače mogu izaći iz vode. Mlade jedinke mogu se staviti u akvarij ili neku manju kantu. Potrebno je paziti da u kanti ili akvariju nema previše jedinki kako se ne bi međusobno ozlijedile.</w:t>
      </w:r>
    </w:p>
    <w:p w14:paraId="4D2955B0" w14:textId="78238EFC" w:rsidR="00224ABB"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Kornjače je u privremenom prihvatu preporučljivo držati </w:t>
      </w:r>
      <w:r w:rsidR="00AC05B7" w:rsidRPr="00C330C9">
        <w:rPr>
          <w:rFonts w:ascii="Times New Roman" w:hAnsi="Times New Roman" w:cs="Times New Roman"/>
          <w:sz w:val="24"/>
          <w:szCs w:val="24"/>
          <w:lang w:val="hr-HR"/>
        </w:rPr>
        <w:t xml:space="preserve">cca. </w:t>
      </w:r>
      <w:r w:rsidRPr="00C330C9">
        <w:rPr>
          <w:rFonts w:ascii="Times New Roman" w:hAnsi="Times New Roman" w:cs="Times New Roman"/>
          <w:sz w:val="24"/>
          <w:szCs w:val="24"/>
          <w:lang w:val="hr-HR"/>
        </w:rPr>
        <w:t>3 dana. U slučaju da ih se mora zadržati duže, potrebno je promijeniti vodu iz kante svaka 2 – 3  dana, mlade jedinke je potrebno hraniti jednom dnevno, a odrasle jedinke jednom u 2 dana, hranom za kornjače dostupnoj u prodaji.</w:t>
      </w:r>
    </w:p>
    <w:p w14:paraId="45C928B7" w14:textId="5B662E4A" w:rsidR="00224ABB" w:rsidRPr="00C330C9" w:rsidRDefault="004D0AE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J</w:t>
      </w:r>
      <w:r w:rsidR="00224ABB" w:rsidRPr="00C330C9">
        <w:rPr>
          <w:rFonts w:ascii="Times New Roman" w:hAnsi="Times New Roman" w:cs="Times New Roman"/>
          <w:sz w:val="24"/>
          <w:szCs w:val="24"/>
          <w:lang w:val="hr-HR"/>
        </w:rPr>
        <w:t xml:space="preserve">edinke vrste </w:t>
      </w:r>
      <w:r w:rsidR="00224ABB" w:rsidRPr="00C330C9">
        <w:rPr>
          <w:rFonts w:ascii="Times New Roman" w:hAnsi="Times New Roman" w:cs="Times New Roman"/>
          <w:i/>
          <w:sz w:val="24"/>
          <w:szCs w:val="24"/>
          <w:lang w:val="hr-HR"/>
        </w:rPr>
        <w:t xml:space="preserve">T. </w:t>
      </w:r>
      <w:proofErr w:type="spellStart"/>
      <w:r w:rsidR="00224ABB" w:rsidRPr="00C330C9">
        <w:rPr>
          <w:rFonts w:ascii="Times New Roman" w:hAnsi="Times New Roman" w:cs="Times New Roman"/>
          <w:i/>
          <w:sz w:val="24"/>
          <w:szCs w:val="24"/>
          <w:lang w:val="hr-HR"/>
        </w:rPr>
        <w:t>scripta</w:t>
      </w:r>
      <w:proofErr w:type="spellEnd"/>
      <w:r w:rsidR="00224ABB" w:rsidRPr="00C330C9">
        <w:rPr>
          <w:rFonts w:ascii="Times New Roman" w:hAnsi="Times New Roman" w:cs="Times New Roman"/>
          <w:sz w:val="24"/>
          <w:szCs w:val="24"/>
          <w:lang w:val="hr-HR"/>
        </w:rPr>
        <w:t xml:space="preserve"> izuzete iz prirode potrebno je predati prihvatnim centrima </w:t>
      </w:r>
      <w:r w:rsidRPr="00C330C9">
        <w:rPr>
          <w:rFonts w:ascii="Times New Roman" w:hAnsi="Times New Roman" w:cs="Times New Roman"/>
          <w:sz w:val="24"/>
          <w:szCs w:val="24"/>
          <w:lang w:val="hr-HR"/>
        </w:rPr>
        <w:t>definiranim odlukom MINGOR-a</w:t>
      </w:r>
      <w:r w:rsidR="00D57D6F"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w:t>
      </w:r>
      <w:r w:rsidR="00224ABB" w:rsidRPr="00C330C9">
        <w:rPr>
          <w:rFonts w:ascii="Times New Roman" w:hAnsi="Times New Roman" w:cs="Times New Roman"/>
          <w:sz w:val="24"/>
          <w:szCs w:val="24"/>
          <w:lang w:val="hr-HR"/>
        </w:rPr>
        <w:t>koji će preuzeti brigu o prihvaćenim jedinkama kako se one ne bi mogle vratiti u prirodu</w:t>
      </w:r>
      <w:r w:rsidR="00D57D6F"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ili veterinarskoj </w:t>
      </w:r>
      <w:r w:rsidR="00CC1ED1" w:rsidRPr="00C330C9">
        <w:rPr>
          <w:rFonts w:ascii="Times New Roman" w:hAnsi="Times New Roman" w:cs="Times New Roman"/>
          <w:sz w:val="24"/>
          <w:szCs w:val="24"/>
          <w:lang w:val="hr-HR"/>
        </w:rPr>
        <w:t>službi</w:t>
      </w:r>
      <w:r w:rsidRPr="00C330C9">
        <w:rPr>
          <w:rFonts w:ascii="Times New Roman" w:hAnsi="Times New Roman" w:cs="Times New Roman"/>
          <w:sz w:val="24"/>
          <w:szCs w:val="24"/>
          <w:lang w:val="hr-HR"/>
        </w:rPr>
        <w:t xml:space="preserve"> radi provođenj</w:t>
      </w:r>
      <w:r w:rsidR="00D57D6F" w:rsidRPr="00C330C9">
        <w:rPr>
          <w:rFonts w:ascii="Times New Roman" w:hAnsi="Times New Roman" w:cs="Times New Roman"/>
          <w:sz w:val="24"/>
          <w:szCs w:val="24"/>
          <w:lang w:val="hr-HR"/>
        </w:rPr>
        <w:t>a usmrćivanja</w:t>
      </w:r>
      <w:r w:rsidRPr="00C330C9">
        <w:rPr>
          <w:rFonts w:ascii="Times New Roman" w:hAnsi="Times New Roman" w:cs="Times New Roman"/>
          <w:sz w:val="24"/>
          <w:szCs w:val="24"/>
          <w:lang w:val="hr-HR"/>
        </w:rPr>
        <w:t xml:space="preserve"> </w:t>
      </w:r>
      <w:r w:rsidR="00224ABB" w:rsidRPr="00C330C9">
        <w:rPr>
          <w:rFonts w:ascii="Times New Roman" w:hAnsi="Times New Roman" w:cs="Times New Roman"/>
          <w:sz w:val="24"/>
          <w:szCs w:val="24"/>
          <w:lang w:val="hr-HR"/>
        </w:rPr>
        <w:t xml:space="preserve">sukladno Protokolu manipulacije, kliničkog pregleda i humane eutanazije kornjača roda </w:t>
      </w:r>
      <w:proofErr w:type="spellStart"/>
      <w:r w:rsidR="00224ABB" w:rsidRPr="00C330C9">
        <w:rPr>
          <w:rFonts w:ascii="Times New Roman" w:hAnsi="Times New Roman" w:cs="Times New Roman"/>
          <w:i/>
          <w:sz w:val="24"/>
          <w:szCs w:val="24"/>
          <w:lang w:val="hr-HR"/>
        </w:rPr>
        <w:t>Trachemys</w:t>
      </w:r>
      <w:proofErr w:type="spellEnd"/>
      <w:r w:rsidR="00224ABB" w:rsidRPr="00C330C9">
        <w:rPr>
          <w:rFonts w:ascii="Times New Roman" w:hAnsi="Times New Roman" w:cs="Times New Roman"/>
          <w:sz w:val="24"/>
          <w:szCs w:val="24"/>
          <w:lang w:val="hr-HR"/>
        </w:rPr>
        <w:t xml:space="preserve"> (MINGOR, 2020).</w:t>
      </w:r>
    </w:p>
    <w:p w14:paraId="3049D7DB" w14:textId="196664EB" w:rsidR="00D57D6F"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Prilikom provođenja II. faze potrebno je bilježiti broj jedinki zbrinutih u prihvatnim centrima te broj </w:t>
      </w:r>
      <w:r w:rsidR="004D0AEE" w:rsidRPr="00C330C9">
        <w:rPr>
          <w:rFonts w:ascii="Times New Roman" w:hAnsi="Times New Roman" w:cs="Times New Roman"/>
          <w:sz w:val="24"/>
          <w:szCs w:val="24"/>
          <w:lang w:val="hr-HR"/>
        </w:rPr>
        <w:t xml:space="preserve">eutanaziranih </w:t>
      </w:r>
      <w:r w:rsidRPr="00C330C9">
        <w:rPr>
          <w:rFonts w:ascii="Times New Roman" w:hAnsi="Times New Roman" w:cs="Times New Roman"/>
          <w:sz w:val="24"/>
          <w:szCs w:val="24"/>
          <w:lang w:val="hr-HR"/>
        </w:rPr>
        <w:t>jedinki</w:t>
      </w:r>
      <w:r w:rsidR="004D0AEE" w:rsidRPr="00C330C9">
        <w:rPr>
          <w:rFonts w:ascii="Times New Roman" w:hAnsi="Times New Roman" w:cs="Times New Roman"/>
          <w:sz w:val="24"/>
          <w:szCs w:val="24"/>
          <w:lang w:val="hr-HR"/>
        </w:rPr>
        <w:t>.</w:t>
      </w:r>
    </w:p>
    <w:p w14:paraId="16216DC9" w14:textId="0FAD5887" w:rsidR="00224ABB" w:rsidRPr="00C330C9" w:rsidRDefault="00224ABB" w:rsidP="008F64A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w:t>
      </w:r>
      <w:r w:rsidR="000B60EE" w:rsidRPr="00C330C9">
        <w:rPr>
          <w:rFonts w:ascii="Times New Roman" w:hAnsi="Times New Roman" w:cs="Times New Roman"/>
          <w:b/>
          <w:sz w:val="24"/>
          <w:szCs w:val="24"/>
          <w:lang w:val="hr-HR"/>
        </w:rPr>
        <w:t>II</w:t>
      </w:r>
      <w:r w:rsidRPr="00C330C9">
        <w:rPr>
          <w:rFonts w:ascii="Times New Roman" w:hAnsi="Times New Roman" w:cs="Times New Roman"/>
          <w:b/>
          <w:sz w:val="24"/>
          <w:szCs w:val="24"/>
          <w:lang w:val="hr-HR"/>
        </w:rPr>
        <w:t xml:space="preserve">. faza: </w:t>
      </w:r>
      <w:r w:rsidR="009D4A99" w:rsidRPr="00C330C9">
        <w:rPr>
          <w:rFonts w:ascii="Times New Roman" w:hAnsi="Times New Roman" w:cs="Times New Roman"/>
          <w:b/>
          <w:sz w:val="24"/>
          <w:szCs w:val="24"/>
          <w:lang w:val="hr-HR"/>
        </w:rPr>
        <w:t>Praćenje</w:t>
      </w:r>
    </w:p>
    <w:p w14:paraId="3393CEB8" w14:textId="26739515" w:rsidR="002F0667" w:rsidRPr="00C330C9" w:rsidRDefault="00224ABB"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Kako bi se utvrdila uspješnost uklanjanja vrste </w:t>
      </w:r>
      <w:r w:rsidRPr="00C330C9">
        <w:rPr>
          <w:rFonts w:ascii="Times New Roman" w:hAnsi="Times New Roman" w:cs="Times New Roman"/>
          <w:i/>
          <w:sz w:val="24"/>
          <w:szCs w:val="24"/>
          <w:lang w:val="hr-HR"/>
        </w:rPr>
        <w:t xml:space="preserve">T.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iz prirode potrebno je provoditi </w:t>
      </w:r>
      <w:r w:rsidR="009D4A99" w:rsidRPr="00C330C9">
        <w:rPr>
          <w:rFonts w:ascii="Times New Roman" w:hAnsi="Times New Roman" w:cs="Times New Roman"/>
          <w:sz w:val="24"/>
          <w:szCs w:val="24"/>
          <w:lang w:val="hr-HR"/>
        </w:rPr>
        <w:t>praćenje</w:t>
      </w:r>
      <w:r w:rsidR="006A0459" w:rsidRPr="00C330C9">
        <w:rPr>
          <w:rFonts w:ascii="Times New Roman" w:hAnsi="Times New Roman" w:cs="Times New Roman"/>
          <w:sz w:val="24"/>
          <w:szCs w:val="24"/>
          <w:lang w:val="hr-HR"/>
        </w:rPr>
        <w:t xml:space="preserve">. </w:t>
      </w:r>
      <w:r w:rsidR="009D4A99" w:rsidRPr="00C330C9">
        <w:rPr>
          <w:rFonts w:ascii="Times New Roman" w:hAnsi="Times New Roman" w:cs="Times New Roman"/>
          <w:sz w:val="24"/>
          <w:szCs w:val="24"/>
          <w:lang w:val="hr-HR"/>
        </w:rPr>
        <w:t xml:space="preserve">Praćenje </w:t>
      </w:r>
      <w:r w:rsidR="006A0459" w:rsidRPr="00C330C9">
        <w:rPr>
          <w:rFonts w:ascii="Times New Roman" w:hAnsi="Times New Roman" w:cs="Times New Roman"/>
          <w:sz w:val="24"/>
          <w:szCs w:val="24"/>
          <w:lang w:val="hr-HR"/>
        </w:rPr>
        <w:t xml:space="preserve">se provodi svake godine početkom svibnja, prije postavljanja sunčališta i vrša u vodno tijelo, a </w:t>
      </w:r>
      <w:r w:rsidRPr="00C330C9">
        <w:rPr>
          <w:rFonts w:ascii="Times New Roman" w:hAnsi="Times New Roman" w:cs="Times New Roman"/>
          <w:sz w:val="24"/>
          <w:szCs w:val="24"/>
          <w:lang w:val="hr-HR"/>
        </w:rPr>
        <w:t xml:space="preserve">uključuje procjenu brojnosti jedinki na </w:t>
      </w:r>
      <w:r w:rsidR="00F75CE2" w:rsidRPr="00C330C9">
        <w:rPr>
          <w:rFonts w:ascii="Times New Roman" w:hAnsi="Times New Roman" w:cs="Times New Roman"/>
          <w:sz w:val="24"/>
          <w:szCs w:val="24"/>
          <w:lang w:val="hr-HR"/>
        </w:rPr>
        <w:t xml:space="preserve">lokacijama </w:t>
      </w:r>
      <w:r w:rsidR="006A0459" w:rsidRPr="00C330C9">
        <w:rPr>
          <w:rFonts w:ascii="Times New Roman" w:hAnsi="Times New Roman" w:cs="Times New Roman"/>
          <w:sz w:val="24"/>
          <w:szCs w:val="24"/>
          <w:lang w:val="hr-HR"/>
        </w:rPr>
        <w:t xml:space="preserve">prije svake sezone uklanjanja. </w:t>
      </w:r>
      <w:r w:rsidRPr="00C330C9">
        <w:rPr>
          <w:rFonts w:ascii="Times New Roman" w:hAnsi="Times New Roman" w:cs="Times New Roman"/>
          <w:sz w:val="24"/>
          <w:szCs w:val="24"/>
          <w:lang w:val="hr-HR"/>
        </w:rPr>
        <w:t xml:space="preserve">Usporedbom prve procijenjene brojnosti i naknadnih procjena prije svake sezone uklanjanja moguće je utvrditi uspješnost uklanjanja prethodne godine (smanjenje broja jedinki) te vidjeti </w:t>
      </w:r>
      <w:r w:rsidR="00327B65" w:rsidRPr="00C330C9">
        <w:rPr>
          <w:rFonts w:ascii="Times New Roman" w:hAnsi="Times New Roman" w:cs="Times New Roman"/>
          <w:sz w:val="24"/>
          <w:szCs w:val="24"/>
          <w:lang w:val="hr-HR"/>
        </w:rPr>
        <w:t>dospijevaju li</w:t>
      </w:r>
      <w:r w:rsidRPr="00C330C9">
        <w:rPr>
          <w:rFonts w:ascii="Times New Roman" w:hAnsi="Times New Roman" w:cs="Times New Roman"/>
          <w:sz w:val="24"/>
          <w:szCs w:val="24"/>
          <w:lang w:val="hr-HR"/>
        </w:rPr>
        <w:t xml:space="preserve"> nov</w:t>
      </w:r>
      <w:r w:rsidR="00327B65" w:rsidRPr="00C330C9">
        <w:rPr>
          <w:rFonts w:ascii="Times New Roman" w:hAnsi="Times New Roman" w:cs="Times New Roman"/>
          <w:sz w:val="24"/>
          <w:szCs w:val="24"/>
          <w:lang w:val="hr-HR"/>
        </w:rPr>
        <w:t>e</w:t>
      </w:r>
      <w:r w:rsidRPr="00C330C9">
        <w:rPr>
          <w:rFonts w:ascii="Times New Roman" w:hAnsi="Times New Roman" w:cs="Times New Roman"/>
          <w:sz w:val="24"/>
          <w:szCs w:val="24"/>
          <w:lang w:val="hr-HR"/>
        </w:rPr>
        <w:t xml:space="preserve"> jedink</w:t>
      </w:r>
      <w:r w:rsidR="00327B65" w:rsidRPr="00C330C9">
        <w:rPr>
          <w:rFonts w:ascii="Times New Roman" w:hAnsi="Times New Roman" w:cs="Times New Roman"/>
          <w:sz w:val="24"/>
          <w:szCs w:val="24"/>
          <w:lang w:val="hr-HR"/>
        </w:rPr>
        <w:t>e</w:t>
      </w:r>
      <w:r w:rsidRPr="00C330C9">
        <w:rPr>
          <w:rFonts w:ascii="Times New Roman" w:hAnsi="Times New Roman" w:cs="Times New Roman"/>
          <w:sz w:val="24"/>
          <w:szCs w:val="24"/>
          <w:lang w:val="hr-HR"/>
        </w:rPr>
        <w:t xml:space="preserve"> na </w:t>
      </w:r>
      <w:r w:rsidR="00327B65" w:rsidRPr="00C330C9">
        <w:rPr>
          <w:rFonts w:ascii="Times New Roman" w:hAnsi="Times New Roman" w:cs="Times New Roman"/>
          <w:sz w:val="24"/>
          <w:szCs w:val="24"/>
          <w:lang w:val="hr-HR"/>
        </w:rPr>
        <w:t xml:space="preserve">svaku </w:t>
      </w:r>
      <w:r w:rsidRPr="00C330C9">
        <w:rPr>
          <w:rFonts w:ascii="Times New Roman" w:hAnsi="Times New Roman" w:cs="Times New Roman"/>
          <w:sz w:val="24"/>
          <w:szCs w:val="24"/>
          <w:lang w:val="hr-HR"/>
        </w:rPr>
        <w:t>pojedin</w:t>
      </w:r>
      <w:r w:rsidR="00327B65" w:rsidRPr="00C330C9">
        <w:rPr>
          <w:rFonts w:ascii="Times New Roman" w:hAnsi="Times New Roman" w:cs="Times New Roman"/>
          <w:sz w:val="24"/>
          <w:szCs w:val="24"/>
          <w:lang w:val="hr-HR"/>
        </w:rPr>
        <w:t>u</w:t>
      </w:r>
      <w:r w:rsidR="00F75CE2" w:rsidRPr="00C330C9">
        <w:rPr>
          <w:rFonts w:ascii="Times New Roman" w:hAnsi="Times New Roman" w:cs="Times New Roman"/>
          <w:sz w:val="24"/>
          <w:szCs w:val="24"/>
          <w:lang w:val="hr-HR"/>
        </w:rPr>
        <w:t xml:space="preserve"> lokacij</w:t>
      </w:r>
      <w:r w:rsidR="00327B65" w:rsidRPr="00C330C9">
        <w:rPr>
          <w:rFonts w:ascii="Times New Roman" w:hAnsi="Times New Roman" w:cs="Times New Roman"/>
          <w:sz w:val="24"/>
          <w:szCs w:val="24"/>
          <w:lang w:val="hr-HR"/>
        </w:rPr>
        <w:t>u</w:t>
      </w:r>
      <w:r w:rsidRPr="00C330C9">
        <w:rPr>
          <w:rFonts w:ascii="Times New Roman" w:hAnsi="Times New Roman" w:cs="Times New Roman"/>
          <w:sz w:val="24"/>
          <w:szCs w:val="24"/>
          <w:lang w:val="hr-HR"/>
        </w:rPr>
        <w:t xml:space="preserve"> (eventualno povećanje broja jedinki).</w:t>
      </w:r>
      <w:r w:rsidR="001D132B"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Također, ako postoje, potrebno je pregledati i okolna staništa pogodna za vrstu</w:t>
      </w:r>
      <w:r w:rsidRPr="00C330C9">
        <w:rPr>
          <w:rFonts w:ascii="Times New Roman" w:hAnsi="Times New Roman" w:cs="Times New Roman"/>
          <w:i/>
          <w:sz w:val="24"/>
          <w:szCs w:val="24"/>
          <w:lang w:val="hr-HR"/>
        </w:rPr>
        <w:t xml:space="preserve"> T.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za koja ne postoje podaci o prisutnosti vrste. Ako se vrsta </w:t>
      </w:r>
      <w:r w:rsidRPr="00C330C9">
        <w:rPr>
          <w:rFonts w:ascii="Times New Roman" w:hAnsi="Times New Roman" w:cs="Times New Roman"/>
          <w:i/>
          <w:sz w:val="24"/>
          <w:szCs w:val="24"/>
          <w:lang w:val="hr-HR"/>
        </w:rPr>
        <w:t xml:space="preserve">T. </w:t>
      </w:r>
      <w:proofErr w:type="spellStart"/>
      <w:r w:rsidRPr="00C330C9">
        <w:rPr>
          <w:rFonts w:ascii="Times New Roman" w:hAnsi="Times New Roman" w:cs="Times New Roman"/>
          <w:i/>
          <w:sz w:val="24"/>
          <w:szCs w:val="24"/>
          <w:lang w:val="hr-HR"/>
        </w:rPr>
        <w:t>scripta</w:t>
      </w:r>
      <w:proofErr w:type="spellEnd"/>
      <w:r w:rsidRPr="00C330C9">
        <w:rPr>
          <w:rFonts w:ascii="Times New Roman" w:hAnsi="Times New Roman" w:cs="Times New Roman"/>
          <w:sz w:val="24"/>
          <w:szCs w:val="24"/>
          <w:lang w:val="hr-HR"/>
        </w:rPr>
        <w:t xml:space="preserve"> zabilježi na novim </w:t>
      </w:r>
      <w:r w:rsidR="00F75CE2" w:rsidRPr="00C330C9">
        <w:rPr>
          <w:rFonts w:ascii="Times New Roman" w:hAnsi="Times New Roman" w:cs="Times New Roman"/>
          <w:sz w:val="24"/>
          <w:szCs w:val="24"/>
          <w:lang w:val="hr-HR"/>
        </w:rPr>
        <w:t>lokacijama</w:t>
      </w:r>
      <w:r w:rsidRPr="00C330C9">
        <w:rPr>
          <w:rFonts w:ascii="Times New Roman" w:hAnsi="Times New Roman" w:cs="Times New Roman"/>
          <w:sz w:val="24"/>
          <w:szCs w:val="24"/>
          <w:lang w:val="hr-HR"/>
        </w:rPr>
        <w:t>, na njima je potrebno provesti aktivnosti iz faze I-I</w:t>
      </w:r>
      <w:r w:rsidR="000B60EE" w:rsidRPr="00C330C9">
        <w:rPr>
          <w:rFonts w:ascii="Times New Roman" w:hAnsi="Times New Roman" w:cs="Times New Roman"/>
          <w:sz w:val="24"/>
          <w:szCs w:val="24"/>
          <w:lang w:val="hr-HR"/>
        </w:rPr>
        <w:t>II</w:t>
      </w:r>
      <w:r w:rsidR="008F64A9" w:rsidRPr="00C330C9">
        <w:rPr>
          <w:rFonts w:ascii="Times New Roman" w:hAnsi="Times New Roman" w:cs="Times New Roman"/>
          <w:sz w:val="24"/>
          <w:szCs w:val="24"/>
          <w:lang w:val="hr-HR"/>
        </w:rPr>
        <w:t>.</w:t>
      </w:r>
    </w:p>
    <w:p w14:paraId="44820197" w14:textId="77777777" w:rsidR="00034BE5" w:rsidRPr="00C330C9" w:rsidRDefault="00034BE5" w:rsidP="000A6D10">
      <w:pPr>
        <w:spacing w:after="0" w:line="240" w:lineRule="auto"/>
        <w:jc w:val="both"/>
        <w:rPr>
          <w:rFonts w:ascii="Times New Roman" w:hAnsi="Times New Roman" w:cs="Times New Roman"/>
          <w:sz w:val="24"/>
          <w:szCs w:val="24"/>
          <w:lang w:val="hr-HR"/>
        </w:rPr>
      </w:pPr>
    </w:p>
    <w:p w14:paraId="6B134A56" w14:textId="69248930" w:rsidR="00034BE5" w:rsidRPr="00C330C9" w:rsidRDefault="00034BE5" w:rsidP="00034BE5">
      <w:pPr>
        <w:pStyle w:val="Naslov1"/>
        <w:spacing w:before="120" w:after="120"/>
        <w:rPr>
          <w:rFonts w:ascii="Times New Roman" w:hAnsi="Times New Roman" w:cs="Times New Roman"/>
          <w:b/>
          <w:caps w:val="0"/>
          <w:sz w:val="28"/>
          <w:szCs w:val="24"/>
          <w:lang w:val="hr-HR"/>
        </w:rPr>
      </w:pPr>
      <w:bookmarkStart w:id="17" w:name="_Toc163206063"/>
      <w:r w:rsidRPr="00C330C9">
        <w:rPr>
          <w:rFonts w:ascii="Times New Roman" w:hAnsi="Times New Roman" w:cs="Times New Roman"/>
          <w:b/>
          <w:caps w:val="0"/>
          <w:sz w:val="28"/>
          <w:szCs w:val="24"/>
          <w:lang w:val="hr-HR"/>
        </w:rPr>
        <w:t>5. Barska nutrija (</w:t>
      </w:r>
      <w:proofErr w:type="spellStart"/>
      <w:r w:rsidRPr="00C330C9">
        <w:rPr>
          <w:rFonts w:ascii="Times New Roman" w:hAnsi="Times New Roman" w:cs="Times New Roman"/>
          <w:b/>
          <w:i/>
          <w:iCs/>
          <w:caps w:val="0"/>
          <w:sz w:val="28"/>
          <w:szCs w:val="24"/>
          <w:lang w:val="hr-HR"/>
        </w:rPr>
        <w:t>Myocastor</w:t>
      </w:r>
      <w:proofErr w:type="spellEnd"/>
      <w:r w:rsidRPr="00C330C9">
        <w:rPr>
          <w:rFonts w:ascii="Times New Roman" w:hAnsi="Times New Roman" w:cs="Times New Roman"/>
          <w:b/>
          <w:i/>
          <w:iCs/>
          <w:caps w:val="0"/>
          <w:sz w:val="28"/>
          <w:szCs w:val="24"/>
          <w:lang w:val="hr-HR"/>
        </w:rPr>
        <w:t xml:space="preserve"> </w:t>
      </w:r>
      <w:proofErr w:type="spellStart"/>
      <w:r w:rsidRPr="00C330C9">
        <w:rPr>
          <w:rFonts w:ascii="Times New Roman" w:hAnsi="Times New Roman" w:cs="Times New Roman"/>
          <w:b/>
          <w:i/>
          <w:iCs/>
          <w:caps w:val="0"/>
          <w:sz w:val="28"/>
          <w:szCs w:val="24"/>
          <w:lang w:val="hr-HR"/>
        </w:rPr>
        <w:t>coypus</w:t>
      </w:r>
      <w:proofErr w:type="spellEnd"/>
      <w:r w:rsidRPr="00C330C9">
        <w:rPr>
          <w:rFonts w:ascii="Times New Roman" w:hAnsi="Times New Roman" w:cs="Times New Roman"/>
          <w:b/>
          <w:caps w:val="0"/>
          <w:sz w:val="28"/>
          <w:szCs w:val="24"/>
          <w:lang w:val="hr-HR"/>
        </w:rPr>
        <w:t>)</w:t>
      </w:r>
      <w:bookmarkEnd w:id="17"/>
    </w:p>
    <w:p w14:paraId="5E17BD93"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Osnovne informacije o vrsti</w:t>
      </w:r>
      <w:r w:rsidRPr="00C330C9">
        <w:rPr>
          <w:rFonts w:ascii="Times New Roman" w:eastAsia="Times New Roman" w:hAnsi="Times New Roman" w:cs="Times New Roman"/>
          <w:sz w:val="24"/>
          <w:szCs w:val="24"/>
          <w:lang w:val="hr-HR"/>
        </w:rPr>
        <w:t>: Barska nutrija je invazivna strana vrsta koja izaziva zabrinutost u Uniji</w:t>
      </w:r>
      <w:r w:rsidRPr="00C330C9">
        <w:rPr>
          <w:rFonts w:ascii="Times New Roman" w:eastAsia="Times New Roman" w:hAnsi="Times New Roman" w:cs="Times New Roman"/>
          <w:sz w:val="24"/>
          <w:szCs w:val="24"/>
          <w:vertAlign w:val="superscript"/>
          <w:lang w:val="hr-HR"/>
        </w:rPr>
        <w:footnoteReference w:id="6"/>
      </w:r>
      <w:r w:rsidRPr="00C330C9">
        <w:rPr>
          <w:rFonts w:ascii="Times New Roman" w:eastAsia="Times New Roman" w:hAnsi="Times New Roman" w:cs="Times New Roman"/>
          <w:sz w:val="24"/>
          <w:szCs w:val="24"/>
          <w:lang w:val="hr-HR"/>
        </w:rPr>
        <w:t>. Prirodno područje rasprostranjenosti barske nutrije je Patagonija, Južna Amerika. U Europskoj uniji barska nutrija je prisutna</w:t>
      </w:r>
      <w:r w:rsidRPr="00C330C9">
        <w:rPr>
          <w:rFonts w:ascii="Calibri" w:eastAsia="Calibri" w:hAnsi="Calibri" w:cs="Times New Roman"/>
          <w:kern w:val="2"/>
          <w:lang w:val="hr-HR"/>
          <w14:ligatures w14:val="standardContextual"/>
        </w:rPr>
        <w:t xml:space="preserve"> u </w:t>
      </w:r>
      <w:r w:rsidRPr="00C330C9">
        <w:rPr>
          <w:rFonts w:ascii="Times New Roman" w:eastAsia="Times New Roman" w:hAnsi="Times New Roman" w:cs="Times New Roman"/>
          <w:sz w:val="24"/>
          <w:szCs w:val="24"/>
          <w:lang w:val="hr-HR"/>
        </w:rPr>
        <w:t xml:space="preserve">Belgiji, Austriji, Francuskoj, Bugarskoj, Hrvatskoj, Njemačkoj, Grčkoj, Italiji, Luksemburgu, Nizozemskoj, Rumunjskoj, Slovačkoj, Sloveniji i </w:t>
      </w:r>
      <w:r w:rsidRPr="00C330C9">
        <w:rPr>
          <w:rFonts w:ascii="Times New Roman" w:eastAsia="Times New Roman" w:hAnsi="Times New Roman" w:cs="Times New Roman"/>
          <w:sz w:val="24"/>
          <w:szCs w:val="24"/>
          <w:lang w:val="hr-HR"/>
        </w:rPr>
        <w:lastRenderedPageBreak/>
        <w:t xml:space="preserve">Španjolskoj. Barska nutrija može imati značajan negativni utjecaj na zavičajne vrste močvarnih biljaka, a može uzrokovati i nestanak močvarnih područja promjenom močvarnog staništa u otvoreno vodeno stanište. Barska nutrija također može negativno utjecati na uspješnost razmnožavanja ptica vodenih staništa koristeći njihova gnijezda kao platformu za odmaranje. Njezina preferencijalna prehrana rizomima i trstikom smanjuje bioraznolikost biljaka i biljnog pokrivača, što dovodi i do promjene brzine vodotoka, erozije obala i poplava. Osim toga, barska nutrija kopanjem rupa (nastambi) može negativno utjecati na stabilnost nasipa. </w:t>
      </w:r>
    </w:p>
    <w:p w14:paraId="7CD4D7F1" w14:textId="77777777" w:rsidR="00327B65" w:rsidRPr="00C330C9" w:rsidRDefault="00327B65" w:rsidP="00034BE5">
      <w:pPr>
        <w:spacing w:after="0" w:line="240" w:lineRule="auto"/>
        <w:jc w:val="both"/>
        <w:rPr>
          <w:rFonts w:ascii="Times New Roman" w:eastAsia="Times New Roman" w:hAnsi="Times New Roman" w:cs="Times New Roman"/>
          <w:sz w:val="24"/>
          <w:szCs w:val="24"/>
          <w:lang w:val="hr-HR"/>
        </w:rPr>
      </w:pPr>
    </w:p>
    <w:p w14:paraId="4FD0A5D0"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Odabir područja za kontrolu širenja:</w:t>
      </w:r>
      <w:r w:rsidRPr="00C330C9">
        <w:rPr>
          <w:rFonts w:ascii="Times New Roman" w:eastAsia="Times New Roman" w:hAnsi="Times New Roman" w:cs="Times New Roman"/>
          <w:sz w:val="24"/>
          <w:szCs w:val="24"/>
          <w:lang w:val="hr-HR"/>
        </w:rPr>
        <w:t xml:space="preserve"> U Hrvatskoj je barska nutrija rasprostranjena uz rijeke Savu, Kupu i Dravu te u Istri. Kontrolu i iskorjenjivanje populacije potrebno je provoditi na ograničenom području, organizirano i u duljem vremenskom razdoblju. Kao prioritetne lokacije za uklanjanje barske nutrije u ovom pozivu odabrana su zaštićena područja: Park prirode Lonjsko polje, Značajni krajobraz </w:t>
      </w:r>
      <w:proofErr w:type="spellStart"/>
      <w:r w:rsidRPr="00C330C9">
        <w:rPr>
          <w:rFonts w:ascii="Times New Roman" w:eastAsia="Times New Roman" w:hAnsi="Times New Roman" w:cs="Times New Roman"/>
          <w:sz w:val="24"/>
          <w:szCs w:val="24"/>
          <w:lang w:val="hr-HR"/>
        </w:rPr>
        <w:t>Gajna</w:t>
      </w:r>
      <w:proofErr w:type="spellEnd"/>
      <w:r w:rsidRPr="00C330C9">
        <w:rPr>
          <w:rFonts w:ascii="Times New Roman" w:eastAsia="Times New Roman" w:hAnsi="Times New Roman" w:cs="Times New Roman"/>
          <w:sz w:val="24"/>
          <w:szCs w:val="24"/>
          <w:lang w:val="hr-HR"/>
        </w:rPr>
        <w:t xml:space="preserve"> i Posebni ornitološki rezervat </w:t>
      </w:r>
      <w:proofErr w:type="spellStart"/>
      <w:r w:rsidRPr="00C330C9">
        <w:rPr>
          <w:rFonts w:ascii="Times New Roman" w:eastAsia="Times New Roman" w:hAnsi="Times New Roman" w:cs="Times New Roman"/>
          <w:sz w:val="24"/>
          <w:szCs w:val="24"/>
          <w:lang w:val="hr-HR"/>
        </w:rPr>
        <w:t>Palud</w:t>
      </w:r>
      <w:proofErr w:type="spellEnd"/>
      <w:r w:rsidRPr="00C330C9">
        <w:rPr>
          <w:rFonts w:ascii="Times New Roman" w:eastAsia="Times New Roman" w:hAnsi="Times New Roman" w:cs="Times New Roman"/>
          <w:sz w:val="24"/>
          <w:szCs w:val="24"/>
          <w:lang w:val="hr-HR"/>
        </w:rPr>
        <w:t xml:space="preserve">. </w:t>
      </w:r>
    </w:p>
    <w:p w14:paraId="12760E9B"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p>
    <w:p w14:paraId="561B1551" w14:textId="52C4E35A" w:rsidR="00034BE5" w:rsidRPr="00C330C9" w:rsidRDefault="00034BE5" w:rsidP="00D21DAE">
      <w:pPr>
        <w:pStyle w:val="Naslov2"/>
        <w:spacing w:after="120"/>
        <w:jc w:val="both"/>
        <w:rPr>
          <w:rFonts w:ascii="Times New Roman" w:hAnsi="Times New Roman" w:cs="Times New Roman"/>
          <w:b/>
          <w:caps w:val="0"/>
          <w:sz w:val="24"/>
          <w:szCs w:val="24"/>
          <w:lang w:val="hr-HR"/>
        </w:rPr>
      </w:pPr>
      <w:bookmarkStart w:id="18" w:name="_Toc163206064"/>
      <w:r w:rsidRPr="00C330C9">
        <w:rPr>
          <w:rFonts w:ascii="Times New Roman" w:hAnsi="Times New Roman" w:cs="Times New Roman"/>
          <w:b/>
          <w:caps w:val="0"/>
          <w:sz w:val="24"/>
          <w:szCs w:val="24"/>
          <w:lang w:val="hr-HR"/>
        </w:rPr>
        <w:t>5.1. Metodologija uklanjanja barske nutrije (</w:t>
      </w:r>
      <w:proofErr w:type="spellStart"/>
      <w:r w:rsidRPr="00C330C9">
        <w:rPr>
          <w:rFonts w:ascii="Times New Roman" w:hAnsi="Times New Roman" w:cs="Times New Roman"/>
          <w:b/>
          <w:i/>
          <w:iCs/>
          <w:caps w:val="0"/>
          <w:sz w:val="24"/>
          <w:szCs w:val="24"/>
          <w:lang w:val="hr-HR"/>
        </w:rPr>
        <w:t>Myocastor</w:t>
      </w:r>
      <w:proofErr w:type="spellEnd"/>
      <w:r w:rsidRPr="00C330C9">
        <w:rPr>
          <w:rFonts w:ascii="Times New Roman" w:hAnsi="Times New Roman" w:cs="Times New Roman"/>
          <w:b/>
          <w:i/>
          <w:iCs/>
          <w:caps w:val="0"/>
          <w:sz w:val="24"/>
          <w:szCs w:val="24"/>
          <w:lang w:val="hr-HR"/>
        </w:rPr>
        <w:t xml:space="preserve"> </w:t>
      </w:r>
      <w:proofErr w:type="spellStart"/>
      <w:r w:rsidRPr="00C330C9">
        <w:rPr>
          <w:rFonts w:ascii="Times New Roman" w:hAnsi="Times New Roman" w:cs="Times New Roman"/>
          <w:b/>
          <w:i/>
          <w:iCs/>
          <w:caps w:val="0"/>
          <w:sz w:val="24"/>
          <w:szCs w:val="24"/>
          <w:lang w:val="hr-HR"/>
        </w:rPr>
        <w:t>coypus</w:t>
      </w:r>
      <w:proofErr w:type="spellEnd"/>
      <w:r w:rsidRPr="00C330C9">
        <w:rPr>
          <w:rFonts w:ascii="Times New Roman" w:hAnsi="Times New Roman" w:cs="Times New Roman"/>
          <w:b/>
          <w:caps w:val="0"/>
          <w:sz w:val="24"/>
          <w:szCs w:val="24"/>
          <w:lang w:val="hr-HR"/>
        </w:rPr>
        <w:t>)</w:t>
      </w:r>
      <w:bookmarkEnd w:id="18"/>
    </w:p>
    <w:p w14:paraId="680DA96D" w14:textId="77777777" w:rsidR="00034BE5" w:rsidRPr="00C330C9" w:rsidRDefault="00034BE5" w:rsidP="00034BE5">
      <w:pPr>
        <w:spacing w:before="120" w:after="120" w:line="240" w:lineRule="auto"/>
        <w:jc w:val="both"/>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u w:val="single"/>
          <w:lang w:val="hr-HR"/>
        </w:rPr>
        <w:t>Utvrđivanje brojnosti barske nutrije na lokacijama s kojih će se jedinke uklanjati</w:t>
      </w:r>
    </w:p>
    <w:p w14:paraId="6F29B51A" w14:textId="0E26E494"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Barska nutrija nastanjuje močvarna područja, stalne vodotoke kao što su rijeke i potoci te vode stajaćice kao što su bare, kaljuže i tresetišta, sporije tokove rijeka, estuarije i morske obale, s okolno obraslom vegetacijom. Osim na prirodnim, barska nutrija obitava i na umjetnim vodenim staništima kao što su umjetna jezera, ribnjaci i kanali. Najčešće je vezana uz slatkovodna staništa, ali može nastanjivati i bočate i slane močvare. Preferira stajaću (eutrofičnu) vodu s </w:t>
      </w:r>
      <w:r w:rsidR="00327B65" w:rsidRPr="00C330C9">
        <w:rPr>
          <w:rFonts w:ascii="Times New Roman" w:eastAsia="Times New Roman" w:hAnsi="Times New Roman" w:cs="Times New Roman"/>
          <w:sz w:val="24"/>
          <w:szCs w:val="24"/>
          <w:lang w:val="hr-HR"/>
        </w:rPr>
        <w:t>gustim</w:t>
      </w:r>
      <w:r w:rsidRPr="00C330C9">
        <w:rPr>
          <w:rFonts w:ascii="Times New Roman" w:eastAsia="Times New Roman" w:hAnsi="Times New Roman" w:cs="Times New Roman"/>
          <w:sz w:val="24"/>
          <w:szCs w:val="24"/>
          <w:lang w:val="hr-HR"/>
        </w:rPr>
        <w:t xml:space="preserve"> vegetacijskim pokrovom, odnosno nastanjuje vodna tijela sa slabim strujanjem i sporim protokom vode. Jedinke se unutar životnog prostora rijetko kreću više od 100 m udaljenosti od obale, a veličina životnog prostora je oko 100 m od nastambe duž vodnog tijela. Kao i većina glodavaca nutrije su uglavnom noćne ili sumračne životinje. Aktivnost im raste u sumrak, polovinu noći i zoru. Opažena je </w:t>
      </w:r>
      <w:proofErr w:type="spellStart"/>
      <w:r w:rsidRPr="00C330C9">
        <w:rPr>
          <w:rFonts w:ascii="Times New Roman" w:eastAsia="Times New Roman" w:hAnsi="Times New Roman" w:cs="Times New Roman"/>
          <w:sz w:val="24"/>
          <w:szCs w:val="24"/>
          <w:lang w:val="hr-HR"/>
        </w:rPr>
        <w:t>diuralna</w:t>
      </w:r>
      <w:proofErr w:type="spellEnd"/>
      <w:r w:rsidRPr="00C330C9">
        <w:rPr>
          <w:rFonts w:ascii="Times New Roman" w:eastAsia="Times New Roman" w:hAnsi="Times New Roman" w:cs="Times New Roman"/>
          <w:sz w:val="24"/>
          <w:szCs w:val="24"/>
          <w:lang w:val="hr-HR"/>
        </w:rPr>
        <w:t xml:space="preserve"> aktivnost vrste za vrijeme dugih zima i u odsustvu predatora i/ili ljudi.</w:t>
      </w:r>
    </w:p>
    <w:p w14:paraId="2E15A5FA"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Barske nutrije su aktivne tijekom cijele godine. Za potrebe prikupljanja podataka, provođenje praćenja vizualnim cenzusom potrebno provoditi u jesen/zimu (od početka listopada do početka siječnja) ili u kasnu zimu/proljeće (od početka veljače do početka svibnja) u periodu kada je temperatura zraka veća od 0°C. U periodu od početka listopada do početka siječnja odsutan je vegetacijski pokrov i događa se disperzija jedinki na nova staništa, kao i drugo parenje jedinki, a od početka veljače do početka svibnja vegetacija još nije u cijelosti prolistala, pa je jedinke lakše opaziti, a aktivnost životinja je povećana zbog početka reprodukcijskog perioda. </w:t>
      </w:r>
    </w:p>
    <w:p w14:paraId="0F8D214B"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Pri provođenju metode vizualnog cenzusa potrebno je bilježiti prisutnost jedinki barske nutrije, kao i prisutnost tragova. Pri provođenju vizualnog cenzusa potrebno je koristiti dalekozor i GPS.</w:t>
      </w:r>
      <w:bookmarkStart w:id="19" w:name="_Hlk161147024"/>
      <w:r w:rsidRPr="00C330C9">
        <w:rPr>
          <w:rFonts w:ascii="Times New Roman" w:eastAsia="Times New Roman" w:hAnsi="Times New Roman" w:cs="Times New Roman"/>
          <w:sz w:val="24"/>
          <w:szCs w:val="24"/>
          <w:lang w:val="hr-HR"/>
        </w:rPr>
        <w:t xml:space="preserve"> Kada se gustoća populacije smanji, mogu se koristiti </w:t>
      </w:r>
      <w:proofErr w:type="spellStart"/>
      <w:r w:rsidRPr="00C330C9">
        <w:rPr>
          <w:rFonts w:ascii="Times New Roman" w:eastAsia="Times New Roman" w:hAnsi="Times New Roman" w:cs="Times New Roman"/>
          <w:sz w:val="24"/>
          <w:szCs w:val="24"/>
          <w:lang w:val="hr-HR"/>
        </w:rPr>
        <w:t>fotozamke</w:t>
      </w:r>
      <w:proofErr w:type="spellEnd"/>
      <w:r w:rsidRPr="00C330C9">
        <w:rPr>
          <w:rFonts w:ascii="Times New Roman" w:eastAsia="Times New Roman" w:hAnsi="Times New Roman" w:cs="Times New Roman"/>
          <w:sz w:val="24"/>
          <w:szCs w:val="24"/>
          <w:lang w:val="hr-HR"/>
        </w:rPr>
        <w:t xml:space="preserve"> uz korištenje npr. mrkve, jabuke ili kukuruza kao </w:t>
      </w:r>
      <w:proofErr w:type="spellStart"/>
      <w:r w:rsidRPr="00C330C9">
        <w:rPr>
          <w:rFonts w:ascii="Times New Roman" w:eastAsia="Times New Roman" w:hAnsi="Times New Roman" w:cs="Times New Roman"/>
          <w:sz w:val="24"/>
          <w:szCs w:val="24"/>
          <w:lang w:val="hr-HR"/>
        </w:rPr>
        <w:t>atraktanta</w:t>
      </w:r>
      <w:proofErr w:type="spellEnd"/>
      <w:r w:rsidRPr="00C330C9">
        <w:rPr>
          <w:rFonts w:ascii="Times New Roman" w:eastAsia="Times New Roman" w:hAnsi="Times New Roman" w:cs="Times New Roman"/>
          <w:sz w:val="24"/>
          <w:szCs w:val="24"/>
          <w:lang w:val="hr-HR"/>
        </w:rPr>
        <w:t xml:space="preserve"> kako bi se pronašle preostale grupe jedinki</w:t>
      </w:r>
      <w:bookmarkEnd w:id="19"/>
      <w:r w:rsidRPr="00C330C9">
        <w:rPr>
          <w:rFonts w:ascii="Times New Roman" w:eastAsia="Times New Roman" w:hAnsi="Times New Roman" w:cs="Times New Roman"/>
          <w:sz w:val="24"/>
          <w:szCs w:val="24"/>
          <w:lang w:val="hr-HR"/>
        </w:rPr>
        <w:t>. Detaljnija metodologija praćenja barske nutrije je navedena u dokumentu MINGOR (2022): Program praćenja za barsku nutriju (</w:t>
      </w:r>
      <w:proofErr w:type="spellStart"/>
      <w:r w:rsidRPr="00C330C9">
        <w:rPr>
          <w:rFonts w:ascii="Times New Roman" w:eastAsia="Times New Roman" w:hAnsi="Times New Roman" w:cs="Times New Roman"/>
          <w:i/>
          <w:iCs/>
          <w:sz w:val="24"/>
          <w:szCs w:val="24"/>
          <w:lang w:val="hr-HR"/>
        </w:rPr>
        <w:t>Myocastor</w:t>
      </w:r>
      <w:proofErr w:type="spellEnd"/>
      <w:r w:rsidRPr="00C330C9">
        <w:rPr>
          <w:rFonts w:ascii="Times New Roman" w:eastAsia="Times New Roman" w:hAnsi="Times New Roman" w:cs="Times New Roman"/>
          <w:i/>
          <w:iCs/>
          <w:sz w:val="24"/>
          <w:szCs w:val="24"/>
          <w:lang w:val="hr-HR"/>
        </w:rPr>
        <w:t xml:space="preserve"> </w:t>
      </w:r>
      <w:proofErr w:type="spellStart"/>
      <w:r w:rsidRPr="00C330C9">
        <w:rPr>
          <w:rFonts w:ascii="Times New Roman" w:eastAsia="Times New Roman" w:hAnsi="Times New Roman" w:cs="Times New Roman"/>
          <w:i/>
          <w:iCs/>
          <w:sz w:val="24"/>
          <w:szCs w:val="24"/>
          <w:lang w:val="hr-HR"/>
        </w:rPr>
        <w:t>coypus</w:t>
      </w:r>
      <w:proofErr w:type="spellEnd"/>
      <w:r w:rsidRPr="00C330C9">
        <w:rPr>
          <w:rFonts w:ascii="Times New Roman" w:eastAsia="Times New Roman" w:hAnsi="Times New Roman" w:cs="Times New Roman"/>
          <w:sz w:val="24"/>
          <w:szCs w:val="24"/>
          <w:lang w:val="hr-HR"/>
        </w:rPr>
        <w:t>), Ministarstvo gospodarstva i održivog razvoja.</w:t>
      </w:r>
      <w:r w:rsidRPr="00C330C9">
        <w:rPr>
          <w:rFonts w:ascii="Calibri" w:eastAsia="Calibri" w:hAnsi="Calibri" w:cs="Times New Roman"/>
          <w:kern w:val="2"/>
          <w:lang w:val="hr-HR"/>
          <w14:ligatures w14:val="standardContextual"/>
        </w:rPr>
        <w:t xml:space="preserve"> </w:t>
      </w:r>
      <w:r w:rsidRPr="00C330C9">
        <w:rPr>
          <w:rFonts w:ascii="Times New Roman" w:eastAsia="Times New Roman" w:hAnsi="Times New Roman" w:cs="Times New Roman"/>
          <w:sz w:val="24"/>
          <w:szCs w:val="24"/>
          <w:lang w:val="hr-HR"/>
        </w:rPr>
        <w:t>Na terenskim izlascima potrebno je sudjelovanje najmanje dvije osobe.</w:t>
      </w:r>
    </w:p>
    <w:p w14:paraId="3442F9F0" w14:textId="77777777" w:rsidR="00034BE5" w:rsidRPr="00C330C9" w:rsidRDefault="00034BE5" w:rsidP="00034BE5">
      <w:pPr>
        <w:spacing w:before="120" w:after="120" w:line="240" w:lineRule="auto"/>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 faza: Uklanjanje</w:t>
      </w:r>
    </w:p>
    <w:p w14:paraId="087B2ECD"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Izlov se može provoditi postavljanjem </w:t>
      </w:r>
      <w:proofErr w:type="spellStart"/>
      <w:r w:rsidRPr="00C330C9">
        <w:rPr>
          <w:rFonts w:ascii="Times New Roman" w:eastAsia="Times New Roman" w:hAnsi="Times New Roman" w:cs="Times New Roman"/>
          <w:sz w:val="24"/>
          <w:szCs w:val="24"/>
          <w:lang w:val="hr-HR"/>
        </w:rPr>
        <w:t>živolovki</w:t>
      </w:r>
      <w:proofErr w:type="spellEnd"/>
      <w:r w:rsidRPr="00C330C9">
        <w:rPr>
          <w:rFonts w:ascii="Times New Roman" w:eastAsia="Times New Roman" w:hAnsi="Times New Roman" w:cs="Times New Roman"/>
          <w:sz w:val="24"/>
          <w:szCs w:val="24"/>
          <w:lang w:val="hr-HR"/>
        </w:rPr>
        <w:t xml:space="preserve"> (preporuča se postavljanje </w:t>
      </w:r>
      <w:proofErr w:type="spellStart"/>
      <w:r w:rsidRPr="00C330C9">
        <w:rPr>
          <w:rFonts w:ascii="Times New Roman" w:eastAsia="Times New Roman" w:hAnsi="Times New Roman" w:cs="Times New Roman"/>
          <w:sz w:val="24"/>
          <w:szCs w:val="24"/>
          <w:lang w:val="hr-HR"/>
        </w:rPr>
        <w:t>živolovki</w:t>
      </w:r>
      <w:proofErr w:type="spellEnd"/>
      <w:r w:rsidRPr="00C330C9">
        <w:rPr>
          <w:rFonts w:ascii="Times New Roman" w:eastAsia="Times New Roman" w:hAnsi="Times New Roman" w:cs="Times New Roman"/>
          <w:sz w:val="24"/>
          <w:szCs w:val="24"/>
          <w:lang w:val="hr-HR"/>
        </w:rPr>
        <w:t xml:space="preserve"> i u samo vodno tijelo jer je tako postavljena </w:t>
      </w:r>
      <w:proofErr w:type="spellStart"/>
      <w:r w:rsidRPr="00C330C9">
        <w:rPr>
          <w:rFonts w:ascii="Times New Roman" w:eastAsia="Times New Roman" w:hAnsi="Times New Roman" w:cs="Times New Roman"/>
          <w:sz w:val="24"/>
          <w:szCs w:val="24"/>
          <w:lang w:val="hr-HR"/>
        </w:rPr>
        <w:t>živolovka</w:t>
      </w:r>
      <w:proofErr w:type="spellEnd"/>
      <w:r w:rsidRPr="00C330C9">
        <w:rPr>
          <w:rFonts w:ascii="Times New Roman" w:eastAsia="Times New Roman" w:hAnsi="Times New Roman" w:cs="Times New Roman"/>
          <w:sz w:val="24"/>
          <w:szCs w:val="24"/>
          <w:lang w:val="hr-HR"/>
        </w:rPr>
        <w:t xml:space="preserve"> učinkovitija) i/ili korištenjem lovačkog oružja. </w:t>
      </w:r>
    </w:p>
    <w:p w14:paraId="78BF344D"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p>
    <w:p w14:paraId="5A467943" w14:textId="090BA5E8"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Izlov je potrebno provoditi u dijelu godine kada su barske nutrije aktivne. Potrebno je provesti najmanje dvije </w:t>
      </w:r>
      <w:r w:rsidR="00A771C3">
        <w:rPr>
          <w:rFonts w:ascii="Times New Roman" w:eastAsia="Times New Roman" w:hAnsi="Times New Roman" w:cs="Times New Roman"/>
          <w:sz w:val="24"/>
          <w:szCs w:val="24"/>
          <w:lang w:val="hr-HR"/>
        </w:rPr>
        <w:t xml:space="preserve">višednevne </w:t>
      </w:r>
      <w:r w:rsidRPr="00C330C9">
        <w:rPr>
          <w:rFonts w:ascii="Times New Roman" w:eastAsia="Times New Roman" w:hAnsi="Times New Roman" w:cs="Times New Roman"/>
          <w:sz w:val="24"/>
          <w:szCs w:val="24"/>
          <w:lang w:val="hr-HR"/>
        </w:rPr>
        <w:t xml:space="preserve">akcije uklanjanja godišnje. </w:t>
      </w:r>
      <w:bookmarkStart w:id="20" w:name="_Hlk161997380"/>
      <w:r w:rsidRPr="00C330C9">
        <w:rPr>
          <w:rFonts w:ascii="Times New Roman" w:eastAsia="Times New Roman" w:hAnsi="Times New Roman" w:cs="Times New Roman"/>
          <w:sz w:val="24"/>
          <w:szCs w:val="24"/>
          <w:lang w:val="hr-HR"/>
        </w:rPr>
        <w:t xml:space="preserve">Svaka </w:t>
      </w:r>
      <w:r w:rsidR="00A771C3">
        <w:rPr>
          <w:rFonts w:ascii="Times New Roman" w:eastAsia="Times New Roman" w:hAnsi="Times New Roman" w:cs="Times New Roman"/>
          <w:sz w:val="24"/>
          <w:szCs w:val="24"/>
          <w:lang w:val="hr-HR"/>
        </w:rPr>
        <w:t xml:space="preserve">višednevna </w:t>
      </w:r>
      <w:r w:rsidRPr="00C330C9">
        <w:rPr>
          <w:rFonts w:ascii="Times New Roman" w:eastAsia="Times New Roman" w:hAnsi="Times New Roman" w:cs="Times New Roman"/>
          <w:sz w:val="24"/>
          <w:szCs w:val="24"/>
          <w:lang w:val="hr-HR"/>
        </w:rPr>
        <w:t xml:space="preserve">akcija uklanjanja treba trajati najmanje 5 dana kontinuirano korištenjem </w:t>
      </w:r>
      <w:proofErr w:type="spellStart"/>
      <w:r w:rsidRPr="00C330C9">
        <w:rPr>
          <w:rFonts w:ascii="Times New Roman" w:eastAsia="Times New Roman" w:hAnsi="Times New Roman" w:cs="Times New Roman"/>
          <w:sz w:val="24"/>
          <w:szCs w:val="24"/>
          <w:lang w:val="hr-HR"/>
        </w:rPr>
        <w:t>živolovki</w:t>
      </w:r>
      <w:proofErr w:type="spellEnd"/>
      <w:r w:rsidRPr="00C330C9">
        <w:rPr>
          <w:rFonts w:ascii="Times New Roman" w:eastAsia="Times New Roman" w:hAnsi="Times New Roman" w:cs="Times New Roman"/>
          <w:sz w:val="24"/>
          <w:szCs w:val="24"/>
          <w:lang w:val="hr-HR"/>
        </w:rPr>
        <w:t xml:space="preserve"> s mamcima. Ukupan minimalni broj dana uklanjanja godišnje treba biti 90 dana za PP Lonjsko polje uz korištenje </w:t>
      </w:r>
      <w:r w:rsidR="00A771C3">
        <w:rPr>
          <w:rFonts w:ascii="Times New Roman" w:eastAsia="Times New Roman" w:hAnsi="Times New Roman" w:cs="Times New Roman"/>
          <w:sz w:val="24"/>
          <w:szCs w:val="24"/>
          <w:lang w:val="hr-HR"/>
        </w:rPr>
        <w:t xml:space="preserve">cca. </w:t>
      </w:r>
      <w:r w:rsidRPr="00C330C9">
        <w:rPr>
          <w:rFonts w:ascii="Times New Roman" w:eastAsia="Times New Roman" w:hAnsi="Times New Roman" w:cs="Times New Roman"/>
          <w:sz w:val="24"/>
          <w:szCs w:val="24"/>
          <w:lang w:val="hr-HR"/>
        </w:rPr>
        <w:t xml:space="preserve">15 komada </w:t>
      </w:r>
      <w:proofErr w:type="spellStart"/>
      <w:r w:rsidRPr="00C330C9">
        <w:rPr>
          <w:rFonts w:ascii="Times New Roman" w:eastAsia="Times New Roman" w:hAnsi="Times New Roman" w:cs="Times New Roman"/>
          <w:sz w:val="24"/>
          <w:szCs w:val="24"/>
          <w:lang w:val="hr-HR"/>
        </w:rPr>
        <w:lastRenderedPageBreak/>
        <w:t>živolovki</w:t>
      </w:r>
      <w:proofErr w:type="spellEnd"/>
      <w:r w:rsidRPr="00C330C9">
        <w:rPr>
          <w:rFonts w:ascii="Times New Roman" w:eastAsia="Times New Roman" w:hAnsi="Times New Roman" w:cs="Times New Roman"/>
          <w:sz w:val="24"/>
          <w:szCs w:val="24"/>
          <w:lang w:val="hr-HR"/>
        </w:rPr>
        <w:t xml:space="preserve">, 25 dana za Značajni krajobraz </w:t>
      </w:r>
      <w:proofErr w:type="spellStart"/>
      <w:r w:rsidRPr="00C330C9">
        <w:rPr>
          <w:rFonts w:ascii="Times New Roman" w:eastAsia="Times New Roman" w:hAnsi="Times New Roman" w:cs="Times New Roman"/>
          <w:sz w:val="24"/>
          <w:szCs w:val="24"/>
          <w:lang w:val="hr-HR"/>
        </w:rPr>
        <w:t>Gajnu</w:t>
      </w:r>
      <w:proofErr w:type="spellEnd"/>
      <w:r w:rsidRPr="00C330C9">
        <w:rPr>
          <w:rFonts w:ascii="Calibri" w:eastAsia="Calibri" w:hAnsi="Calibri" w:cs="Times New Roman"/>
          <w:kern w:val="2"/>
          <w:lang w:val="hr-HR"/>
          <w14:ligatures w14:val="standardContextual"/>
        </w:rPr>
        <w:t xml:space="preserve"> </w:t>
      </w:r>
      <w:r w:rsidRPr="00C330C9">
        <w:rPr>
          <w:rFonts w:ascii="Times New Roman" w:eastAsia="Times New Roman" w:hAnsi="Times New Roman" w:cs="Times New Roman"/>
          <w:sz w:val="24"/>
          <w:szCs w:val="24"/>
          <w:lang w:val="hr-HR"/>
        </w:rPr>
        <w:t xml:space="preserve">uz korištenje </w:t>
      </w:r>
      <w:r w:rsidR="00A771C3">
        <w:rPr>
          <w:rFonts w:ascii="Times New Roman" w:eastAsia="Times New Roman" w:hAnsi="Times New Roman" w:cs="Times New Roman"/>
          <w:sz w:val="24"/>
          <w:szCs w:val="24"/>
          <w:lang w:val="hr-HR"/>
        </w:rPr>
        <w:t xml:space="preserve">cca. </w:t>
      </w:r>
      <w:r w:rsidRPr="00C330C9">
        <w:rPr>
          <w:rFonts w:ascii="Times New Roman" w:eastAsia="Times New Roman" w:hAnsi="Times New Roman" w:cs="Times New Roman"/>
          <w:sz w:val="24"/>
          <w:szCs w:val="24"/>
          <w:lang w:val="hr-HR"/>
        </w:rPr>
        <w:t xml:space="preserve">5 komada </w:t>
      </w:r>
      <w:proofErr w:type="spellStart"/>
      <w:r w:rsidRPr="00C330C9">
        <w:rPr>
          <w:rFonts w:ascii="Times New Roman" w:eastAsia="Times New Roman" w:hAnsi="Times New Roman" w:cs="Times New Roman"/>
          <w:sz w:val="24"/>
          <w:szCs w:val="24"/>
          <w:lang w:val="hr-HR"/>
        </w:rPr>
        <w:t>živolovki</w:t>
      </w:r>
      <w:proofErr w:type="spellEnd"/>
      <w:r w:rsidRPr="00C330C9">
        <w:rPr>
          <w:rFonts w:ascii="Times New Roman" w:eastAsia="Times New Roman" w:hAnsi="Times New Roman" w:cs="Times New Roman"/>
          <w:sz w:val="24"/>
          <w:szCs w:val="24"/>
          <w:lang w:val="hr-HR"/>
        </w:rPr>
        <w:t xml:space="preserve"> i 10 dana</w:t>
      </w:r>
      <w:r w:rsidRPr="00C330C9">
        <w:rPr>
          <w:rFonts w:ascii="Calibri" w:eastAsia="Calibri" w:hAnsi="Calibri" w:cs="Times New Roman"/>
          <w:kern w:val="2"/>
          <w:lang w:val="hr-HR"/>
          <w14:ligatures w14:val="standardContextual"/>
        </w:rPr>
        <w:t xml:space="preserve"> za </w:t>
      </w:r>
      <w:r w:rsidRPr="00C330C9">
        <w:rPr>
          <w:rFonts w:ascii="Times New Roman" w:eastAsia="Times New Roman" w:hAnsi="Times New Roman" w:cs="Times New Roman"/>
          <w:sz w:val="24"/>
          <w:szCs w:val="24"/>
          <w:lang w:val="hr-HR"/>
        </w:rPr>
        <w:t xml:space="preserve">Posebni ornitološki rezervat </w:t>
      </w:r>
      <w:proofErr w:type="spellStart"/>
      <w:r w:rsidRPr="00C330C9">
        <w:rPr>
          <w:rFonts w:ascii="Times New Roman" w:eastAsia="Times New Roman" w:hAnsi="Times New Roman" w:cs="Times New Roman"/>
          <w:sz w:val="24"/>
          <w:szCs w:val="24"/>
          <w:lang w:val="hr-HR"/>
        </w:rPr>
        <w:t>Palud</w:t>
      </w:r>
      <w:proofErr w:type="spellEnd"/>
      <w:r w:rsidRPr="00C330C9">
        <w:rPr>
          <w:rFonts w:ascii="Times New Roman" w:eastAsia="Times New Roman" w:hAnsi="Times New Roman" w:cs="Times New Roman"/>
          <w:sz w:val="24"/>
          <w:szCs w:val="24"/>
          <w:lang w:val="hr-HR"/>
        </w:rPr>
        <w:t xml:space="preserve"> uz korištenje </w:t>
      </w:r>
      <w:r w:rsidR="00A771C3">
        <w:rPr>
          <w:rFonts w:ascii="Times New Roman" w:eastAsia="Times New Roman" w:hAnsi="Times New Roman" w:cs="Times New Roman"/>
          <w:sz w:val="24"/>
          <w:szCs w:val="24"/>
          <w:lang w:val="hr-HR"/>
        </w:rPr>
        <w:t xml:space="preserve">cca. </w:t>
      </w:r>
      <w:r w:rsidRPr="00C330C9">
        <w:rPr>
          <w:rFonts w:ascii="Times New Roman" w:eastAsia="Times New Roman" w:hAnsi="Times New Roman" w:cs="Times New Roman"/>
          <w:sz w:val="24"/>
          <w:szCs w:val="24"/>
          <w:lang w:val="hr-HR"/>
        </w:rPr>
        <w:t xml:space="preserve">5 komada </w:t>
      </w:r>
      <w:proofErr w:type="spellStart"/>
      <w:r w:rsidRPr="00C330C9">
        <w:rPr>
          <w:rFonts w:ascii="Times New Roman" w:eastAsia="Times New Roman" w:hAnsi="Times New Roman" w:cs="Times New Roman"/>
          <w:sz w:val="24"/>
          <w:szCs w:val="24"/>
          <w:lang w:val="hr-HR"/>
        </w:rPr>
        <w:t>živolovki</w:t>
      </w:r>
      <w:bookmarkEnd w:id="20"/>
      <w:proofErr w:type="spellEnd"/>
      <w:r w:rsidRPr="00C330C9">
        <w:rPr>
          <w:rFonts w:ascii="Times New Roman" w:eastAsia="Times New Roman" w:hAnsi="Times New Roman" w:cs="Times New Roman"/>
          <w:sz w:val="24"/>
          <w:szCs w:val="24"/>
          <w:lang w:val="hr-HR"/>
        </w:rPr>
        <w:t xml:space="preserve">. U drugoj i trećoj godini potrebno je detektirati preostale jedinke te ih ciljano ukloniti </w:t>
      </w:r>
      <w:proofErr w:type="spellStart"/>
      <w:r w:rsidRPr="00C330C9">
        <w:rPr>
          <w:rFonts w:ascii="Times New Roman" w:eastAsia="Times New Roman" w:hAnsi="Times New Roman" w:cs="Times New Roman"/>
          <w:sz w:val="24"/>
          <w:szCs w:val="24"/>
          <w:lang w:val="hr-HR"/>
        </w:rPr>
        <w:t>živolovkama</w:t>
      </w:r>
      <w:proofErr w:type="spellEnd"/>
      <w:r w:rsidRPr="00C330C9">
        <w:rPr>
          <w:rFonts w:ascii="Times New Roman" w:eastAsia="Times New Roman" w:hAnsi="Times New Roman" w:cs="Times New Roman"/>
          <w:sz w:val="24"/>
          <w:szCs w:val="24"/>
          <w:lang w:val="hr-HR"/>
        </w:rPr>
        <w:t xml:space="preserve">. </w:t>
      </w:r>
      <w:r w:rsidR="006917E3" w:rsidRPr="006917E3">
        <w:rPr>
          <w:rFonts w:ascii="Times New Roman" w:eastAsia="Times New Roman" w:hAnsi="Times New Roman" w:cs="Times New Roman"/>
          <w:sz w:val="24"/>
          <w:szCs w:val="24"/>
          <w:lang w:val="hr-HR"/>
        </w:rPr>
        <w:t xml:space="preserve">Svaka višednevna akcija uklanjanja </w:t>
      </w:r>
      <w:proofErr w:type="spellStart"/>
      <w:r w:rsidR="006917E3" w:rsidRPr="006917E3">
        <w:rPr>
          <w:rFonts w:ascii="Times New Roman" w:eastAsia="Times New Roman" w:hAnsi="Times New Roman" w:cs="Times New Roman"/>
          <w:sz w:val="24"/>
          <w:szCs w:val="24"/>
          <w:lang w:val="hr-HR"/>
        </w:rPr>
        <w:t>živolovkama</w:t>
      </w:r>
      <w:proofErr w:type="spellEnd"/>
      <w:r w:rsidR="006917E3" w:rsidRPr="006917E3">
        <w:rPr>
          <w:rFonts w:ascii="Times New Roman" w:eastAsia="Times New Roman" w:hAnsi="Times New Roman" w:cs="Times New Roman"/>
          <w:sz w:val="24"/>
          <w:szCs w:val="24"/>
          <w:lang w:val="hr-HR"/>
        </w:rPr>
        <w:t xml:space="preserve"> treba uključivati izlov od barem 4 dana tjedno (npr. ponedjeljak-četvrtak) i pregledavanje </w:t>
      </w:r>
      <w:proofErr w:type="spellStart"/>
      <w:r w:rsidR="006917E3" w:rsidRPr="006917E3">
        <w:rPr>
          <w:rFonts w:ascii="Times New Roman" w:eastAsia="Times New Roman" w:hAnsi="Times New Roman" w:cs="Times New Roman"/>
          <w:sz w:val="24"/>
          <w:szCs w:val="24"/>
          <w:lang w:val="hr-HR"/>
        </w:rPr>
        <w:t>živolovki</w:t>
      </w:r>
      <w:proofErr w:type="spellEnd"/>
      <w:r w:rsidR="006917E3" w:rsidRPr="006917E3">
        <w:rPr>
          <w:rFonts w:ascii="Times New Roman" w:eastAsia="Times New Roman" w:hAnsi="Times New Roman" w:cs="Times New Roman"/>
          <w:sz w:val="24"/>
          <w:szCs w:val="24"/>
          <w:lang w:val="hr-HR"/>
        </w:rPr>
        <w:t xml:space="preserve"> jednom dnevno (optimalno ujutro) i dan nakon zadnjeg dana izlova (npr. utorak-petak)</w:t>
      </w:r>
      <w:r w:rsidRPr="00C330C9">
        <w:rPr>
          <w:rFonts w:ascii="Times New Roman" w:eastAsia="Times New Roman" w:hAnsi="Times New Roman" w:cs="Times New Roman"/>
          <w:sz w:val="24"/>
          <w:szCs w:val="24"/>
          <w:lang w:val="hr-HR"/>
        </w:rPr>
        <w:t xml:space="preserve">. </w:t>
      </w:r>
      <w:r w:rsidR="00840852" w:rsidRPr="00840852">
        <w:rPr>
          <w:rFonts w:ascii="Times New Roman" w:eastAsia="Times New Roman" w:hAnsi="Times New Roman" w:cs="Times New Roman"/>
          <w:sz w:val="24"/>
          <w:szCs w:val="24"/>
          <w:lang w:val="hr-HR"/>
        </w:rPr>
        <w:t xml:space="preserve">Svaka višednevna akcija uklanjanja treba imati jednaki broj dana uklanjanja kroz sve godine uklanjanja, odnosno broj dana uklanjanja godišnje treba biti jednak kroz sve godine uklanjanja. Također, svaku višednevnu akciju potrebno je provoditi kontinuirano (uz prekide za vikende ako je potrebno) uz korištenje jednakog broja </w:t>
      </w:r>
      <w:proofErr w:type="spellStart"/>
      <w:r w:rsidR="00840852" w:rsidRPr="00840852">
        <w:rPr>
          <w:rFonts w:ascii="Times New Roman" w:eastAsia="Times New Roman" w:hAnsi="Times New Roman" w:cs="Times New Roman"/>
          <w:sz w:val="24"/>
          <w:szCs w:val="24"/>
          <w:lang w:val="hr-HR"/>
        </w:rPr>
        <w:t>živolovki</w:t>
      </w:r>
      <w:proofErr w:type="spellEnd"/>
      <w:r w:rsidR="00840852" w:rsidRPr="00840852">
        <w:rPr>
          <w:rFonts w:ascii="Times New Roman" w:eastAsia="Times New Roman" w:hAnsi="Times New Roman" w:cs="Times New Roman"/>
          <w:sz w:val="24"/>
          <w:szCs w:val="24"/>
          <w:lang w:val="hr-HR"/>
        </w:rPr>
        <w:t>.</w:t>
      </w:r>
      <w:r w:rsidR="00840852">
        <w:rPr>
          <w:rFonts w:ascii="Times New Roman" w:eastAsia="Times New Roman" w:hAnsi="Times New Roman" w:cs="Times New Roman"/>
          <w:sz w:val="24"/>
          <w:szCs w:val="24"/>
          <w:lang w:val="hr-HR"/>
        </w:rPr>
        <w:t xml:space="preserve"> </w:t>
      </w:r>
      <w:r w:rsidRPr="00C330C9">
        <w:rPr>
          <w:rFonts w:ascii="Times New Roman" w:eastAsia="Times New Roman" w:hAnsi="Times New Roman" w:cs="Times New Roman"/>
          <w:sz w:val="24"/>
          <w:szCs w:val="24"/>
          <w:lang w:val="hr-HR"/>
        </w:rPr>
        <w:t xml:space="preserve">U slučaju provođenja uklanjanja u toplijem dijelu godine, </w:t>
      </w:r>
      <w:proofErr w:type="spellStart"/>
      <w:r w:rsidRPr="00C330C9">
        <w:rPr>
          <w:rFonts w:ascii="Times New Roman" w:eastAsia="Times New Roman" w:hAnsi="Times New Roman" w:cs="Times New Roman"/>
          <w:sz w:val="24"/>
          <w:szCs w:val="24"/>
          <w:lang w:val="hr-HR"/>
        </w:rPr>
        <w:t>živolovke</w:t>
      </w:r>
      <w:proofErr w:type="spellEnd"/>
      <w:r w:rsidRPr="00C330C9">
        <w:rPr>
          <w:rFonts w:ascii="Times New Roman" w:eastAsia="Times New Roman" w:hAnsi="Times New Roman" w:cs="Times New Roman"/>
          <w:sz w:val="24"/>
          <w:szCs w:val="24"/>
          <w:lang w:val="hr-HR"/>
        </w:rPr>
        <w:t xml:space="preserve"> je potrebno  prekriti (npr. rezanom trskom), kako uhvaćene jedinke ne bi bile izložene suncu. U </w:t>
      </w:r>
      <w:proofErr w:type="spellStart"/>
      <w:r w:rsidRPr="00C330C9">
        <w:rPr>
          <w:rFonts w:ascii="Times New Roman" w:eastAsia="Times New Roman" w:hAnsi="Times New Roman" w:cs="Times New Roman"/>
          <w:sz w:val="24"/>
          <w:szCs w:val="24"/>
          <w:lang w:val="hr-HR"/>
        </w:rPr>
        <w:t>živolovkama</w:t>
      </w:r>
      <w:proofErr w:type="spellEnd"/>
      <w:r w:rsidRPr="00C330C9">
        <w:rPr>
          <w:rFonts w:ascii="Times New Roman" w:eastAsia="Times New Roman" w:hAnsi="Times New Roman" w:cs="Times New Roman"/>
          <w:sz w:val="24"/>
          <w:szCs w:val="24"/>
          <w:lang w:val="hr-HR"/>
        </w:rPr>
        <w:t xml:space="preserve"> se kao mamac mogu koristiti npr. mrkve, jabuke i/ili kukuruz.</w:t>
      </w:r>
      <w:r w:rsidRPr="00C330C9">
        <w:rPr>
          <w:rFonts w:ascii="Calibri" w:eastAsia="Calibri" w:hAnsi="Calibri" w:cs="Times New Roman"/>
          <w:kern w:val="2"/>
          <w:lang w:val="hr-HR"/>
          <w14:ligatures w14:val="standardContextual"/>
        </w:rPr>
        <w:t xml:space="preserve"> </w:t>
      </w:r>
      <w:r w:rsidRPr="00C330C9">
        <w:rPr>
          <w:rFonts w:ascii="Times New Roman" w:eastAsia="Times New Roman" w:hAnsi="Times New Roman" w:cs="Times New Roman"/>
          <w:sz w:val="24"/>
          <w:szCs w:val="24"/>
          <w:lang w:val="hr-HR"/>
        </w:rPr>
        <w:t xml:space="preserve">Postavljanje </w:t>
      </w:r>
      <w:proofErr w:type="spellStart"/>
      <w:r w:rsidRPr="00C330C9">
        <w:rPr>
          <w:rFonts w:ascii="Times New Roman" w:eastAsia="Times New Roman" w:hAnsi="Times New Roman" w:cs="Times New Roman"/>
          <w:sz w:val="24"/>
          <w:szCs w:val="24"/>
          <w:lang w:val="hr-HR"/>
        </w:rPr>
        <w:t>živolovki</w:t>
      </w:r>
      <w:proofErr w:type="spellEnd"/>
      <w:r w:rsidRPr="00C330C9">
        <w:rPr>
          <w:rFonts w:ascii="Times New Roman" w:eastAsia="Times New Roman" w:hAnsi="Times New Roman" w:cs="Times New Roman"/>
          <w:sz w:val="24"/>
          <w:szCs w:val="24"/>
          <w:lang w:val="hr-HR"/>
        </w:rPr>
        <w:t xml:space="preserve"> je potrebno organizirati na način da se odaberu preferirana staništa vrste i da se istovremeno uklanjanje provede na cijelom lokalitetu. Primjerice, </w:t>
      </w:r>
      <w:proofErr w:type="spellStart"/>
      <w:r w:rsidRPr="00C330C9">
        <w:rPr>
          <w:rFonts w:ascii="Times New Roman" w:eastAsia="Times New Roman" w:hAnsi="Times New Roman" w:cs="Times New Roman"/>
          <w:sz w:val="24"/>
          <w:szCs w:val="24"/>
          <w:lang w:val="hr-HR"/>
        </w:rPr>
        <w:t>živolovke</w:t>
      </w:r>
      <w:proofErr w:type="spellEnd"/>
      <w:r w:rsidRPr="00C330C9">
        <w:rPr>
          <w:rFonts w:ascii="Times New Roman" w:eastAsia="Times New Roman" w:hAnsi="Times New Roman" w:cs="Times New Roman"/>
          <w:sz w:val="24"/>
          <w:szCs w:val="24"/>
          <w:lang w:val="hr-HR"/>
        </w:rPr>
        <w:t xml:space="preserve"> se mogu krenuti postavljati od sjevernog dijela lokaliteta i postepeno se pomicati prema južnom dijelu lokaliteta. U završnim fazama uklanjanja većina </w:t>
      </w:r>
      <w:proofErr w:type="spellStart"/>
      <w:r w:rsidRPr="00C330C9">
        <w:rPr>
          <w:rFonts w:ascii="Times New Roman" w:eastAsia="Times New Roman" w:hAnsi="Times New Roman" w:cs="Times New Roman"/>
          <w:sz w:val="24"/>
          <w:szCs w:val="24"/>
          <w:lang w:val="hr-HR"/>
        </w:rPr>
        <w:t>živolovki</w:t>
      </w:r>
      <w:proofErr w:type="spellEnd"/>
      <w:r w:rsidRPr="00C330C9">
        <w:rPr>
          <w:rFonts w:ascii="Times New Roman" w:eastAsia="Times New Roman" w:hAnsi="Times New Roman" w:cs="Times New Roman"/>
          <w:sz w:val="24"/>
          <w:szCs w:val="24"/>
          <w:lang w:val="hr-HR"/>
        </w:rPr>
        <w:t xml:space="preserve"> bi trebala biti postavljena uz rubni dio lokaliteta kako bi se onemogućilo naseljavanje jedinki iz okolnog područja. Broj korištenih </w:t>
      </w:r>
      <w:proofErr w:type="spellStart"/>
      <w:r w:rsidRPr="00C330C9">
        <w:rPr>
          <w:rFonts w:ascii="Times New Roman" w:eastAsia="Times New Roman" w:hAnsi="Times New Roman" w:cs="Times New Roman"/>
          <w:sz w:val="24"/>
          <w:szCs w:val="24"/>
          <w:lang w:val="hr-HR"/>
        </w:rPr>
        <w:t>živolovki</w:t>
      </w:r>
      <w:proofErr w:type="spellEnd"/>
      <w:r w:rsidRPr="00C330C9">
        <w:rPr>
          <w:rFonts w:ascii="Times New Roman" w:eastAsia="Times New Roman" w:hAnsi="Times New Roman" w:cs="Times New Roman"/>
          <w:sz w:val="24"/>
          <w:szCs w:val="24"/>
          <w:lang w:val="hr-HR"/>
        </w:rPr>
        <w:t xml:space="preserve"> tijekom svake akcije uklanjanja treba biti jednak. </w:t>
      </w:r>
      <w:r w:rsidR="00407AA9" w:rsidRPr="00C330C9">
        <w:rPr>
          <w:rFonts w:ascii="Times New Roman" w:eastAsia="Times New Roman" w:hAnsi="Times New Roman" w:cs="Times New Roman"/>
          <w:sz w:val="24"/>
          <w:szCs w:val="24"/>
          <w:lang w:val="hr-HR"/>
        </w:rPr>
        <w:t>Ulovljene zavičajne vrste životinja obavezno se moraju neozlijeđene vratiti u prirodu.</w:t>
      </w:r>
    </w:p>
    <w:p w14:paraId="5CA6F2F4"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p>
    <w:p w14:paraId="0BC35EE6" w14:textId="194ED0A4"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Ministarstvo gospodarstva i održivog razvoja </w:t>
      </w:r>
      <w:r w:rsidR="00575ACF">
        <w:rPr>
          <w:rFonts w:ascii="Times New Roman" w:eastAsia="Times New Roman" w:hAnsi="Times New Roman" w:cs="Times New Roman"/>
          <w:sz w:val="24"/>
          <w:szCs w:val="24"/>
          <w:lang w:val="hr-HR"/>
        </w:rPr>
        <w:t xml:space="preserve">može </w:t>
      </w:r>
      <w:r w:rsidRPr="00C330C9">
        <w:rPr>
          <w:rFonts w:ascii="Times New Roman" w:eastAsia="Times New Roman" w:hAnsi="Times New Roman" w:cs="Times New Roman"/>
          <w:sz w:val="24"/>
          <w:szCs w:val="24"/>
          <w:lang w:val="hr-HR"/>
        </w:rPr>
        <w:t xml:space="preserve">temeljem članka 22., stavka 5. Zakona o sprječavanju unošenja i širenja stranih te invazivnih stranih vrsta i upravljanju njima (Narodne novine, br. 15/18, 14/19) </w:t>
      </w:r>
      <w:r w:rsidR="00575ACF">
        <w:rPr>
          <w:rFonts w:ascii="Times New Roman" w:eastAsia="Times New Roman" w:hAnsi="Times New Roman" w:cs="Times New Roman"/>
          <w:sz w:val="24"/>
          <w:szCs w:val="24"/>
          <w:lang w:val="hr-HR"/>
        </w:rPr>
        <w:t>donijeti</w:t>
      </w:r>
      <w:r w:rsidRPr="00C330C9">
        <w:rPr>
          <w:rFonts w:ascii="Times New Roman" w:eastAsia="Times New Roman" w:hAnsi="Times New Roman" w:cs="Times New Roman"/>
          <w:sz w:val="24"/>
          <w:szCs w:val="24"/>
          <w:lang w:val="hr-HR"/>
        </w:rPr>
        <w:t xml:space="preserve"> rješenje po službenoj dužnosti o uklanjanju barske nutrije. U slučaju korištenja lovačkog oružja, temeljem </w:t>
      </w:r>
      <w:r w:rsidR="00840852">
        <w:rPr>
          <w:rFonts w:ascii="Times New Roman" w:eastAsia="Times New Roman" w:hAnsi="Times New Roman" w:cs="Times New Roman"/>
          <w:sz w:val="24"/>
          <w:szCs w:val="24"/>
          <w:lang w:val="hr-HR"/>
        </w:rPr>
        <w:t xml:space="preserve">takvog rješenja </w:t>
      </w:r>
      <w:r w:rsidR="00840852" w:rsidRPr="00840852">
        <w:rPr>
          <w:rFonts w:ascii="Times New Roman" w:eastAsia="Times New Roman" w:hAnsi="Times New Roman" w:cs="Times New Roman"/>
          <w:sz w:val="24"/>
          <w:szCs w:val="24"/>
          <w:lang w:val="hr-HR"/>
        </w:rPr>
        <w:t>Ministarstv</w:t>
      </w:r>
      <w:r w:rsidR="00840852">
        <w:rPr>
          <w:rFonts w:ascii="Times New Roman" w:eastAsia="Times New Roman" w:hAnsi="Times New Roman" w:cs="Times New Roman"/>
          <w:sz w:val="24"/>
          <w:szCs w:val="24"/>
          <w:lang w:val="hr-HR"/>
        </w:rPr>
        <w:t>a</w:t>
      </w:r>
      <w:r w:rsidR="00840852" w:rsidRPr="00840852">
        <w:rPr>
          <w:rFonts w:ascii="Times New Roman" w:eastAsia="Times New Roman" w:hAnsi="Times New Roman" w:cs="Times New Roman"/>
          <w:sz w:val="24"/>
          <w:szCs w:val="24"/>
          <w:lang w:val="hr-HR"/>
        </w:rPr>
        <w:t xml:space="preserve"> gospodarstva i održivog razvoja</w:t>
      </w:r>
      <w:r w:rsidR="00840852">
        <w:rPr>
          <w:rFonts w:ascii="Times New Roman" w:eastAsia="Times New Roman" w:hAnsi="Times New Roman" w:cs="Times New Roman"/>
          <w:sz w:val="24"/>
          <w:szCs w:val="24"/>
          <w:lang w:val="hr-HR"/>
        </w:rPr>
        <w:t xml:space="preserve">, </w:t>
      </w:r>
      <w:r w:rsidR="00840852" w:rsidRPr="00840852">
        <w:rPr>
          <w:rFonts w:ascii="Times New Roman" w:eastAsia="Times New Roman" w:hAnsi="Times New Roman" w:cs="Times New Roman"/>
          <w:sz w:val="24"/>
          <w:szCs w:val="24"/>
          <w:lang w:val="hr-HR"/>
        </w:rPr>
        <w:t xml:space="preserve"> </w:t>
      </w:r>
      <w:r w:rsidR="00840852" w:rsidRPr="00C330C9">
        <w:rPr>
          <w:rFonts w:ascii="Times New Roman" w:eastAsia="Times New Roman" w:hAnsi="Times New Roman" w:cs="Times New Roman"/>
          <w:sz w:val="24"/>
          <w:szCs w:val="24"/>
          <w:lang w:val="hr-HR"/>
        </w:rPr>
        <w:t>Ministarstvo poljoprivrede</w:t>
      </w:r>
      <w:r w:rsidR="00840852">
        <w:rPr>
          <w:rFonts w:ascii="Times New Roman" w:eastAsia="Times New Roman" w:hAnsi="Times New Roman" w:cs="Times New Roman"/>
          <w:sz w:val="24"/>
          <w:szCs w:val="24"/>
          <w:lang w:val="hr-HR"/>
        </w:rPr>
        <w:t xml:space="preserve"> sukladno</w:t>
      </w:r>
      <w:r w:rsidR="00840852" w:rsidRPr="00C330C9">
        <w:rPr>
          <w:rFonts w:ascii="Times New Roman" w:eastAsia="Times New Roman" w:hAnsi="Times New Roman" w:cs="Times New Roman"/>
          <w:sz w:val="24"/>
          <w:szCs w:val="24"/>
          <w:lang w:val="hr-HR"/>
        </w:rPr>
        <w:t xml:space="preserve"> </w:t>
      </w:r>
      <w:r w:rsidRPr="00C330C9">
        <w:rPr>
          <w:rFonts w:ascii="Times New Roman" w:eastAsia="Times New Roman" w:hAnsi="Times New Roman" w:cs="Times New Roman"/>
          <w:sz w:val="24"/>
          <w:szCs w:val="24"/>
          <w:lang w:val="hr-HR"/>
        </w:rPr>
        <w:t>člank</w:t>
      </w:r>
      <w:r w:rsidR="00840852">
        <w:rPr>
          <w:rFonts w:ascii="Times New Roman" w:eastAsia="Times New Roman" w:hAnsi="Times New Roman" w:cs="Times New Roman"/>
          <w:sz w:val="24"/>
          <w:szCs w:val="24"/>
          <w:lang w:val="hr-HR"/>
        </w:rPr>
        <w:t>u</w:t>
      </w:r>
      <w:r w:rsidRPr="00C330C9">
        <w:rPr>
          <w:rFonts w:ascii="Times New Roman" w:eastAsia="Times New Roman" w:hAnsi="Times New Roman" w:cs="Times New Roman"/>
          <w:sz w:val="24"/>
          <w:szCs w:val="24"/>
          <w:lang w:val="hr-HR"/>
        </w:rPr>
        <w:t xml:space="preserve"> 63. stavk</w:t>
      </w:r>
      <w:r w:rsidR="00840852">
        <w:rPr>
          <w:rFonts w:ascii="Times New Roman" w:eastAsia="Times New Roman" w:hAnsi="Times New Roman" w:cs="Times New Roman"/>
          <w:sz w:val="24"/>
          <w:szCs w:val="24"/>
          <w:lang w:val="hr-HR"/>
        </w:rPr>
        <w:t>u</w:t>
      </w:r>
      <w:r w:rsidRPr="00C330C9">
        <w:rPr>
          <w:rFonts w:ascii="Times New Roman" w:eastAsia="Times New Roman" w:hAnsi="Times New Roman" w:cs="Times New Roman"/>
          <w:sz w:val="24"/>
          <w:szCs w:val="24"/>
          <w:lang w:val="hr-HR"/>
        </w:rPr>
        <w:t xml:space="preserve"> 1. točk</w:t>
      </w:r>
      <w:r w:rsidR="00840852">
        <w:rPr>
          <w:rFonts w:ascii="Times New Roman" w:eastAsia="Times New Roman" w:hAnsi="Times New Roman" w:cs="Times New Roman"/>
          <w:sz w:val="24"/>
          <w:szCs w:val="24"/>
          <w:lang w:val="hr-HR"/>
        </w:rPr>
        <w:t>i</w:t>
      </w:r>
      <w:r w:rsidRPr="00C330C9">
        <w:rPr>
          <w:rFonts w:ascii="Times New Roman" w:eastAsia="Times New Roman" w:hAnsi="Times New Roman" w:cs="Times New Roman"/>
          <w:sz w:val="24"/>
          <w:szCs w:val="24"/>
          <w:lang w:val="hr-HR"/>
        </w:rPr>
        <w:t xml:space="preserve"> 3. Zakona o lovstvu (Narodne novine, br. 99/18, 32/19 i 32/20) rješenjem utvrđuje mjere i uvjete za uporabu lovačkog oružja i naboja te uvjete i način lova za invazivnu stranu vrstu u skladu s Uredbom Komisije (EU) 2021/57 o izmjeni Priloga XVII. Uredbi (EZ) br. 1907/2006 Europskog parlamenta i Vijeća o registraciji, evaluaciji, autorizaciji i ograničavanju kemikalija (REACH) u pogledu olova u sačmi u močvarnim područjima i oko njih.</w:t>
      </w:r>
    </w:p>
    <w:p w14:paraId="611C5261"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p>
    <w:p w14:paraId="16912F41" w14:textId="1FA9D2C5"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Pri uklanjanju barskih nutrija potrebno je osigurati da životinje budu pošteđene svake boli, nelagode ili patnje koja se može izbjeći, a da se pritom ne ugrožava učinkovitost provođenja uklanjanja te voditi računa da se provedbom uklanjanja ne utječe na zavičajne vrste i staništa sukladno </w:t>
      </w:r>
      <w:r w:rsidR="00407AA9" w:rsidRPr="00C330C9">
        <w:rPr>
          <w:rFonts w:ascii="Times New Roman" w:eastAsia="Times New Roman" w:hAnsi="Times New Roman" w:cs="Times New Roman"/>
          <w:sz w:val="24"/>
          <w:szCs w:val="24"/>
          <w:lang w:val="hr-HR"/>
        </w:rPr>
        <w:t xml:space="preserve">Priručniku za upravljanje invazivnim stranim vrstama kralježnjaka s </w:t>
      </w:r>
      <w:proofErr w:type="spellStart"/>
      <w:r w:rsidR="00407AA9" w:rsidRPr="00C330C9">
        <w:rPr>
          <w:rFonts w:ascii="Times New Roman" w:eastAsia="Times New Roman" w:hAnsi="Times New Roman" w:cs="Times New Roman"/>
          <w:sz w:val="24"/>
          <w:szCs w:val="24"/>
          <w:lang w:val="hr-HR"/>
        </w:rPr>
        <w:t>Unijina</w:t>
      </w:r>
      <w:proofErr w:type="spellEnd"/>
      <w:r w:rsidR="00407AA9" w:rsidRPr="00C330C9">
        <w:rPr>
          <w:rFonts w:ascii="Times New Roman" w:eastAsia="Times New Roman" w:hAnsi="Times New Roman" w:cs="Times New Roman"/>
          <w:sz w:val="24"/>
          <w:szCs w:val="24"/>
          <w:lang w:val="hr-HR"/>
        </w:rPr>
        <w:t xml:space="preserve"> popisa, uzimajući u obzir načela o dobrobiti životinja (IUCN, 2022)</w:t>
      </w:r>
      <w:r w:rsidRPr="00C330C9">
        <w:rPr>
          <w:rFonts w:ascii="Times New Roman" w:eastAsia="Times New Roman" w:hAnsi="Times New Roman" w:cs="Times New Roman"/>
          <w:sz w:val="24"/>
          <w:szCs w:val="24"/>
          <w:lang w:val="hr-HR"/>
        </w:rPr>
        <w:t xml:space="preserve">. </w:t>
      </w:r>
    </w:p>
    <w:p w14:paraId="28B988FB" w14:textId="77777777" w:rsidR="00407AA9" w:rsidRPr="00C330C9" w:rsidRDefault="00407AA9" w:rsidP="00034BE5">
      <w:pPr>
        <w:spacing w:after="0" w:line="240" w:lineRule="auto"/>
        <w:jc w:val="both"/>
        <w:rPr>
          <w:rFonts w:ascii="Times New Roman" w:eastAsia="Times New Roman" w:hAnsi="Times New Roman" w:cs="Times New Roman"/>
          <w:sz w:val="24"/>
          <w:szCs w:val="24"/>
          <w:lang w:val="hr-HR"/>
        </w:rPr>
      </w:pPr>
    </w:p>
    <w:p w14:paraId="295BD2DF"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Tijekom svake akcije uklanjanja, potrebno je bilježiti ulov po jedinici napora (eng. </w:t>
      </w:r>
      <w:proofErr w:type="spellStart"/>
      <w:r w:rsidRPr="00C330C9">
        <w:rPr>
          <w:rFonts w:ascii="Times New Roman" w:eastAsia="Times New Roman" w:hAnsi="Times New Roman" w:cs="Times New Roman"/>
          <w:i/>
          <w:sz w:val="24"/>
          <w:szCs w:val="24"/>
          <w:lang w:val="hr-HR"/>
        </w:rPr>
        <w:t>catch</w:t>
      </w:r>
      <w:proofErr w:type="spellEnd"/>
      <w:r w:rsidRPr="00C330C9">
        <w:rPr>
          <w:rFonts w:ascii="Times New Roman" w:eastAsia="Times New Roman" w:hAnsi="Times New Roman" w:cs="Times New Roman"/>
          <w:i/>
          <w:sz w:val="24"/>
          <w:szCs w:val="24"/>
          <w:lang w:val="hr-HR"/>
        </w:rPr>
        <w:t xml:space="preserve"> per </w:t>
      </w:r>
      <w:proofErr w:type="spellStart"/>
      <w:r w:rsidRPr="00C330C9">
        <w:rPr>
          <w:rFonts w:ascii="Times New Roman" w:eastAsia="Times New Roman" w:hAnsi="Times New Roman" w:cs="Times New Roman"/>
          <w:i/>
          <w:sz w:val="24"/>
          <w:szCs w:val="24"/>
          <w:lang w:val="hr-HR"/>
        </w:rPr>
        <w:t>unit</w:t>
      </w:r>
      <w:proofErr w:type="spellEnd"/>
      <w:r w:rsidRPr="00C330C9">
        <w:rPr>
          <w:rFonts w:ascii="Times New Roman" w:eastAsia="Times New Roman" w:hAnsi="Times New Roman" w:cs="Times New Roman"/>
          <w:i/>
          <w:sz w:val="24"/>
          <w:szCs w:val="24"/>
          <w:lang w:val="hr-HR"/>
        </w:rPr>
        <w:t xml:space="preserve"> </w:t>
      </w:r>
      <w:proofErr w:type="spellStart"/>
      <w:r w:rsidRPr="00C330C9">
        <w:rPr>
          <w:rFonts w:ascii="Times New Roman" w:eastAsia="Times New Roman" w:hAnsi="Times New Roman" w:cs="Times New Roman"/>
          <w:i/>
          <w:sz w:val="24"/>
          <w:szCs w:val="24"/>
          <w:lang w:val="hr-HR"/>
        </w:rPr>
        <w:t>effort</w:t>
      </w:r>
      <w:proofErr w:type="spellEnd"/>
      <w:r w:rsidRPr="00C330C9">
        <w:rPr>
          <w:rFonts w:ascii="Times New Roman" w:eastAsia="Times New Roman" w:hAnsi="Times New Roman" w:cs="Times New Roman"/>
          <w:i/>
          <w:sz w:val="24"/>
          <w:szCs w:val="24"/>
          <w:lang w:val="hr-HR"/>
        </w:rPr>
        <w:t>, CPUE</w:t>
      </w:r>
      <w:r w:rsidRPr="00C330C9">
        <w:rPr>
          <w:rFonts w:ascii="Times New Roman" w:eastAsia="Times New Roman" w:hAnsi="Times New Roman" w:cs="Times New Roman"/>
          <w:sz w:val="24"/>
          <w:szCs w:val="24"/>
          <w:lang w:val="hr-HR"/>
        </w:rPr>
        <w:t xml:space="preserve">) te voditi evidenciju o spolu i ako je moguće dobi jedinki. Također, potrebno je pratiti koliko se mijenja broj ulovljenih jedinki tijekom svake akcije uklanjanja, odnosno smanjuje li se, povećava ili stagnira broj ulovljenih jedinki tijekom uklanjanja. Cilj je da se, s približno jednakim radnim naporom, nakon dvije godine broj uhvaćenih jedinki smanji za 60%, a za 80% nakon tri godine. </w:t>
      </w:r>
    </w:p>
    <w:p w14:paraId="42B58DBA" w14:textId="77777777" w:rsidR="00034BE5" w:rsidRPr="00C330C9" w:rsidRDefault="00034BE5" w:rsidP="00034BE5">
      <w:pPr>
        <w:spacing w:before="120" w:after="120" w:line="240" w:lineRule="auto"/>
        <w:jc w:val="both"/>
        <w:rPr>
          <w:rFonts w:ascii="Times New Roman" w:eastAsia="Times New Roman" w:hAnsi="Times New Roman" w:cs="Times New Roman"/>
          <w:b/>
          <w:color w:val="000000"/>
          <w:sz w:val="24"/>
          <w:szCs w:val="24"/>
          <w:lang w:val="hr-HR"/>
        </w:rPr>
      </w:pPr>
      <w:r w:rsidRPr="00C330C9">
        <w:rPr>
          <w:rFonts w:ascii="Times New Roman" w:eastAsia="Times New Roman" w:hAnsi="Times New Roman" w:cs="Times New Roman"/>
          <w:b/>
          <w:color w:val="000000"/>
          <w:sz w:val="24"/>
          <w:szCs w:val="24"/>
          <w:lang w:val="hr-HR"/>
        </w:rPr>
        <w:t>II. faza: Adekvatno zbrinjavanje</w:t>
      </w:r>
    </w:p>
    <w:p w14:paraId="4A0AF4CF"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Lešine uklonjenih životinja potrebno je adekvatno zbrinuti, odnosno predati registriranom subjektu koji obavlja djelatnost sakupljanja i prijevoza nusproizvoda životinjskog porijekla. U slučaju da se uklanjanje provodi u lovištima te da ga provodi </w:t>
      </w:r>
      <w:proofErr w:type="spellStart"/>
      <w:r w:rsidRPr="00C330C9">
        <w:rPr>
          <w:rFonts w:ascii="Times New Roman" w:eastAsia="Times New Roman" w:hAnsi="Times New Roman" w:cs="Times New Roman"/>
          <w:sz w:val="24"/>
          <w:szCs w:val="24"/>
          <w:lang w:val="hr-HR"/>
        </w:rPr>
        <w:t>lovoovlaštenik</w:t>
      </w:r>
      <w:proofErr w:type="spellEnd"/>
      <w:r w:rsidRPr="00C330C9">
        <w:rPr>
          <w:rFonts w:ascii="Times New Roman" w:eastAsia="Times New Roman" w:hAnsi="Times New Roman" w:cs="Times New Roman"/>
          <w:sz w:val="24"/>
          <w:szCs w:val="24"/>
          <w:lang w:val="hr-HR"/>
        </w:rPr>
        <w:t xml:space="preserve"> istog lovišta, uklonjene jedinke se mogu zbrinuti na mjestu za zbrinjavanje nusproizvoda divljači u skladu s dobrom lovačkom praksom (na primjer jame u koje se zakopavaju nusproizvodi uz posipavanje </w:t>
      </w:r>
      <w:r w:rsidRPr="00C330C9">
        <w:rPr>
          <w:rFonts w:ascii="Times New Roman" w:eastAsia="Times New Roman" w:hAnsi="Times New Roman" w:cs="Times New Roman"/>
          <w:sz w:val="24"/>
          <w:szCs w:val="24"/>
          <w:lang w:val="hr-HR"/>
        </w:rPr>
        <w:lastRenderedPageBreak/>
        <w:t>živim vapnom, zasebni zaključani kontejneri i slično), a pristup neovlaštenim osobama ili drugoj divljači takvim mjestima treba onemogućiti.</w:t>
      </w:r>
    </w:p>
    <w:p w14:paraId="215E73AE" w14:textId="77777777" w:rsidR="00034BE5" w:rsidRPr="00C330C9" w:rsidRDefault="00034BE5" w:rsidP="00034BE5">
      <w:pPr>
        <w:spacing w:before="120" w:after="120" w:line="240" w:lineRule="auto"/>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III. faza: Praćenje</w:t>
      </w:r>
    </w:p>
    <w:p w14:paraId="3F88A2D1" w14:textId="77777777" w:rsidR="00034BE5" w:rsidRPr="00C330C9" w:rsidRDefault="00034BE5" w:rsidP="00034BE5">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Kako bi se utvrdilo jesu li primijenjene metode izlova učinkovite, ključno je pratiti brojnost barskih nutrija po godinama. Potrebno je bilježiti ulov po jedinici napora (eng. </w:t>
      </w:r>
      <w:proofErr w:type="spellStart"/>
      <w:r w:rsidRPr="00575ACF">
        <w:rPr>
          <w:rFonts w:ascii="Times New Roman" w:eastAsia="Times New Roman" w:hAnsi="Times New Roman" w:cs="Times New Roman"/>
          <w:i/>
          <w:iCs/>
          <w:sz w:val="24"/>
          <w:szCs w:val="24"/>
          <w:lang w:val="hr-HR"/>
        </w:rPr>
        <w:t>catch</w:t>
      </w:r>
      <w:proofErr w:type="spellEnd"/>
      <w:r w:rsidRPr="00575ACF">
        <w:rPr>
          <w:rFonts w:ascii="Times New Roman" w:eastAsia="Times New Roman" w:hAnsi="Times New Roman" w:cs="Times New Roman"/>
          <w:i/>
          <w:iCs/>
          <w:sz w:val="24"/>
          <w:szCs w:val="24"/>
          <w:lang w:val="hr-HR"/>
        </w:rPr>
        <w:t xml:space="preserve"> per </w:t>
      </w:r>
      <w:proofErr w:type="spellStart"/>
      <w:r w:rsidRPr="00575ACF">
        <w:rPr>
          <w:rFonts w:ascii="Times New Roman" w:eastAsia="Times New Roman" w:hAnsi="Times New Roman" w:cs="Times New Roman"/>
          <w:i/>
          <w:iCs/>
          <w:sz w:val="24"/>
          <w:szCs w:val="24"/>
          <w:lang w:val="hr-HR"/>
        </w:rPr>
        <w:t>unit</w:t>
      </w:r>
      <w:proofErr w:type="spellEnd"/>
      <w:r w:rsidRPr="00575ACF">
        <w:rPr>
          <w:rFonts w:ascii="Times New Roman" w:eastAsia="Times New Roman" w:hAnsi="Times New Roman" w:cs="Times New Roman"/>
          <w:i/>
          <w:iCs/>
          <w:sz w:val="24"/>
          <w:szCs w:val="24"/>
          <w:lang w:val="hr-HR"/>
        </w:rPr>
        <w:t xml:space="preserve"> </w:t>
      </w:r>
      <w:proofErr w:type="spellStart"/>
      <w:r w:rsidRPr="00575ACF">
        <w:rPr>
          <w:rFonts w:ascii="Times New Roman" w:eastAsia="Times New Roman" w:hAnsi="Times New Roman" w:cs="Times New Roman"/>
          <w:i/>
          <w:iCs/>
          <w:sz w:val="24"/>
          <w:szCs w:val="24"/>
          <w:lang w:val="hr-HR"/>
        </w:rPr>
        <w:t>effort</w:t>
      </w:r>
      <w:proofErr w:type="spellEnd"/>
      <w:r w:rsidRPr="00575ACF">
        <w:rPr>
          <w:rFonts w:ascii="Times New Roman" w:eastAsia="Times New Roman" w:hAnsi="Times New Roman" w:cs="Times New Roman"/>
          <w:i/>
          <w:iCs/>
          <w:sz w:val="24"/>
          <w:szCs w:val="24"/>
          <w:lang w:val="hr-HR"/>
        </w:rPr>
        <w:t>, CPUE</w:t>
      </w:r>
      <w:r w:rsidRPr="00C330C9">
        <w:rPr>
          <w:rFonts w:ascii="Times New Roman" w:eastAsia="Times New Roman" w:hAnsi="Times New Roman" w:cs="Times New Roman"/>
          <w:sz w:val="24"/>
          <w:szCs w:val="24"/>
          <w:lang w:val="hr-HR"/>
        </w:rPr>
        <w:t>) te ako je moguće voditi evidenciju o spolu i dobi jedinki. Također, potrebno je pratiti koliko se mijenja broj ulovljenih jedinki tijekom višednevne akcije uklanjanja, odnosno smanjuje li se, povećava ili stagnira broj ulovljenih jedinki tijekom uklanjanja.</w:t>
      </w:r>
    </w:p>
    <w:p w14:paraId="3E16636C" w14:textId="77777777" w:rsidR="00034BE5" w:rsidRPr="00C330C9" w:rsidRDefault="00034BE5" w:rsidP="000A6D10">
      <w:pPr>
        <w:spacing w:after="0" w:line="240" w:lineRule="auto"/>
        <w:jc w:val="both"/>
        <w:rPr>
          <w:rFonts w:ascii="Times New Roman" w:hAnsi="Times New Roman" w:cs="Times New Roman"/>
          <w:sz w:val="24"/>
          <w:szCs w:val="24"/>
          <w:lang w:val="hr-HR"/>
        </w:rPr>
      </w:pPr>
    </w:p>
    <w:p w14:paraId="49B4DCA8" w14:textId="39999C23" w:rsidR="00BC710E" w:rsidRPr="00C330C9" w:rsidRDefault="00034BE5" w:rsidP="008F64A9">
      <w:pPr>
        <w:pStyle w:val="Naslov1"/>
        <w:spacing w:before="120" w:after="120"/>
        <w:rPr>
          <w:rFonts w:ascii="Times New Roman" w:hAnsi="Times New Roman" w:cs="Times New Roman"/>
          <w:b/>
          <w:caps w:val="0"/>
          <w:sz w:val="28"/>
          <w:szCs w:val="28"/>
          <w:lang w:val="hr-HR"/>
        </w:rPr>
      </w:pPr>
      <w:bookmarkStart w:id="21" w:name="_Toc163206065"/>
      <w:r w:rsidRPr="00C330C9">
        <w:rPr>
          <w:rFonts w:ascii="Times New Roman" w:hAnsi="Times New Roman" w:cs="Times New Roman"/>
          <w:b/>
          <w:caps w:val="0"/>
          <w:sz w:val="28"/>
          <w:szCs w:val="28"/>
          <w:lang w:val="hr-HR"/>
        </w:rPr>
        <w:t>6</w:t>
      </w:r>
      <w:r w:rsidR="00A30C4D" w:rsidRPr="00C330C9">
        <w:rPr>
          <w:rFonts w:ascii="Times New Roman" w:hAnsi="Times New Roman" w:cs="Times New Roman"/>
          <w:b/>
          <w:caps w:val="0"/>
          <w:sz w:val="28"/>
          <w:szCs w:val="28"/>
          <w:lang w:val="hr-HR"/>
        </w:rPr>
        <w:t xml:space="preserve">. </w:t>
      </w:r>
      <w:r w:rsidR="00BC710E" w:rsidRPr="00C330C9">
        <w:rPr>
          <w:rFonts w:ascii="Times New Roman" w:hAnsi="Times New Roman" w:cs="Times New Roman"/>
          <w:b/>
          <w:caps w:val="0"/>
          <w:sz w:val="28"/>
          <w:szCs w:val="28"/>
          <w:lang w:val="hr-HR"/>
        </w:rPr>
        <w:t xml:space="preserve">Žljezdasti </w:t>
      </w:r>
      <w:proofErr w:type="spellStart"/>
      <w:r w:rsidR="00BC710E" w:rsidRPr="00C330C9">
        <w:rPr>
          <w:rFonts w:ascii="Times New Roman" w:hAnsi="Times New Roman" w:cs="Times New Roman"/>
          <w:b/>
          <w:caps w:val="0"/>
          <w:sz w:val="28"/>
          <w:szCs w:val="28"/>
          <w:lang w:val="hr-HR"/>
        </w:rPr>
        <w:t>nedirak</w:t>
      </w:r>
      <w:proofErr w:type="spellEnd"/>
      <w:r w:rsidR="00BC710E" w:rsidRPr="00C330C9">
        <w:rPr>
          <w:rFonts w:ascii="Times New Roman" w:hAnsi="Times New Roman" w:cs="Times New Roman"/>
          <w:b/>
          <w:caps w:val="0"/>
          <w:sz w:val="28"/>
          <w:szCs w:val="28"/>
          <w:lang w:val="hr-HR"/>
        </w:rPr>
        <w:t xml:space="preserve"> (</w:t>
      </w:r>
      <w:proofErr w:type="spellStart"/>
      <w:r w:rsidR="00BC710E" w:rsidRPr="00C330C9">
        <w:rPr>
          <w:rFonts w:ascii="Times New Roman" w:hAnsi="Times New Roman" w:cs="Times New Roman"/>
          <w:b/>
          <w:i/>
          <w:caps w:val="0"/>
          <w:sz w:val="28"/>
          <w:szCs w:val="28"/>
          <w:lang w:val="hr-HR"/>
        </w:rPr>
        <w:t>Impatiens</w:t>
      </w:r>
      <w:proofErr w:type="spellEnd"/>
      <w:r w:rsidR="00BC710E" w:rsidRPr="00C330C9">
        <w:rPr>
          <w:rFonts w:ascii="Times New Roman" w:hAnsi="Times New Roman" w:cs="Times New Roman"/>
          <w:b/>
          <w:i/>
          <w:caps w:val="0"/>
          <w:sz w:val="28"/>
          <w:szCs w:val="28"/>
          <w:lang w:val="hr-HR"/>
        </w:rPr>
        <w:t xml:space="preserve"> </w:t>
      </w:r>
      <w:proofErr w:type="spellStart"/>
      <w:r w:rsidR="00BC710E" w:rsidRPr="00C330C9">
        <w:rPr>
          <w:rFonts w:ascii="Times New Roman" w:hAnsi="Times New Roman" w:cs="Times New Roman"/>
          <w:b/>
          <w:i/>
          <w:caps w:val="0"/>
          <w:sz w:val="28"/>
          <w:szCs w:val="28"/>
          <w:lang w:val="hr-HR"/>
        </w:rPr>
        <w:t>glandulifera</w:t>
      </w:r>
      <w:proofErr w:type="spellEnd"/>
      <w:r w:rsidR="00BC710E" w:rsidRPr="00C330C9">
        <w:rPr>
          <w:rFonts w:ascii="Times New Roman" w:hAnsi="Times New Roman" w:cs="Times New Roman"/>
          <w:b/>
          <w:caps w:val="0"/>
          <w:sz w:val="28"/>
          <w:szCs w:val="28"/>
          <w:lang w:val="hr-HR"/>
        </w:rPr>
        <w:t xml:space="preserve"> </w:t>
      </w:r>
      <w:proofErr w:type="spellStart"/>
      <w:r w:rsidR="00BC710E" w:rsidRPr="00C330C9">
        <w:rPr>
          <w:rFonts w:ascii="Times New Roman" w:hAnsi="Times New Roman" w:cs="Times New Roman"/>
          <w:b/>
          <w:caps w:val="0"/>
          <w:sz w:val="28"/>
          <w:szCs w:val="28"/>
          <w:lang w:val="hr-HR"/>
        </w:rPr>
        <w:t>Royle</w:t>
      </w:r>
      <w:proofErr w:type="spellEnd"/>
      <w:r w:rsidR="00BC710E" w:rsidRPr="00C330C9">
        <w:rPr>
          <w:rFonts w:ascii="Times New Roman" w:hAnsi="Times New Roman" w:cs="Times New Roman"/>
          <w:b/>
          <w:caps w:val="0"/>
          <w:sz w:val="28"/>
          <w:szCs w:val="28"/>
          <w:lang w:val="hr-HR"/>
        </w:rPr>
        <w:t>)</w:t>
      </w:r>
      <w:bookmarkEnd w:id="21"/>
    </w:p>
    <w:p w14:paraId="3042BCF1" w14:textId="6AC220D3" w:rsidR="00BC710E" w:rsidRPr="00C330C9" w:rsidRDefault="000C5E19"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Osnovne informacije o vrsti:</w:t>
      </w:r>
      <w:r w:rsidRPr="00C330C9">
        <w:rPr>
          <w:rFonts w:ascii="Times New Roman" w:hAnsi="Times New Roman" w:cs="Times New Roman"/>
          <w:sz w:val="24"/>
          <w:szCs w:val="24"/>
          <w:lang w:val="hr-HR"/>
        </w:rPr>
        <w:t xml:space="preserve"> </w:t>
      </w:r>
      <w:r w:rsidR="00BC710E" w:rsidRPr="00C330C9">
        <w:rPr>
          <w:rFonts w:ascii="Times New Roman" w:hAnsi="Times New Roman" w:cs="Times New Roman"/>
          <w:sz w:val="24"/>
          <w:szCs w:val="24"/>
          <w:lang w:val="hr-HR"/>
        </w:rPr>
        <w:t xml:space="preserve">Žljezdasti </w:t>
      </w:r>
      <w:proofErr w:type="spellStart"/>
      <w:r w:rsidR="00BC710E" w:rsidRPr="00C330C9">
        <w:rPr>
          <w:rFonts w:ascii="Times New Roman" w:hAnsi="Times New Roman" w:cs="Times New Roman"/>
          <w:sz w:val="24"/>
          <w:szCs w:val="24"/>
          <w:lang w:val="hr-HR"/>
        </w:rPr>
        <w:t>nedirak</w:t>
      </w:r>
      <w:proofErr w:type="spellEnd"/>
      <w:r w:rsidR="00BC710E" w:rsidRPr="00C330C9">
        <w:rPr>
          <w:rFonts w:ascii="Times New Roman" w:hAnsi="Times New Roman" w:cs="Times New Roman"/>
          <w:sz w:val="24"/>
          <w:szCs w:val="24"/>
          <w:lang w:val="hr-HR"/>
        </w:rPr>
        <w:t xml:space="preserve"> je invazivna strana vrsta koja izaziva zabrinutost u Uniji</w:t>
      </w:r>
      <w:r w:rsidR="00D46DC4" w:rsidRPr="00C330C9">
        <w:rPr>
          <w:rStyle w:val="Referencafusnote"/>
          <w:rFonts w:ascii="Times New Roman" w:hAnsi="Times New Roman" w:cs="Times New Roman"/>
          <w:sz w:val="24"/>
          <w:szCs w:val="24"/>
          <w:lang w:val="hr-HR"/>
        </w:rPr>
        <w:footnoteReference w:id="7"/>
      </w:r>
      <w:r w:rsidR="00BC710E" w:rsidRPr="00C330C9">
        <w:rPr>
          <w:rFonts w:ascii="Times New Roman" w:hAnsi="Times New Roman" w:cs="Times New Roman"/>
          <w:sz w:val="24"/>
          <w:szCs w:val="24"/>
          <w:lang w:val="hr-HR"/>
        </w:rPr>
        <w:t>. Prirodno je rasprostranjen na području</w:t>
      </w:r>
      <w:r w:rsidR="00BC710E" w:rsidRPr="00C330C9">
        <w:rPr>
          <w:rFonts w:ascii="Times New Roman" w:eastAsiaTheme="minorHAnsi" w:hAnsi="Times New Roman" w:cs="Times New Roman"/>
          <w:sz w:val="24"/>
          <w:szCs w:val="24"/>
          <w:lang w:val="hr-HR"/>
        </w:rPr>
        <w:t xml:space="preserve"> </w:t>
      </w:r>
      <w:r w:rsidR="00BC710E" w:rsidRPr="00C330C9">
        <w:rPr>
          <w:rFonts w:ascii="Times New Roman" w:hAnsi="Times New Roman" w:cs="Times New Roman"/>
          <w:sz w:val="24"/>
          <w:szCs w:val="24"/>
          <w:lang w:val="hr-HR"/>
        </w:rPr>
        <w:t xml:space="preserve">Indijskog </w:t>
      </w:r>
      <w:r w:rsidR="00D54B7B" w:rsidRPr="00C330C9">
        <w:rPr>
          <w:rFonts w:ascii="Times New Roman" w:hAnsi="Times New Roman" w:cs="Times New Roman"/>
          <w:sz w:val="24"/>
          <w:szCs w:val="24"/>
          <w:lang w:val="hr-HR"/>
        </w:rPr>
        <w:t>potkontinenta</w:t>
      </w:r>
      <w:r w:rsidR="00BC710E" w:rsidRPr="00C330C9">
        <w:rPr>
          <w:rFonts w:ascii="Times New Roman" w:hAnsi="Times New Roman" w:cs="Times New Roman"/>
          <w:sz w:val="24"/>
          <w:szCs w:val="24"/>
          <w:lang w:val="hr-HR"/>
        </w:rPr>
        <w:t xml:space="preserve"> - zapadne Himalaje. U Europu je unesen u 19. stoljeću kao ukrasna biljka te se od kraja 19. st. bijegom iz vrtova vrsta širila po kontinentalnom dijelu Europe. Uočeno je da guste monokulture mogu uzrokovati smanjenje raznolikosti zavičajnih vrsta biljaka. Zabilježeno je da ima </w:t>
      </w:r>
      <w:proofErr w:type="spellStart"/>
      <w:r w:rsidR="00BC710E" w:rsidRPr="00C330C9">
        <w:rPr>
          <w:rFonts w:ascii="Times New Roman" w:hAnsi="Times New Roman" w:cs="Times New Roman"/>
          <w:sz w:val="24"/>
          <w:szCs w:val="24"/>
          <w:lang w:val="hr-HR"/>
        </w:rPr>
        <w:t>alelopatski</w:t>
      </w:r>
      <w:proofErr w:type="spellEnd"/>
      <w:r w:rsidR="00BC710E" w:rsidRPr="00C330C9">
        <w:rPr>
          <w:rFonts w:ascii="Times New Roman" w:hAnsi="Times New Roman" w:cs="Times New Roman"/>
          <w:sz w:val="24"/>
          <w:szCs w:val="24"/>
          <w:lang w:val="hr-HR"/>
        </w:rPr>
        <w:t xml:space="preserve"> utjecaj na druge vrste. Dodatno, svojim mirisnim cvjetovima bogatim nektarom privlači mnogo više oprašivača te time može istisnuti zavičajne </w:t>
      </w:r>
      <w:r w:rsidR="00CC1ED1" w:rsidRPr="00C330C9">
        <w:rPr>
          <w:rFonts w:ascii="Times New Roman" w:hAnsi="Times New Roman" w:cs="Times New Roman"/>
          <w:sz w:val="24"/>
          <w:szCs w:val="24"/>
          <w:lang w:val="hr-HR"/>
        </w:rPr>
        <w:t xml:space="preserve">biljne </w:t>
      </w:r>
      <w:r w:rsidR="00BC710E" w:rsidRPr="00C330C9">
        <w:rPr>
          <w:rFonts w:ascii="Times New Roman" w:hAnsi="Times New Roman" w:cs="Times New Roman"/>
          <w:sz w:val="24"/>
          <w:szCs w:val="24"/>
          <w:lang w:val="hr-HR"/>
        </w:rPr>
        <w:t xml:space="preserve">vrste. Rastom na obalnim staništima i izloženim riječnim sedimentima, potencijalno može smanjiti i dostupne ekološke niše za zavičajne životinjske vrste beskralješnjaka čiji je životni ciklus vezan uz ta staništa. Izravna šteta koju žljezdasti </w:t>
      </w:r>
      <w:proofErr w:type="spellStart"/>
      <w:r w:rsidR="00BC710E" w:rsidRPr="00C330C9">
        <w:rPr>
          <w:rFonts w:ascii="Times New Roman" w:hAnsi="Times New Roman" w:cs="Times New Roman"/>
          <w:sz w:val="24"/>
          <w:szCs w:val="24"/>
          <w:lang w:val="hr-HR"/>
        </w:rPr>
        <w:t>nedirak</w:t>
      </w:r>
      <w:proofErr w:type="spellEnd"/>
      <w:r w:rsidR="00BC710E" w:rsidRPr="00C330C9">
        <w:rPr>
          <w:rFonts w:ascii="Times New Roman" w:hAnsi="Times New Roman" w:cs="Times New Roman"/>
          <w:sz w:val="24"/>
          <w:szCs w:val="24"/>
          <w:lang w:val="hr-HR"/>
        </w:rPr>
        <w:t xml:space="preserve"> uzrokuje je i usporavanje spontanog obnavljanja šuma poplavnih područja zbog stvaranja zasjene i utjecaj na vodotoke zbog stvaranja guste monokulture koja mijenja </w:t>
      </w:r>
      <w:proofErr w:type="spellStart"/>
      <w:r w:rsidR="00BC710E" w:rsidRPr="00C330C9">
        <w:rPr>
          <w:rFonts w:ascii="Times New Roman" w:hAnsi="Times New Roman" w:cs="Times New Roman"/>
          <w:sz w:val="24"/>
          <w:szCs w:val="24"/>
          <w:lang w:val="hr-HR"/>
        </w:rPr>
        <w:t>hidromorfologiju</w:t>
      </w:r>
      <w:proofErr w:type="spellEnd"/>
      <w:r w:rsidR="00BC710E" w:rsidRPr="00C330C9">
        <w:rPr>
          <w:rFonts w:ascii="Times New Roman" w:hAnsi="Times New Roman" w:cs="Times New Roman"/>
          <w:sz w:val="24"/>
          <w:szCs w:val="24"/>
          <w:lang w:val="hr-HR"/>
        </w:rPr>
        <w:t xml:space="preserve"> vodnog područja. Zbog plitkog korijenja, velike sastojine žljezdastog </w:t>
      </w:r>
      <w:proofErr w:type="spellStart"/>
      <w:r w:rsidR="00BC710E" w:rsidRPr="00C330C9">
        <w:rPr>
          <w:rFonts w:ascii="Times New Roman" w:hAnsi="Times New Roman" w:cs="Times New Roman"/>
          <w:sz w:val="24"/>
          <w:szCs w:val="24"/>
          <w:lang w:val="hr-HR"/>
        </w:rPr>
        <w:t>nedirka</w:t>
      </w:r>
      <w:proofErr w:type="spellEnd"/>
      <w:r w:rsidR="00BC710E" w:rsidRPr="00C330C9">
        <w:rPr>
          <w:rFonts w:ascii="Times New Roman" w:hAnsi="Times New Roman" w:cs="Times New Roman"/>
          <w:sz w:val="24"/>
          <w:szCs w:val="24"/>
          <w:lang w:val="hr-HR"/>
        </w:rPr>
        <w:t xml:space="preserve"> mogu ugroziti stabilnost riječnih obala </w:t>
      </w:r>
      <w:r w:rsidR="00CC1ED1" w:rsidRPr="00C330C9">
        <w:rPr>
          <w:rFonts w:ascii="Times New Roman" w:hAnsi="Times New Roman" w:cs="Times New Roman"/>
          <w:sz w:val="24"/>
          <w:szCs w:val="24"/>
          <w:lang w:val="hr-HR"/>
        </w:rPr>
        <w:t xml:space="preserve">jer </w:t>
      </w:r>
      <w:r w:rsidR="00BC710E" w:rsidRPr="00C330C9">
        <w:rPr>
          <w:rFonts w:ascii="Times New Roman" w:hAnsi="Times New Roman" w:cs="Times New Roman"/>
          <w:sz w:val="24"/>
          <w:szCs w:val="24"/>
          <w:lang w:val="hr-HR"/>
        </w:rPr>
        <w:t xml:space="preserve">nakon odumiranja </w:t>
      </w:r>
      <w:proofErr w:type="spellStart"/>
      <w:r w:rsidR="00BC710E" w:rsidRPr="00C330C9">
        <w:rPr>
          <w:rFonts w:ascii="Times New Roman" w:hAnsi="Times New Roman" w:cs="Times New Roman"/>
          <w:sz w:val="24"/>
          <w:szCs w:val="24"/>
          <w:lang w:val="hr-HR"/>
        </w:rPr>
        <w:t>žljezdastg</w:t>
      </w:r>
      <w:proofErr w:type="spellEnd"/>
      <w:r w:rsidR="00BC710E" w:rsidRPr="00C330C9">
        <w:rPr>
          <w:rFonts w:ascii="Times New Roman" w:hAnsi="Times New Roman" w:cs="Times New Roman"/>
          <w:sz w:val="24"/>
          <w:szCs w:val="24"/>
          <w:lang w:val="hr-HR"/>
        </w:rPr>
        <w:t xml:space="preserve"> </w:t>
      </w:r>
      <w:proofErr w:type="spellStart"/>
      <w:r w:rsidR="00BC710E" w:rsidRPr="00C330C9">
        <w:rPr>
          <w:rFonts w:ascii="Times New Roman" w:hAnsi="Times New Roman" w:cs="Times New Roman"/>
          <w:sz w:val="24"/>
          <w:szCs w:val="24"/>
          <w:lang w:val="hr-HR"/>
        </w:rPr>
        <w:t>nedirka</w:t>
      </w:r>
      <w:proofErr w:type="spellEnd"/>
      <w:r w:rsidR="00BC710E" w:rsidRPr="00C330C9">
        <w:rPr>
          <w:rFonts w:ascii="Times New Roman" w:hAnsi="Times New Roman" w:cs="Times New Roman"/>
          <w:sz w:val="24"/>
          <w:szCs w:val="24"/>
          <w:lang w:val="hr-HR"/>
        </w:rPr>
        <w:t xml:space="preserve"> u jesen tlo ostaje golo i na t</w:t>
      </w:r>
      <w:r w:rsidRPr="00C330C9">
        <w:rPr>
          <w:rFonts w:ascii="Times New Roman" w:hAnsi="Times New Roman" w:cs="Times New Roman"/>
          <w:sz w:val="24"/>
          <w:szCs w:val="24"/>
          <w:lang w:val="hr-HR"/>
        </w:rPr>
        <w:t>aj način podložn</w:t>
      </w:r>
      <w:r w:rsidR="00CC1ED1" w:rsidRPr="00C330C9">
        <w:rPr>
          <w:rFonts w:ascii="Times New Roman" w:hAnsi="Times New Roman" w:cs="Times New Roman"/>
          <w:sz w:val="24"/>
          <w:szCs w:val="24"/>
          <w:lang w:val="hr-HR"/>
        </w:rPr>
        <w:t>ije</w:t>
      </w:r>
      <w:r w:rsidRPr="00C330C9">
        <w:rPr>
          <w:rFonts w:ascii="Times New Roman" w:hAnsi="Times New Roman" w:cs="Times New Roman"/>
          <w:sz w:val="24"/>
          <w:szCs w:val="24"/>
          <w:lang w:val="hr-HR"/>
        </w:rPr>
        <w:t xml:space="preserve"> eroziji.</w:t>
      </w:r>
    </w:p>
    <w:p w14:paraId="5F5227DC" w14:textId="77777777" w:rsidR="00DC2354" w:rsidRPr="00C330C9" w:rsidRDefault="00DC2354" w:rsidP="000A6D10">
      <w:pPr>
        <w:spacing w:after="0" w:line="240" w:lineRule="auto"/>
        <w:jc w:val="both"/>
        <w:rPr>
          <w:rFonts w:ascii="Times New Roman" w:hAnsi="Times New Roman" w:cs="Times New Roman"/>
          <w:b/>
          <w:sz w:val="24"/>
          <w:szCs w:val="24"/>
          <w:lang w:val="hr-HR"/>
        </w:rPr>
      </w:pPr>
    </w:p>
    <w:p w14:paraId="2C3A3697" w14:textId="16BCAD54"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Odabir područja za kontrolu širenja</w:t>
      </w:r>
      <w:r w:rsidR="000C5E19" w:rsidRPr="00C330C9">
        <w:rPr>
          <w:rFonts w:ascii="Times New Roman" w:hAnsi="Times New Roman" w:cs="Times New Roman"/>
          <w:b/>
          <w:sz w:val="24"/>
          <w:szCs w:val="24"/>
          <w:lang w:val="hr-HR"/>
        </w:rPr>
        <w:t>:</w:t>
      </w:r>
      <w:r w:rsidR="000C5E19"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 xml:space="preserve">U Planu upravljanja žljezdastim </w:t>
      </w:r>
      <w:proofErr w:type="spellStart"/>
      <w:r w:rsidRPr="00C330C9">
        <w:rPr>
          <w:rFonts w:ascii="Times New Roman" w:hAnsi="Times New Roman" w:cs="Times New Roman"/>
          <w:sz w:val="24"/>
          <w:szCs w:val="24"/>
          <w:lang w:val="hr-HR"/>
        </w:rPr>
        <w:t>nedirkom</w:t>
      </w:r>
      <w:proofErr w:type="spellEnd"/>
      <w:r w:rsidR="00716007" w:rsidRPr="00C330C9">
        <w:rPr>
          <w:rStyle w:val="Referencafusnote"/>
          <w:rFonts w:ascii="Times New Roman" w:hAnsi="Times New Roman" w:cs="Times New Roman"/>
          <w:sz w:val="24"/>
          <w:szCs w:val="24"/>
          <w:lang w:val="hr-HR"/>
        </w:rPr>
        <w:footnoteReference w:id="8"/>
      </w:r>
      <w:r w:rsidRPr="00C330C9">
        <w:rPr>
          <w:rFonts w:ascii="Times New Roman" w:hAnsi="Times New Roman" w:cs="Times New Roman"/>
          <w:sz w:val="24"/>
          <w:szCs w:val="24"/>
          <w:lang w:val="hr-HR"/>
        </w:rPr>
        <w:t xml:space="preserve"> određene su prioritetne lokacije na kojima je potrebno započeti s iskorjenjivanjem žljezdastog </w:t>
      </w:r>
      <w:proofErr w:type="spellStart"/>
      <w:r w:rsidRPr="00C330C9">
        <w:rPr>
          <w:rFonts w:ascii="Times New Roman" w:hAnsi="Times New Roman" w:cs="Times New Roman"/>
          <w:sz w:val="24"/>
          <w:szCs w:val="24"/>
          <w:lang w:val="hr-HR"/>
        </w:rPr>
        <w:t>nedirka</w:t>
      </w:r>
      <w:proofErr w:type="spellEnd"/>
      <w:r w:rsidRPr="00C330C9">
        <w:rPr>
          <w:rFonts w:ascii="Times New Roman" w:hAnsi="Times New Roman" w:cs="Times New Roman"/>
          <w:sz w:val="24"/>
          <w:szCs w:val="24"/>
          <w:lang w:val="hr-HR"/>
        </w:rPr>
        <w:t xml:space="preserve">. Druge lokacije na kojima je zabilježena ova vrsta, a koje nisu prepoznate kao prioritetne za iskorjenjivanje u okviru Plana upravljanja žljezdastim </w:t>
      </w:r>
      <w:proofErr w:type="spellStart"/>
      <w:r w:rsidRPr="00C330C9">
        <w:rPr>
          <w:rFonts w:ascii="Times New Roman" w:hAnsi="Times New Roman" w:cs="Times New Roman"/>
          <w:sz w:val="24"/>
          <w:szCs w:val="24"/>
          <w:lang w:val="hr-HR"/>
        </w:rPr>
        <w:t>nedirkom</w:t>
      </w:r>
      <w:proofErr w:type="spellEnd"/>
      <w:r w:rsidRPr="00C330C9">
        <w:rPr>
          <w:rFonts w:ascii="Times New Roman" w:hAnsi="Times New Roman" w:cs="Times New Roman"/>
          <w:sz w:val="24"/>
          <w:szCs w:val="24"/>
          <w:lang w:val="hr-HR"/>
        </w:rPr>
        <w:t>, također su važan izvor njezinog daljnjeg širenja. Prema tome, potiče se i provedba iskorjenjivanja, odnosno kontrole primjenom navedenih metoda</w:t>
      </w:r>
      <w:r w:rsidR="00CC1ED1"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na svim lokacijama na kojima je vrsta prisutna. </w:t>
      </w:r>
    </w:p>
    <w:p w14:paraId="504D0942" w14:textId="4EBABFF0" w:rsidR="00BC710E" w:rsidRPr="00C330C9" w:rsidRDefault="00AC05B7"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Za vrstu se već provode mjere iskorjenjivanja na više lokacija u Hrvatskoj pa je u okviru ovog poziva odabran </w:t>
      </w:r>
      <w:r w:rsidR="00D345FA" w:rsidRPr="00C330C9">
        <w:rPr>
          <w:rFonts w:ascii="Times New Roman" w:hAnsi="Times New Roman" w:cs="Times New Roman"/>
          <w:sz w:val="24"/>
          <w:szCs w:val="24"/>
          <w:lang w:val="hr-HR"/>
        </w:rPr>
        <w:t>jedan</w:t>
      </w:r>
      <w:r w:rsidRPr="00C330C9">
        <w:rPr>
          <w:rFonts w:ascii="Times New Roman" w:hAnsi="Times New Roman" w:cs="Times New Roman"/>
          <w:sz w:val="24"/>
          <w:szCs w:val="24"/>
          <w:lang w:val="hr-HR"/>
        </w:rPr>
        <w:t xml:space="preserve"> lokalitet u Koprivničko-križevačkoj županiji (Lijepa Greda)</w:t>
      </w:r>
      <w:r w:rsidR="00D345FA" w:rsidRPr="00C330C9">
        <w:rPr>
          <w:rFonts w:ascii="Times New Roman" w:hAnsi="Times New Roman" w:cs="Times New Roman"/>
          <w:sz w:val="24"/>
          <w:szCs w:val="24"/>
          <w:lang w:val="hr-HR"/>
        </w:rPr>
        <w:t>.</w:t>
      </w:r>
    </w:p>
    <w:p w14:paraId="57D4FD03" w14:textId="26EC832C" w:rsidR="00EA55AE" w:rsidRPr="00C330C9" w:rsidRDefault="00034BE5" w:rsidP="00EA55AE">
      <w:pPr>
        <w:pStyle w:val="Naslov2"/>
        <w:rPr>
          <w:rFonts w:ascii="Times New Roman" w:hAnsi="Times New Roman" w:cs="Times New Roman"/>
          <w:b/>
          <w:caps w:val="0"/>
          <w:sz w:val="24"/>
          <w:szCs w:val="24"/>
          <w:lang w:val="hr-HR"/>
        </w:rPr>
      </w:pPr>
      <w:bookmarkStart w:id="22" w:name="_Toc163206066"/>
      <w:r w:rsidRPr="00C330C9">
        <w:rPr>
          <w:rFonts w:ascii="Times New Roman" w:hAnsi="Times New Roman" w:cs="Times New Roman"/>
          <w:b/>
          <w:sz w:val="24"/>
          <w:szCs w:val="24"/>
          <w:lang w:val="hr-HR"/>
        </w:rPr>
        <w:t>6</w:t>
      </w:r>
      <w:r w:rsidR="00EA55AE" w:rsidRPr="00C330C9">
        <w:rPr>
          <w:rFonts w:ascii="Times New Roman" w:hAnsi="Times New Roman" w:cs="Times New Roman"/>
          <w:b/>
          <w:sz w:val="24"/>
          <w:szCs w:val="24"/>
          <w:lang w:val="hr-HR"/>
        </w:rPr>
        <w:t xml:space="preserve">.1. </w:t>
      </w:r>
      <w:r w:rsidR="00EA55AE" w:rsidRPr="00C330C9">
        <w:rPr>
          <w:rFonts w:ascii="Times New Roman" w:hAnsi="Times New Roman" w:cs="Times New Roman"/>
          <w:b/>
          <w:caps w:val="0"/>
          <w:sz w:val="24"/>
          <w:szCs w:val="24"/>
          <w:lang w:val="hr-HR"/>
        </w:rPr>
        <w:t>Metodologija uklanjanja</w:t>
      </w:r>
      <w:r w:rsidR="00EA55AE" w:rsidRPr="00C330C9">
        <w:rPr>
          <w:rFonts w:ascii="Times New Roman" w:hAnsi="Times New Roman" w:cs="Times New Roman"/>
          <w:b/>
          <w:caps w:val="0"/>
          <w:lang w:val="hr-HR"/>
        </w:rPr>
        <w:t xml:space="preserve"> </w:t>
      </w:r>
      <w:r w:rsidR="00EA55AE" w:rsidRPr="00C330C9">
        <w:rPr>
          <w:rFonts w:ascii="Times New Roman" w:hAnsi="Times New Roman" w:cs="Times New Roman"/>
          <w:b/>
          <w:caps w:val="0"/>
          <w:sz w:val="24"/>
          <w:szCs w:val="24"/>
          <w:lang w:val="hr-HR"/>
        </w:rPr>
        <w:t xml:space="preserve">žljezdastog </w:t>
      </w:r>
      <w:proofErr w:type="spellStart"/>
      <w:r w:rsidR="00EA55AE" w:rsidRPr="00C330C9">
        <w:rPr>
          <w:rFonts w:ascii="Times New Roman" w:hAnsi="Times New Roman" w:cs="Times New Roman"/>
          <w:b/>
          <w:caps w:val="0"/>
          <w:sz w:val="24"/>
          <w:szCs w:val="24"/>
          <w:lang w:val="hr-HR"/>
        </w:rPr>
        <w:t>nedirka</w:t>
      </w:r>
      <w:proofErr w:type="spellEnd"/>
      <w:r w:rsidR="00EA55AE" w:rsidRPr="00C330C9">
        <w:rPr>
          <w:rFonts w:ascii="Times New Roman" w:hAnsi="Times New Roman" w:cs="Times New Roman"/>
          <w:b/>
          <w:caps w:val="0"/>
          <w:sz w:val="24"/>
          <w:szCs w:val="24"/>
          <w:lang w:val="hr-HR"/>
        </w:rPr>
        <w:t xml:space="preserve"> (</w:t>
      </w:r>
      <w:proofErr w:type="spellStart"/>
      <w:r w:rsidR="00EA55AE" w:rsidRPr="00C330C9">
        <w:rPr>
          <w:rFonts w:ascii="Times New Roman" w:hAnsi="Times New Roman" w:cs="Times New Roman"/>
          <w:b/>
          <w:i/>
          <w:caps w:val="0"/>
          <w:sz w:val="24"/>
          <w:szCs w:val="24"/>
          <w:lang w:val="hr-HR"/>
        </w:rPr>
        <w:t>Impatiens</w:t>
      </w:r>
      <w:proofErr w:type="spellEnd"/>
      <w:r w:rsidR="00EA55AE" w:rsidRPr="00C330C9">
        <w:rPr>
          <w:rFonts w:ascii="Times New Roman" w:hAnsi="Times New Roman" w:cs="Times New Roman"/>
          <w:b/>
          <w:i/>
          <w:caps w:val="0"/>
          <w:sz w:val="24"/>
          <w:szCs w:val="24"/>
          <w:lang w:val="hr-HR"/>
        </w:rPr>
        <w:t xml:space="preserve"> </w:t>
      </w:r>
      <w:proofErr w:type="spellStart"/>
      <w:r w:rsidR="00EA55AE" w:rsidRPr="00C330C9">
        <w:rPr>
          <w:rFonts w:ascii="Times New Roman" w:hAnsi="Times New Roman" w:cs="Times New Roman"/>
          <w:b/>
          <w:i/>
          <w:caps w:val="0"/>
          <w:sz w:val="24"/>
          <w:szCs w:val="24"/>
          <w:lang w:val="hr-HR"/>
        </w:rPr>
        <w:t>glandulifera</w:t>
      </w:r>
      <w:proofErr w:type="spellEnd"/>
      <w:r w:rsidR="00EA55AE" w:rsidRPr="00C330C9">
        <w:rPr>
          <w:rFonts w:ascii="Times New Roman" w:hAnsi="Times New Roman" w:cs="Times New Roman"/>
          <w:b/>
          <w:caps w:val="0"/>
          <w:sz w:val="24"/>
          <w:szCs w:val="24"/>
          <w:lang w:val="hr-HR"/>
        </w:rPr>
        <w:t xml:space="preserve"> </w:t>
      </w:r>
      <w:proofErr w:type="spellStart"/>
      <w:r w:rsidR="00EA55AE" w:rsidRPr="00C330C9">
        <w:rPr>
          <w:rFonts w:ascii="Times New Roman" w:hAnsi="Times New Roman" w:cs="Times New Roman"/>
          <w:b/>
          <w:caps w:val="0"/>
          <w:sz w:val="24"/>
          <w:szCs w:val="24"/>
          <w:lang w:val="hr-HR"/>
        </w:rPr>
        <w:t>Royle</w:t>
      </w:r>
      <w:proofErr w:type="spellEnd"/>
      <w:r w:rsidR="00EA55AE" w:rsidRPr="00C330C9">
        <w:rPr>
          <w:rFonts w:ascii="Times New Roman" w:hAnsi="Times New Roman" w:cs="Times New Roman"/>
          <w:b/>
          <w:caps w:val="0"/>
          <w:sz w:val="24"/>
          <w:szCs w:val="24"/>
          <w:lang w:val="hr-HR"/>
        </w:rPr>
        <w:t>)</w:t>
      </w:r>
      <w:bookmarkEnd w:id="22"/>
    </w:p>
    <w:p w14:paraId="628A6F32" w14:textId="77777777" w:rsidR="00DC2354" w:rsidRPr="00C330C9" w:rsidRDefault="00DC2354" w:rsidP="000A6D10">
      <w:pPr>
        <w:spacing w:after="0" w:line="240" w:lineRule="auto"/>
        <w:jc w:val="both"/>
        <w:rPr>
          <w:rFonts w:ascii="Times New Roman" w:hAnsi="Times New Roman" w:cs="Times New Roman"/>
          <w:sz w:val="24"/>
          <w:szCs w:val="24"/>
          <w:u w:val="single"/>
          <w:lang w:val="hr-HR"/>
        </w:rPr>
      </w:pPr>
    </w:p>
    <w:p w14:paraId="35E35BFF" w14:textId="6DD01389" w:rsidR="00BC710E" w:rsidRPr="00C330C9" w:rsidRDefault="00BC710E" w:rsidP="000A6D10">
      <w:pPr>
        <w:spacing w:after="0" w:line="240" w:lineRule="auto"/>
        <w:jc w:val="both"/>
        <w:rPr>
          <w:rFonts w:ascii="Times New Roman" w:hAnsi="Times New Roman" w:cs="Times New Roman"/>
          <w:sz w:val="24"/>
          <w:szCs w:val="24"/>
          <w:u w:val="single"/>
          <w:lang w:val="hr-HR"/>
        </w:rPr>
      </w:pPr>
      <w:r w:rsidRPr="00C330C9">
        <w:rPr>
          <w:rFonts w:ascii="Times New Roman" w:hAnsi="Times New Roman" w:cs="Times New Roman"/>
          <w:sz w:val="24"/>
          <w:szCs w:val="24"/>
          <w:u w:val="single"/>
          <w:lang w:val="hr-HR"/>
        </w:rPr>
        <w:t>Utvrđivanje početne rasprostranjenosti</w:t>
      </w:r>
    </w:p>
    <w:p w14:paraId="6E4D1489" w14:textId="77777777"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Svrha: Utvrđivanje nultog stanja za planiranje potrebnog napora za aktivnosti uklanjanja (kolika je točno zaraslost) i kasniju procjenu učinkovitosti. </w:t>
      </w:r>
    </w:p>
    <w:p w14:paraId="5A7CF1A0" w14:textId="581E9ACA"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u w:val="single"/>
          <w:lang w:val="hr-HR"/>
        </w:rPr>
        <w:t>Vremensko razdoblje:</w:t>
      </w:r>
      <w:r w:rsidRPr="00C330C9">
        <w:rPr>
          <w:rFonts w:ascii="Times New Roman" w:hAnsi="Times New Roman" w:cs="Times New Roman"/>
          <w:sz w:val="24"/>
          <w:szCs w:val="24"/>
          <w:lang w:val="hr-HR"/>
        </w:rPr>
        <w:t xml:space="preserve"> prije početka uklanjanja</w:t>
      </w:r>
      <w:r w:rsidR="00EA55AE" w:rsidRPr="00C330C9">
        <w:rPr>
          <w:rFonts w:ascii="Times New Roman" w:hAnsi="Times New Roman" w:cs="Times New Roman"/>
          <w:sz w:val="24"/>
          <w:szCs w:val="24"/>
          <w:lang w:val="hr-HR"/>
        </w:rPr>
        <w:t>, optimalno prije 15. svibnja.</w:t>
      </w:r>
    </w:p>
    <w:p w14:paraId="064E6B62" w14:textId="77777777" w:rsidR="00BC710E" w:rsidRPr="00C330C9" w:rsidRDefault="00BC710E" w:rsidP="00EA55AE">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 faza: Uklanjanje</w:t>
      </w:r>
    </w:p>
    <w:p w14:paraId="2B09C9A4" w14:textId="1BD700C5"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Metodologija uklanjanja preuzeta je iz Plana upravljanja žljezdastim </w:t>
      </w:r>
      <w:proofErr w:type="spellStart"/>
      <w:r w:rsidRPr="00C330C9">
        <w:rPr>
          <w:rFonts w:ascii="Times New Roman" w:hAnsi="Times New Roman" w:cs="Times New Roman"/>
          <w:sz w:val="24"/>
          <w:szCs w:val="24"/>
          <w:lang w:val="hr-HR"/>
        </w:rPr>
        <w:t>nedirkom</w:t>
      </w:r>
      <w:proofErr w:type="spellEnd"/>
      <w:r w:rsidR="00EA55AE" w:rsidRPr="00C330C9">
        <w:rPr>
          <w:rFonts w:ascii="Times New Roman" w:hAnsi="Times New Roman" w:cs="Times New Roman"/>
          <w:sz w:val="24"/>
          <w:szCs w:val="24"/>
          <w:lang w:val="hr-HR"/>
        </w:rPr>
        <w:t>.</w:t>
      </w:r>
      <w:r w:rsidR="00371911"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 xml:space="preserve">Za uspješno iskorjenjivanje žljezdastog </w:t>
      </w:r>
      <w:proofErr w:type="spellStart"/>
      <w:r w:rsidRPr="00C330C9">
        <w:rPr>
          <w:rFonts w:ascii="Times New Roman" w:hAnsi="Times New Roman" w:cs="Times New Roman"/>
          <w:sz w:val="24"/>
          <w:szCs w:val="24"/>
          <w:lang w:val="hr-HR"/>
        </w:rPr>
        <w:t>nedirka</w:t>
      </w:r>
      <w:proofErr w:type="spellEnd"/>
      <w:r w:rsidRPr="00C330C9">
        <w:rPr>
          <w:rFonts w:ascii="Times New Roman" w:hAnsi="Times New Roman" w:cs="Times New Roman"/>
          <w:sz w:val="24"/>
          <w:szCs w:val="24"/>
          <w:lang w:val="hr-HR"/>
        </w:rPr>
        <w:t xml:space="preserve"> optimalno </w:t>
      </w:r>
      <w:r w:rsidR="00035504" w:rsidRPr="00C330C9">
        <w:rPr>
          <w:rFonts w:ascii="Times New Roman" w:hAnsi="Times New Roman" w:cs="Times New Roman"/>
          <w:sz w:val="24"/>
          <w:szCs w:val="24"/>
          <w:lang w:val="hr-HR"/>
        </w:rPr>
        <w:t xml:space="preserve">je </w:t>
      </w:r>
      <w:r w:rsidRPr="00C330C9">
        <w:rPr>
          <w:rFonts w:ascii="Times New Roman" w:hAnsi="Times New Roman" w:cs="Times New Roman"/>
          <w:sz w:val="24"/>
          <w:szCs w:val="24"/>
          <w:lang w:val="hr-HR"/>
        </w:rPr>
        <w:t xml:space="preserve">koristiti mehaničku metodu košnje </w:t>
      </w:r>
      <w:r w:rsidR="00445EBC" w:rsidRPr="00C330C9">
        <w:rPr>
          <w:rFonts w:ascii="Times New Roman" w:hAnsi="Times New Roman" w:cs="Times New Roman"/>
          <w:sz w:val="24"/>
          <w:szCs w:val="24"/>
          <w:lang w:val="hr-HR"/>
        </w:rPr>
        <w:t xml:space="preserve">ispod prvog </w:t>
      </w:r>
      <w:proofErr w:type="spellStart"/>
      <w:r w:rsidR="00445EBC" w:rsidRPr="00C330C9">
        <w:rPr>
          <w:rFonts w:ascii="Times New Roman" w:hAnsi="Times New Roman" w:cs="Times New Roman"/>
          <w:sz w:val="24"/>
          <w:szCs w:val="24"/>
          <w:lang w:val="hr-HR"/>
        </w:rPr>
        <w:t>nodija</w:t>
      </w:r>
      <w:proofErr w:type="spellEnd"/>
      <w:r w:rsidR="00445EBC"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 xml:space="preserve">i čupanja biljaka s korijenom. Čupanje biljaka s korijenom adekvatno je koristiti kada je potrebno ukloniti mali broj jedinki na lokacijama na kojima nema drugih invazivnih vrsta koje </w:t>
      </w:r>
      <w:r w:rsidRPr="00C330C9">
        <w:rPr>
          <w:rFonts w:ascii="Times New Roman" w:hAnsi="Times New Roman" w:cs="Times New Roman"/>
          <w:sz w:val="24"/>
          <w:szCs w:val="24"/>
          <w:lang w:val="hr-HR"/>
        </w:rPr>
        <w:lastRenderedPageBreak/>
        <w:t xml:space="preserve">bi zauzele stanište uklonjenog žljezdastog </w:t>
      </w:r>
      <w:proofErr w:type="spellStart"/>
      <w:r w:rsidRPr="00C330C9">
        <w:rPr>
          <w:rFonts w:ascii="Times New Roman" w:hAnsi="Times New Roman" w:cs="Times New Roman"/>
          <w:sz w:val="24"/>
          <w:szCs w:val="24"/>
          <w:lang w:val="hr-HR"/>
        </w:rPr>
        <w:t>nedirka</w:t>
      </w:r>
      <w:proofErr w:type="spellEnd"/>
      <w:r w:rsidRPr="00C330C9">
        <w:rPr>
          <w:rFonts w:ascii="Times New Roman" w:hAnsi="Times New Roman" w:cs="Times New Roman"/>
          <w:sz w:val="24"/>
          <w:szCs w:val="24"/>
          <w:lang w:val="hr-HR"/>
        </w:rPr>
        <w:t xml:space="preserve"> i na lokacijama gdje žljezdasti </w:t>
      </w:r>
      <w:proofErr w:type="spellStart"/>
      <w:r w:rsidRPr="00C330C9">
        <w:rPr>
          <w:rFonts w:ascii="Times New Roman" w:hAnsi="Times New Roman" w:cs="Times New Roman"/>
          <w:sz w:val="24"/>
          <w:szCs w:val="24"/>
          <w:lang w:val="hr-HR"/>
        </w:rPr>
        <w:t>nedirak</w:t>
      </w:r>
      <w:proofErr w:type="spellEnd"/>
      <w:r w:rsidRPr="00C330C9">
        <w:rPr>
          <w:rFonts w:ascii="Times New Roman" w:hAnsi="Times New Roman" w:cs="Times New Roman"/>
          <w:sz w:val="24"/>
          <w:szCs w:val="24"/>
          <w:lang w:val="hr-HR"/>
        </w:rPr>
        <w:t xml:space="preserve"> raste uz grmolike ili drvenaste vrste gustog rasta, što onemogućava</w:t>
      </w:r>
      <w:r w:rsidR="00EA55AE" w:rsidRPr="00C330C9">
        <w:rPr>
          <w:rFonts w:ascii="Times New Roman" w:hAnsi="Times New Roman" w:cs="Times New Roman"/>
          <w:sz w:val="24"/>
          <w:szCs w:val="24"/>
          <w:lang w:val="hr-HR"/>
        </w:rPr>
        <w:t xml:space="preserve"> provedbu košnje. </w:t>
      </w:r>
    </w:p>
    <w:p w14:paraId="00E04595" w14:textId="22454DB9"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Ciljano uklanjanje populacija žljezdastog </w:t>
      </w:r>
      <w:proofErr w:type="spellStart"/>
      <w:r w:rsidRPr="00C330C9">
        <w:rPr>
          <w:rFonts w:ascii="Times New Roman" w:hAnsi="Times New Roman" w:cs="Times New Roman"/>
          <w:sz w:val="24"/>
          <w:szCs w:val="24"/>
          <w:lang w:val="hr-HR"/>
        </w:rPr>
        <w:t>nedirka</w:t>
      </w:r>
      <w:proofErr w:type="spellEnd"/>
      <w:r w:rsidRPr="00C330C9">
        <w:rPr>
          <w:rFonts w:ascii="Times New Roman" w:hAnsi="Times New Roman" w:cs="Times New Roman"/>
          <w:sz w:val="24"/>
          <w:szCs w:val="24"/>
          <w:lang w:val="hr-HR"/>
        </w:rPr>
        <w:t xml:space="preserve"> u svrhu iskorjenjivanja mehaničkom metodom, odnosno </w:t>
      </w:r>
      <w:r w:rsidR="009A0936" w:rsidRPr="00C330C9">
        <w:rPr>
          <w:rFonts w:ascii="Times New Roman" w:hAnsi="Times New Roman" w:cs="Times New Roman"/>
          <w:sz w:val="24"/>
          <w:szCs w:val="24"/>
          <w:lang w:val="hr-HR"/>
        </w:rPr>
        <w:t xml:space="preserve">čupanjem biljaka s korijenom ili </w:t>
      </w:r>
      <w:r w:rsidRPr="00C330C9">
        <w:rPr>
          <w:rFonts w:ascii="Times New Roman" w:hAnsi="Times New Roman" w:cs="Times New Roman"/>
          <w:sz w:val="24"/>
          <w:szCs w:val="24"/>
          <w:lang w:val="hr-HR"/>
        </w:rPr>
        <w:t>košnjom</w:t>
      </w:r>
      <w:r w:rsidR="009A0936" w:rsidRPr="00C330C9">
        <w:rPr>
          <w:rFonts w:ascii="Times New Roman" w:hAnsi="Times New Roman" w:cs="Times New Roman"/>
          <w:sz w:val="24"/>
          <w:szCs w:val="24"/>
          <w:lang w:val="hr-HR"/>
        </w:rPr>
        <w:t>, provodi se</w:t>
      </w:r>
      <w:r w:rsidRPr="00C330C9">
        <w:rPr>
          <w:rFonts w:ascii="Times New Roman" w:hAnsi="Times New Roman" w:cs="Times New Roman"/>
          <w:sz w:val="24"/>
          <w:szCs w:val="24"/>
          <w:lang w:val="hr-HR"/>
        </w:rPr>
        <w:t xml:space="preserve"> dva puta u vegetacijskoj sezoni prije stvaranja sjemena na biljkama. Prvu košnju potrebno je provesti u razdoblju od 15.5. do 15.6., a drugu košnju od 15.8. do 15.9. Iako ovisno o vremenskim prilikama cvjetanje žljezdastog </w:t>
      </w:r>
      <w:proofErr w:type="spellStart"/>
      <w:r w:rsidRPr="00C330C9">
        <w:rPr>
          <w:rFonts w:ascii="Times New Roman" w:hAnsi="Times New Roman" w:cs="Times New Roman"/>
          <w:sz w:val="24"/>
          <w:szCs w:val="24"/>
          <w:lang w:val="hr-HR"/>
        </w:rPr>
        <w:t>nedirka</w:t>
      </w:r>
      <w:proofErr w:type="spellEnd"/>
      <w:r w:rsidRPr="00C330C9">
        <w:rPr>
          <w:rFonts w:ascii="Times New Roman" w:hAnsi="Times New Roman" w:cs="Times New Roman"/>
          <w:sz w:val="24"/>
          <w:szCs w:val="24"/>
          <w:lang w:val="hr-HR"/>
        </w:rPr>
        <w:t xml:space="preserve"> može varirati iz godine u godinu, u sklopu Plana upravljanja žljezdastim </w:t>
      </w:r>
      <w:proofErr w:type="spellStart"/>
      <w:r w:rsidRPr="00C330C9">
        <w:rPr>
          <w:rFonts w:ascii="Times New Roman" w:hAnsi="Times New Roman" w:cs="Times New Roman"/>
          <w:sz w:val="24"/>
          <w:szCs w:val="24"/>
          <w:lang w:val="hr-HR"/>
        </w:rPr>
        <w:t>nedirkom</w:t>
      </w:r>
      <w:proofErr w:type="spellEnd"/>
      <w:r w:rsidRPr="00C330C9">
        <w:rPr>
          <w:rFonts w:ascii="Times New Roman" w:hAnsi="Times New Roman" w:cs="Times New Roman"/>
          <w:sz w:val="24"/>
          <w:szCs w:val="24"/>
          <w:lang w:val="hr-HR"/>
        </w:rPr>
        <w:t xml:space="preserve"> odabrano je razdoblje </w:t>
      </w:r>
      <w:r w:rsidR="009A0936" w:rsidRPr="00C330C9">
        <w:rPr>
          <w:rFonts w:ascii="Times New Roman" w:hAnsi="Times New Roman" w:cs="Times New Roman"/>
          <w:sz w:val="24"/>
          <w:szCs w:val="24"/>
          <w:lang w:val="hr-HR"/>
        </w:rPr>
        <w:t xml:space="preserve">čupanja i </w:t>
      </w:r>
      <w:r w:rsidRPr="00C330C9">
        <w:rPr>
          <w:rFonts w:ascii="Times New Roman" w:hAnsi="Times New Roman" w:cs="Times New Roman"/>
          <w:sz w:val="24"/>
          <w:szCs w:val="24"/>
          <w:lang w:val="hr-HR"/>
        </w:rPr>
        <w:t>ko</w:t>
      </w:r>
      <w:r w:rsidR="00EA55AE" w:rsidRPr="00C330C9">
        <w:rPr>
          <w:rFonts w:ascii="Times New Roman" w:hAnsi="Times New Roman" w:cs="Times New Roman"/>
          <w:sz w:val="24"/>
          <w:szCs w:val="24"/>
          <w:lang w:val="hr-HR"/>
        </w:rPr>
        <w:t>šnje koje se smatra optimalnim.</w:t>
      </w:r>
    </w:p>
    <w:p w14:paraId="670E8E11" w14:textId="036A9F56"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Ako se zbog termina provedbe preliminarnog terena dogodi da je prvi termin </w:t>
      </w:r>
      <w:r w:rsidR="009A0936" w:rsidRPr="00C330C9">
        <w:rPr>
          <w:rFonts w:ascii="Times New Roman" w:hAnsi="Times New Roman" w:cs="Times New Roman"/>
          <w:sz w:val="24"/>
          <w:szCs w:val="24"/>
          <w:lang w:val="hr-HR"/>
        </w:rPr>
        <w:t xml:space="preserve">čupanja i </w:t>
      </w:r>
      <w:r w:rsidRPr="00C330C9">
        <w:rPr>
          <w:rFonts w:ascii="Times New Roman" w:hAnsi="Times New Roman" w:cs="Times New Roman"/>
          <w:sz w:val="24"/>
          <w:szCs w:val="24"/>
          <w:lang w:val="hr-HR"/>
        </w:rPr>
        <w:t xml:space="preserve">košnje (15.5. do 15.6.) već prošao i da je moguće prvi puta </w:t>
      </w:r>
      <w:r w:rsidR="009A0936" w:rsidRPr="00C330C9">
        <w:rPr>
          <w:rFonts w:ascii="Times New Roman" w:hAnsi="Times New Roman" w:cs="Times New Roman"/>
          <w:sz w:val="24"/>
          <w:szCs w:val="24"/>
          <w:lang w:val="hr-HR"/>
        </w:rPr>
        <w:t xml:space="preserve">počupati ili </w:t>
      </w:r>
      <w:r w:rsidRPr="00C330C9">
        <w:rPr>
          <w:rFonts w:ascii="Times New Roman" w:hAnsi="Times New Roman" w:cs="Times New Roman"/>
          <w:sz w:val="24"/>
          <w:szCs w:val="24"/>
          <w:lang w:val="hr-HR"/>
        </w:rPr>
        <w:t>pokositi tek u drugom terminu (15.8. do 15.9.), zbog već stvorenog sjemena na biljkama i opasnosti od dodatnog širenja s akcijama uklanjanja potrebno je krenuti tek od iduće (druge) god</w:t>
      </w:r>
      <w:r w:rsidR="00EA55AE" w:rsidRPr="00C330C9">
        <w:rPr>
          <w:rFonts w:ascii="Times New Roman" w:hAnsi="Times New Roman" w:cs="Times New Roman"/>
          <w:sz w:val="24"/>
          <w:szCs w:val="24"/>
          <w:lang w:val="hr-HR"/>
        </w:rPr>
        <w:t xml:space="preserve">ine provedbe </w:t>
      </w:r>
      <w:r w:rsidR="00035504" w:rsidRPr="00C330C9">
        <w:rPr>
          <w:rFonts w:ascii="Times New Roman" w:hAnsi="Times New Roman" w:cs="Times New Roman"/>
          <w:sz w:val="24"/>
          <w:szCs w:val="24"/>
          <w:lang w:val="hr-HR"/>
        </w:rPr>
        <w:t>projekta</w:t>
      </w:r>
      <w:r w:rsidR="00EA55AE" w:rsidRPr="00C330C9">
        <w:rPr>
          <w:rFonts w:ascii="Times New Roman" w:hAnsi="Times New Roman" w:cs="Times New Roman"/>
          <w:sz w:val="24"/>
          <w:szCs w:val="24"/>
          <w:lang w:val="hr-HR"/>
        </w:rPr>
        <w:t>.</w:t>
      </w:r>
    </w:p>
    <w:p w14:paraId="57E12B06" w14:textId="29AE8FB6" w:rsidR="00BC710E" w:rsidRPr="00C330C9" w:rsidRDefault="00EA55AE" w:rsidP="00EA55AE">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II. faza: Zbrinjavanje</w:t>
      </w:r>
    </w:p>
    <w:p w14:paraId="743C6CBA" w14:textId="77777777" w:rsidR="00BC710E" w:rsidRPr="00C330C9" w:rsidRDefault="00BC710E" w:rsidP="000A6D10">
      <w:pPr>
        <w:spacing w:after="0" w:line="240" w:lineRule="auto"/>
        <w:jc w:val="both"/>
        <w:rPr>
          <w:rFonts w:ascii="Times New Roman" w:hAnsi="Times New Roman" w:cs="Times New Roman"/>
          <w:color w:val="FF0000"/>
          <w:sz w:val="24"/>
          <w:szCs w:val="24"/>
          <w:lang w:val="hr-HR"/>
        </w:rPr>
      </w:pPr>
      <w:r w:rsidRPr="00C330C9">
        <w:rPr>
          <w:rFonts w:ascii="Times New Roman" w:hAnsi="Times New Roman" w:cs="Times New Roman"/>
          <w:color w:val="000000" w:themeColor="text1"/>
          <w:sz w:val="24"/>
          <w:szCs w:val="24"/>
          <w:lang w:val="hr-HR"/>
        </w:rPr>
        <w:t xml:space="preserve">Sav uklonjeni biljni materijal potrebno je adekvatno zbrinuti na lokaciji u svrhu sprječavanja daljnjeg širenja. Adekvatnim zbrinjavanjem na lokaciji smatra se kompostiranje ili spaljivanje suhog biljnog materijala u skladu s propisima koji reguliraju zaštitu od požara. </w:t>
      </w:r>
    </w:p>
    <w:p w14:paraId="4D241CD2" w14:textId="49822FFC" w:rsidR="00BC710E" w:rsidRPr="00C330C9" w:rsidRDefault="00BC710E"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 xml:space="preserve">Vegetativni i još </w:t>
      </w:r>
      <w:proofErr w:type="spellStart"/>
      <w:r w:rsidRPr="00C330C9">
        <w:rPr>
          <w:rFonts w:ascii="Times New Roman" w:hAnsi="Times New Roman" w:cs="Times New Roman"/>
          <w:color w:val="000000" w:themeColor="text1"/>
          <w:sz w:val="24"/>
          <w:szCs w:val="24"/>
          <w:lang w:val="hr-HR"/>
        </w:rPr>
        <w:t>neprocvjetali</w:t>
      </w:r>
      <w:proofErr w:type="spellEnd"/>
      <w:r w:rsidRPr="00C330C9">
        <w:rPr>
          <w:rFonts w:ascii="Times New Roman" w:hAnsi="Times New Roman" w:cs="Times New Roman"/>
          <w:color w:val="000000" w:themeColor="text1"/>
          <w:sz w:val="24"/>
          <w:szCs w:val="24"/>
          <w:lang w:val="hr-HR"/>
        </w:rPr>
        <w:t xml:space="preserve"> dijelovi biljaka mogu </w:t>
      </w:r>
      <w:r w:rsidR="009A0936" w:rsidRPr="00C330C9">
        <w:rPr>
          <w:rFonts w:ascii="Times New Roman" w:hAnsi="Times New Roman" w:cs="Times New Roman"/>
          <w:color w:val="000000" w:themeColor="text1"/>
          <w:sz w:val="24"/>
          <w:szCs w:val="24"/>
          <w:lang w:val="hr-HR"/>
        </w:rPr>
        <w:t xml:space="preserve">se </w:t>
      </w:r>
      <w:proofErr w:type="spellStart"/>
      <w:r w:rsidRPr="00C330C9">
        <w:rPr>
          <w:rFonts w:ascii="Times New Roman" w:hAnsi="Times New Roman" w:cs="Times New Roman"/>
          <w:color w:val="000000" w:themeColor="text1"/>
          <w:sz w:val="24"/>
          <w:szCs w:val="24"/>
          <w:lang w:val="hr-HR"/>
        </w:rPr>
        <w:t>kompostirati</w:t>
      </w:r>
      <w:proofErr w:type="spellEnd"/>
      <w:r w:rsidRPr="00C330C9">
        <w:rPr>
          <w:rFonts w:ascii="Times New Roman" w:hAnsi="Times New Roman" w:cs="Times New Roman"/>
          <w:color w:val="000000" w:themeColor="text1"/>
          <w:sz w:val="24"/>
          <w:szCs w:val="24"/>
          <w:lang w:val="hr-HR"/>
        </w:rPr>
        <w:t xml:space="preserve"> na lokaciji uklanjanja na način da se osuše na zraku ili se prekriju. Biomasa se osuši u roku 6 - 7 dana ili dva tjedna kada su u pitanju veće količine. Kako je poznato da se žljezdasti </w:t>
      </w:r>
      <w:proofErr w:type="spellStart"/>
      <w:r w:rsidRPr="00C330C9">
        <w:rPr>
          <w:rFonts w:ascii="Times New Roman" w:hAnsi="Times New Roman" w:cs="Times New Roman"/>
          <w:color w:val="000000" w:themeColor="text1"/>
          <w:sz w:val="24"/>
          <w:szCs w:val="24"/>
          <w:lang w:val="hr-HR"/>
        </w:rPr>
        <w:t>nedirak</w:t>
      </w:r>
      <w:proofErr w:type="spellEnd"/>
      <w:r w:rsidRPr="00C330C9">
        <w:rPr>
          <w:rFonts w:ascii="Times New Roman" w:hAnsi="Times New Roman" w:cs="Times New Roman"/>
          <w:color w:val="000000" w:themeColor="text1"/>
          <w:sz w:val="24"/>
          <w:szCs w:val="24"/>
          <w:lang w:val="hr-HR"/>
        </w:rPr>
        <w:t xml:space="preserve"> može i vegetativno razmnožavati, odnosno da se može ponovno ukorijeniti iz </w:t>
      </w:r>
      <w:proofErr w:type="spellStart"/>
      <w:r w:rsidRPr="00C330C9">
        <w:rPr>
          <w:rFonts w:ascii="Times New Roman" w:hAnsi="Times New Roman" w:cs="Times New Roman"/>
          <w:color w:val="000000" w:themeColor="text1"/>
          <w:sz w:val="24"/>
          <w:szCs w:val="24"/>
          <w:lang w:val="hr-HR"/>
        </w:rPr>
        <w:t>nodija</w:t>
      </w:r>
      <w:proofErr w:type="spellEnd"/>
      <w:r w:rsidRPr="00C330C9">
        <w:rPr>
          <w:rFonts w:ascii="Times New Roman" w:hAnsi="Times New Roman" w:cs="Times New Roman"/>
          <w:color w:val="000000" w:themeColor="text1"/>
          <w:sz w:val="24"/>
          <w:szCs w:val="24"/>
          <w:lang w:val="hr-HR"/>
        </w:rPr>
        <w:t xml:space="preserve">, potrebno je pokošenu biomasu položiti na ceradu ili je podignuti iznad zemlje kako bi bila fizički odvojena od tla i temeljito osušiti. Preporučuje se zdrobiti stabljike prije odlaganja za kompostiranje. Biljke se ne smiju </w:t>
      </w:r>
      <w:proofErr w:type="spellStart"/>
      <w:r w:rsidRPr="00C330C9">
        <w:rPr>
          <w:rFonts w:ascii="Times New Roman" w:hAnsi="Times New Roman" w:cs="Times New Roman"/>
          <w:color w:val="000000" w:themeColor="text1"/>
          <w:sz w:val="24"/>
          <w:szCs w:val="24"/>
          <w:lang w:val="hr-HR"/>
        </w:rPr>
        <w:t>kompostirati</w:t>
      </w:r>
      <w:proofErr w:type="spellEnd"/>
      <w:r w:rsidRPr="00C330C9">
        <w:rPr>
          <w:rFonts w:ascii="Times New Roman" w:hAnsi="Times New Roman" w:cs="Times New Roman"/>
          <w:color w:val="000000" w:themeColor="text1"/>
          <w:sz w:val="24"/>
          <w:szCs w:val="24"/>
          <w:lang w:val="hr-HR"/>
        </w:rPr>
        <w:t xml:space="preserve"> ako su prisutne sjemenke. </w:t>
      </w:r>
      <w:r w:rsidR="00485413">
        <w:rPr>
          <w:rFonts w:ascii="Times New Roman" w:hAnsi="Times New Roman" w:cs="Times New Roman"/>
          <w:color w:val="000000" w:themeColor="text1"/>
          <w:sz w:val="24"/>
          <w:szCs w:val="24"/>
          <w:lang w:val="hr-HR"/>
        </w:rPr>
        <w:t>Ako</w:t>
      </w:r>
      <w:r w:rsidRPr="00C330C9">
        <w:rPr>
          <w:rFonts w:ascii="Times New Roman" w:hAnsi="Times New Roman" w:cs="Times New Roman"/>
          <w:color w:val="000000" w:themeColor="text1"/>
          <w:sz w:val="24"/>
          <w:szCs w:val="24"/>
          <w:lang w:val="hr-HR"/>
        </w:rPr>
        <w:t xml:space="preserve"> nije moguće kompostiranje na lokaciji uklanjanja, potrebno je dijelove biljaka prenijeti na ceradama ili u debelim plastičnim vrećama do odgovarajućeg odlagališta ili komposta. Ako kompostiranje nije planirano, pokošenu masu se može ostaviti na lokaciji, no ona mora biti fizički odvojena od tla (primjerice ceradom). Radnu opremu (i mehanizaciju) potrebno je nakon uklanjanja biljnog materijala očistiti, a očišćeni biljni materijal zbrinuti na isti način kao i uklonjeni žljezdasti </w:t>
      </w:r>
      <w:proofErr w:type="spellStart"/>
      <w:r w:rsidRPr="00C330C9">
        <w:rPr>
          <w:rFonts w:ascii="Times New Roman" w:hAnsi="Times New Roman" w:cs="Times New Roman"/>
          <w:color w:val="000000" w:themeColor="text1"/>
          <w:sz w:val="24"/>
          <w:szCs w:val="24"/>
          <w:lang w:val="hr-HR"/>
        </w:rPr>
        <w:t>nedirak</w:t>
      </w:r>
      <w:proofErr w:type="spellEnd"/>
      <w:r w:rsidRPr="00C330C9">
        <w:rPr>
          <w:rFonts w:ascii="Times New Roman" w:hAnsi="Times New Roman" w:cs="Times New Roman"/>
          <w:color w:val="000000" w:themeColor="text1"/>
          <w:sz w:val="24"/>
          <w:szCs w:val="24"/>
          <w:lang w:val="hr-HR"/>
        </w:rPr>
        <w:t>.</w:t>
      </w:r>
    </w:p>
    <w:p w14:paraId="56394332" w14:textId="77777777" w:rsidR="00BC710E" w:rsidRPr="00C330C9" w:rsidRDefault="00BC710E" w:rsidP="0039164B">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III. faza: Praćenje</w:t>
      </w:r>
    </w:p>
    <w:p w14:paraId="445163BA" w14:textId="7D0A76EF" w:rsidR="00BC710E" w:rsidRPr="00C330C9" w:rsidRDefault="00BC710E"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u w:val="single"/>
          <w:lang w:val="hr-HR"/>
        </w:rPr>
        <w:t>Aktivnost:</w:t>
      </w:r>
      <w:r w:rsidRPr="00C330C9">
        <w:rPr>
          <w:rFonts w:ascii="Times New Roman" w:hAnsi="Times New Roman" w:cs="Times New Roman"/>
          <w:color w:val="000000" w:themeColor="text1"/>
          <w:sz w:val="24"/>
          <w:szCs w:val="24"/>
          <w:lang w:val="hr-HR"/>
        </w:rPr>
        <w:t xml:space="preserve"> Nakon što je u prvoj godini uklanjanja većina jedinki uklonjena, potrebno je provoditi praćenje do 15. </w:t>
      </w:r>
      <w:r w:rsidR="00AF64CF">
        <w:rPr>
          <w:rFonts w:ascii="Times New Roman" w:hAnsi="Times New Roman" w:cs="Times New Roman"/>
          <w:color w:val="000000" w:themeColor="text1"/>
          <w:sz w:val="24"/>
          <w:szCs w:val="24"/>
          <w:lang w:val="hr-HR"/>
        </w:rPr>
        <w:t>5.</w:t>
      </w:r>
      <w:r w:rsidRPr="00C330C9">
        <w:rPr>
          <w:rFonts w:ascii="Times New Roman" w:hAnsi="Times New Roman" w:cs="Times New Roman"/>
          <w:color w:val="000000" w:themeColor="text1"/>
          <w:sz w:val="24"/>
          <w:szCs w:val="24"/>
          <w:lang w:val="hr-HR"/>
        </w:rPr>
        <w:t xml:space="preserve"> svake godine na svim lokacijama na kojima se provodilo iskorjenjivanje žljezdastog </w:t>
      </w:r>
      <w:proofErr w:type="spellStart"/>
      <w:r w:rsidRPr="00C330C9">
        <w:rPr>
          <w:rFonts w:ascii="Times New Roman" w:hAnsi="Times New Roman" w:cs="Times New Roman"/>
          <w:color w:val="000000" w:themeColor="text1"/>
          <w:sz w:val="24"/>
          <w:szCs w:val="24"/>
          <w:lang w:val="hr-HR"/>
        </w:rPr>
        <w:t>nedirka</w:t>
      </w:r>
      <w:proofErr w:type="spellEnd"/>
      <w:r w:rsidRPr="00C330C9">
        <w:rPr>
          <w:rFonts w:ascii="Times New Roman" w:hAnsi="Times New Roman" w:cs="Times New Roman"/>
          <w:color w:val="000000" w:themeColor="text1"/>
          <w:sz w:val="24"/>
          <w:szCs w:val="24"/>
          <w:lang w:val="hr-HR"/>
        </w:rPr>
        <w:t xml:space="preserve">. Praćenje se sastoji od obilaska lokacija uklanjanja i vizualne inspekcije terena za nove biljke. U slučaju pronalaska novih jedinki potrebno je primijeniti aktivnosti navedene u I. i II. fazi. Sjeme može biti </w:t>
      </w:r>
      <w:proofErr w:type="spellStart"/>
      <w:r w:rsidRPr="00C330C9">
        <w:rPr>
          <w:rFonts w:ascii="Times New Roman" w:hAnsi="Times New Roman" w:cs="Times New Roman"/>
          <w:color w:val="000000" w:themeColor="text1"/>
          <w:sz w:val="24"/>
          <w:szCs w:val="24"/>
          <w:lang w:val="hr-HR"/>
        </w:rPr>
        <w:t>vijabilno</w:t>
      </w:r>
      <w:proofErr w:type="spellEnd"/>
      <w:r w:rsidRPr="00C330C9">
        <w:rPr>
          <w:rFonts w:ascii="Times New Roman" w:hAnsi="Times New Roman" w:cs="Times New Roman"/>
          <w:color w:val="000000" w:themeColor="text1"/>
          <w:sz w:val="24"/>
          <w:szCs w:val="24"/>
          <w:lang w:val="hr-HR"/>
        </w:rPr>
        <w:t xml:space="preserve"> između 18 mjeseci i nekoliko godina pa je praćenje potrebno provoditi i narednih godina</w:t>
      </w:r>
      <w:r w:rsidR="00AB583F" w:rsidRPr="00C330C9">
        <w:rPr>
          <w:rFonts w:ascii="Times New Roman" w:hAnsi="Times New Roman" w:cs="Times New Roman"/>
          <w:color w:val="000000" w:themeColor="text1"/>
          <w:sz w:val="24"/>
          <w:szCs w:val="24"/>
          <w:lang w:val="hr-HR"/>
        </w:rPr>
        <w:t>,</w:t>
      </w:r>
      <w:r w:rsidRPr="00C330C9">
        <w:rPr>
          <w:rFonts w:ascii="Times New Roman" w:hAnsi="Times New Roman" w:cs="Times New Roman"/>
          <w:color w:val="000000" w:themeColor="text1"/>
          <w:sz w:val="24"/>
          <w:szCs w:val="24"/>
          <w:lang w:val="hr-HR"/>
        </w:rPr>
        <w:t xml:space="preserve"> sve dok su na lokalitetu prisut</w:t>
      </w:r>
      <w:r w:rsidR="0039164B" w:rsidRPr="00C330C9">
        <w:rPr>
          <w:rFonts w:ascii="Times New Roman" w:hAnsi="Times New Roman" w:cs="Times New Roman"/>
          <w:color w:val="000000" w:themeColor="text1"/>
          <w:sz w:val="24"/>
          <w:szCs w:val="24"/>
          <w:lang w:val="hr-HR"/>
        </w:rPr>
        <w:t xml:space="preserve">ne jedinke žljezdastog </w:t>
      </w:r>
      <w:proofErr w:type="spellStart"/>
      <w:r w:rsidR="0039164B" w:rsidRPr="00C330C9">
        <w:rPr>
          <w:rFonts w:ascii="Times New Roman" w:hAnsi="Times New Roman" w:cs="Times New Roman"/>
          <w:color w:val="000000" w:themeColor="text1"/>
          <w:sz w:val="24"/>
          <w:szCs w:val="24"/>
          <w:lang w:val="hr-HR"/>
        </w:rPr>
        <w:t>nedirka</w:t>
      </w:r>
      <w:proofErr w:type="spellEnd"/>
      <w:r w:rsidR="0039164B" w:rsidRPr="00C330C9">
        <w:rPr>
          <w:rFonts w:ascii="Times New Roman" w:hAnsi="Times New Roman" w:cs="Times New Roman"/>
          <w:color w:val="000000" w:themeColor="text1"/>
          <w:sz w:val="24"/>
          <w:szCs w:val="24"/>
          <w:lang w:val="hr-HR"/>
        </w:rPr>
        <w:t>.</w:t>
      </w:r>
    </w:p>
    <w:p w14:paraId="1972D3CE" w14:textId="7C51A673" w:rsidR="00BC710E" w:rsidRPr="00C330C9" w:rsidRDefault="0039164B" w:rsidP="0039164B">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IV. faza: Obnova staništa</w:t>
      </w:r>
    </w:p>
    <w:p w14:paraId="3C8E3419" w14:textId="576254E6" w:rsidR="003A5055"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color w:val="000000" w:themeColor="text1"/>
          <w:sz w:val="24"/>
          <w:szCs w:val="24"/>
          <w:lang w:val="hr-HR"/>
        </w:rPr>
        <w:t xml:space="preserve">Obnova staništa je aktivnost koju treba prilagoditi pojedinoj lokaciji, odnosno stanju na terenu. Kao adekvatan princip obnove staništa prilikom iskorjenjivanja žljezdastog </w:t>
      </w:r>
      <w:proofErr w:type="spellStart"/>
      <w:r w:rsidRPr="00C330C9">
        <w:rPr>
          <w:rFonts w:ascii="Times New Roman" w:hAnsi="Times New Roman" w:cs="Times New Roman"/>
          <w:color w:val="000000" w:themeColor="text1"/>
          <w:sz w:val="24"/>
          <w:szCs w:val="24"/>
          <w:lang w:val="hr-HR"/>
        </w:rPr>
        <w:t>nedirka</w:t>
      </w:r>
      <w:proofErr w:type="spellEnd"/>
      <w:r w:rsidRPr="00C330C9">
        <w:rPr>
          <w:rFonts w:ascii="Times New Roman" w:hAnsi="Times New Roman" w:cs="Times New Roman"/>
          <w:color w:val="000000" w:themeColor="text1"/>
          <w:sz w:val="24"/>
          <w:szCs w:val="24"/>
          <w:lang w:val="hr-HR"/>
        </w:rPr>
        <w:t xml:space="preserve"> prepoznato je zasijavanje bijele djeteline ili travno djetelinskih/djetelinsko travnih smjesa s lokalno prisutnim zavičajnim vrstama te prikupljanje mladica drvenastih vrsta iz blizine lokacije uklanjanja i njihovo presađivanje na lokaciju uklanjanja nakon provedbe iskorjenjivanja. Principi obnove staništa detaljnije su opisani u Planu upravljanja žljezdastim </w:t>
      </w:r>
      <w:proofErr w:type="spellStart"/>
      <w:r w:rsidRPr="00C330C9">
        <w:rPr>
          <w:rFonts w:ascii="Times New Roman" w:hAnsi="Times New Roman" w:cs="Times New Roman"/>
          <w:color w:val="000000" w:themeColor="text1"/>
          <w:sz w:val="24"/>
          <w:szCs w:val="24"/>
          <w:lang w:val="hr-HR"/>
        </w:rPr>
        <w:t>nedirkom</w:t>
      </w:r>
      <w:proofErr w:type="spellEnd"/>
      <w:r w:rsidR="001F2A42" w:rsidRPr="00C330C9">
        <w:rPr>
          <w:rFonts w:ascii="Times New Roman" w:hAnsi="Times New Roman" w:cs="Times New Roman"/>
          <w:color w:val="000000" w:themeColor="text1"/>
          <w:sz w:val="24"/>
          <w:szCs w:val="24"/>
          <w:lang w:val="hr-HR"/>
        </w:rPr>
        <w:t xml:space="preserve"> (MINGOR, 2022)</w:t>
      </w:r>
      <w:r w:rsidR="00C22041" w:rsidRPr="00C330C9">
        <w:rPr>
          <w:rFonts w:ascii="Times New Roman" w:hAnsi="Times New Roman" w:cs="Times New Roman"/>
          <w:color w:val="000000" w:themeColor="text1"/>
          <w:sz w:val="24"/>
          <w:szCs w:val="24"/>
          <w:lang w:val="hr-HR"/>
        </w:rPr>
        <w:t>.</w:t>
      </w:r>
    </w:p>
    <w:p w14:paraId="6F2AEB4C" w14:textId="3B2D7231" w:rsidR="00BC710E" w:rsidRPr="00C330C9" w:rsidRDefault="00034BE5" w:rsidP="008F64A9">
      <w:pPr>
        <w:pStyle w:val="Naslov1"/>
        <w:spacing w:before="120" w:after="120"/>
        <w:rPr>
          <w:rFonts w:ascii="Times New Roman" w:hAnsi="Times New Roman" w:cs="Times New Roman"/>
          <w:b/>
          <w:caps w:val="0"/>
          <w:sz w:val="28"/>
          <w:szCs w:val="28"/>
          <w:lang w:val="hr-HR"/>
        </w:rPr>
      </w:pPr>
      <w:bookmarkStart w:id="23" w:name="_Toc163206067"/>
      <w:r w:rsidRPr="00C330C9">
        <w:rPr>
          <w:rFonts w:ascii="Times New Roman" w:hAnsi="Times New Roman" w:cs="Times New Roman"/>
          <w:b/>
          <w:caps w:val="0"/>
          <w:sz w:val="28"/>
          <w:szCs w:val="28"/>
          <w:lang w:val="hr-HR"/>
        </w:rPr>
        <w:lastRenderedPageBreak/>
        <w:t>7</w:t>
      </w:r>
      <w:r w:rsidR="00A30C4D" w:rsidRPr="00C330C9">
        <w:rPr>
          <w:rFonts w:ascii="Times New Roman" w:hAnsi="Times New Roman" w:cs="Times New Roman"/>
          <w:b/>
          <w:caps w:val="0"/>
          <w:sz w:val="28"/>
          <w:szCs w:val="28"/>
          <w:lang w:val="hr-HR"/>
        </w:rPr>
        <w:t xml:space="preserve">. </w:t>
      </w:r>
      <w:r w:rsidR="00BC710E" w:rsidRPr="00C330C9">
        <w:rPr>
          <w:rFonts w:ascii="Times New Roman" w:hAnsi="Times New Roman" w:cs="Times New Roman"/>
          <w:b/>
          <w:caps w:val="0"/>
          <w:sz w:val="28"/>
          <w:szCs w:val="28"/>
          <w:lang w:val="hr-HR"/>
        </w:rPr>
        <w:t xml:space="preserve">Prava </w:t>
      </w:r>
      <w:proofErr w:type="spellStart"/>
      <w:r w:rsidR="00BC710E" w:rsidRPr="00C330C9">
        <w:rPr>
          <w:rFonts w:ascii="Times New Roman" w:hAnsi="Times New Roman" w:cs="Times New Roman"/>
          <w:b/>
          <w:caps w:val="0"/>
          <w:sz w:val="28"/>
          <w:szCs w:val="28"/>
          <w:lang w:val="hr-HR"/>
        </w:rPr>
        <w:t>svilenica</w:t>
      </w:r>
      <w:proofErr w:type="spellEnd"/>
      <w:r w:rsidR="00BC710E" w:rsidRPr="00C330C9">
        <w:rPr>
          <w:rFonts w:ascii="Times New Roman" w:hAnsi="Times New Roman" w:cs="Times New Roman"/>
          <w:b/>
          <w:caps w:val="0"/>
          <w:sz w:val="28"/>
          <w:szCs w:val="28"/>
          <w:lang w:val="hr-HR"/>
        </w:rPr>
        <w:t xml:space="preserve"> (</w:t>
      </w:r>
      <w:proofErr w:type="spellStart"/>
      <w:r w:rsidR="00BC710E" w:rsidRPr="00C330C9">
        <w:rPr>
          <w:rFonts w:ascii="Times New Roman" w:hAnsi="Times New Roman" w:cs="Times New Roman"/>
          <w:b/>
          <w:i/>
          <w:caps w:val="0"/>
          <w:sz w:val="28"/>
          <w:szCs w:val="28"/>
          <w:lang w:val="hr-HR"/>
        </w:rPr>
        <w:t>Asclepias</w:t>
      </w:r>
      <w:proofErr w:type="spellEnd"/>
      <w:r w:rsidR="00BC710E" w:rsidRPr="00C330C9">
        <w:rPr>
          <w:rFonts w:ascii="Times New Roman" w:hAnsi="Times New Roman" w:cs="Times New Roman"/>
          <w:b/>
          <w:i/>
          <w:caps w:val="0"/>
          <w:sz w:val="28"/>
          <w:szCs w:val="28"/>
          <w:lang w:val="hr-HR"/>
        </w:rPr>
        <w:t xml:space="preserve"> </w:t>
      </w:r>
      <w:proofErr w:type="spellStart"/>
      <w:r w:rsidR="00BC710E" w:rsidRPr="00C330C9">
        <w:rPr>
          <w:rFonts w:ascii="Times New Roman" w:hAnsi="Times New Roman" w:cs="Times New Roman"/>
          <w:b/>
          <w:i/>
          <w:caps w:val="0"/>
          <w:sz w:val="28"/>
          <w:szCs w:val="28"/>
          <w:lang w:val="hr-HR"/>
        </w:rPr>
        <w:t>syriaca</w:t>
      </w:r>
      <w:proofErr w:type="spellEnd"/>
      <w:r w:rsidR="00BC710E" w:rsidRPr="00C330C9">
        <w:rPr>
          <w:rFonts w:ascii="Times New Roman" w:hAnsi="Times New Roman" w:cs="Times New Roman"/>
          <w:b/>
          <w:caps w:val="0"/>
          <w:sz w:val="28"/>
          <w:szCs w:val="28"/>
          <w:lang w:val="hr-HR"/>
        </w:rPr>
        <w:t xml:space="preserve"> L.)</w:t>
      </w:r>
      <w:bookmarkEnd w:id="23"/>
    </w:p>
    <w:p w14:paraId="5B875E5D" w14:textId="151C9172" w:rsidR="00BC710E" w:rsidRPr="00C330C9" w:rsidRDefault="008F64A9" w:rsidP="000A6D10">
      <w:pPr>
        <w:spacing w:after="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Osnovne informacije o vrsti:</w:t>
      </w:r>
      <w:r w:rsidRPr="00C330C9">
        <w:rPr>
          <w:rFonts w:ascii="Times New Roman" w:hAnsi="Times New Roman" w:cs="Times New Roman"/>
          <w:sz w:val="24"/>
          <w:szCs w:val="24"/>
          <w:lang w:val="hr-HR"/>
        </w:rPr>
        <w:t xml:space="preserve"> </w:t>
      </w:r>
      <w:r w:rsidR="00BC710E" w:rsidRPr="00C330C9">
        <w:rPr>
          <w:rFonts w:ascii="Times New Roman" w:hAnsi="Times New Roman" w:cs="Times New Roman"/>
          <w:sz w:val="24"/>
          <w:szCs w:val="24"/>
          <w:lang w:val="hr-HR"/>
        </w:rPr>
        <w:t xml:space="preserve">Prava </w:t>
      </w:r>
      <w:proofErr w:type="spellStart"/>
      <w:r w:rsidR="00BC710E" w:rsidRPr="00C330C9">
        <w:rPr>
          <w:rFonts w:ascii="Times New Roman" w:hAnsi="Times New Roman" w:cs="Times New Roman"/>
          <w:sz w:val="24"/>
          <w:szCs w:val="24"/>
          <w:lang w:val="hr-HR"/>
        </w:rPr>
        <w:t>svilenica</w:t>
      </w:r>
      <w:proofErr w:type="spellEnd"/>
      <w:r w:rsidR="00BC710E" w:rsidRPr="00C330C9">
        <w:rPr>
          <w:rFonts w:ascii="Times New Roman" w:hAnsi="Times New Roman" w:cs="Times New Roman"/>
          <w:sz w:val="24"/>
          <w:szCs w:val="24"/>
          <w:lang w:val="hr-HR"/>
        </w:rPr>
        <w:t xml:space="preserve"> je invazivna strana vrsta koja izaziva zabrinutost u Uniji</w:t>
      </w:r>
      <w:r w:rsidR="001F2A42" w:rsidRPr="00C330C9">
        <w:rPr>
          <w:rStyle w:val="Referencafusnote"/>
          <w:rFonts w:ascii="Times New Roman" w:hAnsi="Times New Roman" w:cs="Times New Roman"/>
          <w:sz w:val="24"/>
          <w:szCs w:val="24"/>
          <w:lang w:val="hr-HR"/>
        </w:rPr>
        <w:footnoteReference w:id="9"/>
      </w:r>
      <w:r w:rsidR="00BC710E" w:rsidRPr="00C330C9">
        <w:rPr>
          <w:rFonts w:ascii="Times New Roman" w:hAnsi="Times New Roman" w:cs="Times New Roman"/>
          <w:sz w:val="24"/>
          <w:szCs w:val="24"/>
          <w:lang w:val="hr-HR"/>
        </w:rPr>
        <w:t xml:space="preserve">. Prirodno je rasprostranjena na području Kanade i Sjedinjenih </w:t>
      </w:r>
      <w:r w:rsidR="00AB583F" w:rsidRPr="00C330C9">
        <w:rPr>
          <w:rFonts w:ascii="Times New Roman" w:hAnsi="Times New Roman" w:cs="Times New Roman"/>
          <w:sz w:val="24"/>
          <w:szCs w:val="24"/>
          <w:lang w:val="hr-HR"/>
        </w:rPr>
        <w:t>A</w:t>
      </w:r>
      <w:r w:rsidR="00BC710E" w:rsidRPr="00C330C9">
        <w:rPr>
          <w:rFonts w:ascii="Times New Roman" w:hAnsi="Times New Roman" w:cs="Times New Roman"/>
          <w:sz w:val="24"/>
          <w:szCs w:val="24"/>
          <w:lang w:val="hr-HR"/>
        </w:rPr>
        <w:t xml:space="preserve">meričkih </w:t>
      </w:r>
      <w:r w:rsidR="00AB583F" w:rsidRPr="00C330C9">
        <w:rPr>
          <w:rFonts w:ascii="Times New Roman" w:hAnsi="Times New Roman" w:cs="Times New Roman"/>
          <w:sz w:val="24"/>
          <w:szCs w:val="24"/>
          <w:lang w:val="hr-HR"/>
        </w:rPr>
        <w:t>D</w:t>
      </w:r>
      <w:r w:rsidR="00BC710E" w:rsidRPr="00C330C9">
        <w:rPr>
          <w:rFonts w:ascii="Times New Roman" w:hAnsi="Times New Roman" w:cs="Times New Roman"/>
          <w:sz w:val="24"/>
          <w:szCs w:val="24"/>
          <w:lang w:val="hr-HR"/>
        </w:rPr>
        <w:t>ržava. U Europu je unesena tijekom 17. stoljeća kao ukrasna biljka i za potrebe izrade vlakana i proizvodnje gume. Posljednjih desetljeća (od 1980-ih) vrsta se proširila diljem Europe. Stvaranjem gustih pokrova negativno utječe na zavičajnu bioraznolikost i povezane usluge ekosustava. Javlja se kao konkurentan korov u usjevima</w:t>
      </w:r>
      <w:r w:rsidR="00AB583F" w:rsidRPr="00C330C9">
        <w:rPr>
          <w:rFonts w:ascii="Times New Roman" w:hAnsi="Times New Roman" w:cs="Times New Roman"/>
          <w:sz w:val="24"/>
          <w:szCs w:val="24"/>
          <w:lang w:val="hr-HR"/>
        </w:rPr>
        <w:t>, a</w:t>
      </w:r>
      <w:r w:rsidR="00BC710E" w:rsidRPr="00C330C9">
        <w:rPr>
          <w:rFonts w:ascii="Times New Roman" w:hAnsi="Times New Roman" w:cs="Times New Roman"/>
          <w:sz w:val="24"/>
          <w:szCs w:val="24"/>
          <w:lang w:val="hr-HR"/>
        </w:rPr>
        <w:t xml:space="preserve"> svi dijelovi ove biljke sadrže nekoliko </w:t>
      </w:r>
      <w:proofErr w:type="spellStart"/>
      <w:r w:rsidR="00BC710E" w:rsidRPr="00C330C9">
        <w:rPr>
          <w:rFonts w:ascii="Times New Roman" w:hAnsi="Times New Roman" w:cs="Times New Roman"/>
          <w:sz w:val="24"/>
          <w:szCs w:val="24"/>
          <w:lang w:val="hr-HR"/>
        </w:rPr>
        <w:t>glikozidnih</w:t>
      </w:r>
      <w:proofErr w:type="spellEnd"/>
      <w:r w:rsidR="00BC710E" w:rsidRPr="00C330C9">
        <w:rPr>
          <w:rFonts w:ascii="Times New Roman" w:hAnsi="Times New Roman" w:cs="Times New Roman"/>
          <w:sz w:val="24"/>
          <w:szCs w:val="24"/>
          <w:lang w:val="hr-HR"/>
        </w:rPr>
        <w:t xml:space="preserve"> tvari (</w:t>
      </w:r>
      <w:proofErr w:type="spellStart"/>
      <w:r w:rsidR="00BC710E" w:rsidRPr="00C330C9">
        <w:rPr>
          <w:rFonts w:ascii="Times New Roman" w:hAnsi="Times New Roman" w:cs="Times New Roman"/>
          <w:sz w:val="24"/>
          <w:szCs w:val="24"/>
          <w:lang w:val="hr-HR"/>
        </w:rPr>
        <w:t>kardenolida</w:t>
      </w:r>
      <w:proofErr w:type="spellEnd"/>
      <w:r w:rsidR="00BC710E" w:rsidRPr="00C330C9">
        <w:rPr>
          <w:rFonts w:ascii="Times New Roman" w:hAnsi="Times New Roman" w:cs="Times New Roman"/>
          <w:sz w:val="24"/>
          <w:szCs w:val="24"/>
          <w:lang w:val="hr-HR"/>
        </w:rPr>
        <w:t>) koje su otrovne za ovce, goveda i konje. Natječe se za prirodne resurse i oprašivače sa zavičajnim biljkama, a izlučuje i kemijske tvari koje negativno utječu na rast i razvoj zavičajnih biljaka te time mijenja sastav lokalne flore i rasprostranjenost pojedinih svojti.</w:t>
      </w:r>
    </w:p>
    <w:p w14:paraId="72BED90F" w14:textId="19468703" w:rsidR="00BC710E" w:rsidRPr="00C330C9" w:rsidRDefault="00BC710E" w:rsidP="000A6D10">
      <w:pPr>
        <w:spacing w:after="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Odabir područja za kontrolu širenj</w:t>
      </w:r>
      <w:r w:rsidR="008F64A9" w:rsidRPr="00C330C9">
        <w:rPr>
          <w:rFonts w:ascii="Times New Roman" w:hAnsi="Times New Roman" w:cs="Times New Roman"/>
          <w:b/>
          <w:sz w:val="24"/>
          <w:szCs w:val="24"/>
          <w:lang w:val="hr-HR"/>
        </w:rPr>
        <w:t>a</w:t>
      </w:r>
      <w:r w:rsidR="008F64A9" w:rsidRPr="00C330C9">
        <w:rPr>
          <w:rFonts w:ascii="Times New Roman" w:hAnsi="Times New Roman" w:cs="Times New Roman"/>
          <w:sz w:val="24"/>
          <w:szCs w:val="24"/>
          <w:lang w:val="hr-HR"/>
        </w:rPr>
        <w:t>:</w:t>
      </w:r>
      <w:r w:rsidR="008F64A9" w:rsidRPr="00C330C9">
        <w:rPr>
          <w:rFonts w:ascii="Times New Roman" w:hAnsi="Times New Roman" w:cs="Times New Roman"/>
          <w:b/>
          <w:sz w:val="24"/>
          <w:szCs w:val="24"/>
          <w:lang w:val="hr-HR"/>
        </w:rPr>
        <w:t xml:space="preserve"> </w:t>
      </w:r>
      <w:r w:rsidRPr="00C330C9">
        <w:rPr>
          <w:rFonts w:ascii="Times New Roman" w:hAnsi="Times New Roman" w:cs="Times New Roman"/>
          <w:sz w:val="24"/>
          <w:szCs w:val="24"/>
          <w:lang w:val="hr-HR"/>
        </w:rPr>
        <w:t xml:space="preserve">U Planu upravljanja pravom </w:t>
      </w:r>
      <w:proofErr w:type="spellStart"/>
      <w:r w:rsidRPr="00C330C9">
        <w:rPr>
          <w:rFonts w:ascii="Times New Roman" w:hAnsi="Times New Roman" w:cs="Times New Roman"/>
          <w:sz w:val="24"/>
          <w:szCs w:val="24"/>
          <w:lang w:val="hr-HR"/>
        </w:rPr>
        <w:t>svilenicom</w:t>
      </w:r>
      <w:proofErr w:type="spellEnd"/>
      <w:r w:rsidR="00990BFF" w:rsidRPr="00C330C9">
        <w:rPr>
          <w:rStyle w:val="Referencafusnote"/>
          <w:rFonts w:ascii="Times New Roman" w:hAnsi="Times New Roman" w:cs="Times New Roman"/>
          <w:sz w:val="24"/>
          <w:szCs w:val="24"/>
          <w:lang w:val="hr-HR"/>
        </w:rPr>
        <w:footnoteReference w:id="10"/>
      </w:r>
      <w:r w:rsidRPr="00C330C9">
        <w:rPr>
          <w:rFonts w:ascii="Times New Roman" w:hAnsi="Times New Roman" w:cs="Times New Roman"/>
          <w:sz w:val="24"/>
          <w:szCs w:val="24"/>
          <w:lang w:val="hr-HR"/>
        </w:rPr>
        <w:t xml:space="preserve"> određene su prioritetne lokacije na kojima je potrebno započeti s iskorjenjivanjem. Druge lokacije na kojima je zabilježena ova vrsta, a koje nisu prepoznate kao prioritetne za iskorjenjivanje u okviru Plana</w:t>
      </w:r>
      <w:r w:rsidRPr="00C330C9">
        <w:rPr>
          <w:rFonts w:ascii="Times New Roman" w:eastAsiaTheme="minorHAnsi" w:hAnsi="Times New Roman" w:cs="Times New Roman"/>
          <w:sz w:val="24"/>
          <w:szCs w:val="24"/>
          <w:lang w:val="hr-HR"/>
        </w:rPr>
        <w:t xml:space="preserve"> </w:t>
      </w:r>
      <w:r w:rsidRPr="00C330C9">
        <w:rPr>
          <w:rFonts w:ascii="Times New Roman" w:hAnsi="Times New Roman" w:cs="Times New Roman"/>
          <w:sz w:val="24"/>
          <w:szCs w:val="24"/>
          <w:lang w:val="hr-HR"/>
        </w:rPr>
        <w:t xml:space="preserve">upravljanja pravom </w:t>
      </w:r>
      <w:proofErr w:type="spellStart"/>
      <w:r w:rsidRPr="00C330C9">
        <w:rPr>
          <w:rFonts w:ascii="Times New Roman" w:hAnsi="Times New Roman" w:cs="Times New Roman"/>
          <w:sz w:val="24"/>
          <w:szCs w:val="24"/>
          <w:lang w:val="hr-HR"/>
        </w:rPr>
        <w:t>svilenicom</w:t>
      </w:r>
      <w:proofErr w:type="spellEnd"/>
      <w:r w:rsidRPr="00C330C9">
        <w:rPr>
          <w:rFonts w:ascii="Times New Roman" w:hAnsi="Times New Roman" w:cs="Times New Roman"/>
          <w:sz w:val="24"/>
          <w:szCs w:val="24"/>
          <w:lang w:val="hr-HR"/>
        </w:rPr>
        <w:t>, također su važan izvor njezinog daljnjeg širenja. Prema tome, potiče se i provedba iskorjenjivanja, odnosno kontrole primjenom navedenih metoda</w:t>
      </w:r>
      <w:r w:rsidR="00AB583F"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na svim lokacijama na kojima je vrsta prisutna.</w:t>
      </w:r>
    </w:p>
    <w:p w14:paraId="1E9A0CB6" w14:textId="4AA800F4" w:rsidR="00BC710E" w:rsidRPr="00C330C9" w:rsidRDefault="00242CAA"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Za vrstu se već provode mjere iskorjenjivanja na više lokacija u Hrvatskoj pa </w:t>
      </w:r>
      <w:r w:rsidR="0000547A" w:rsidRPr="00C330C9">
        <w:rPr>
          <w:rFonts w:ascii="Times New Roman" w:hAnsi="Times New Roman" w:cs="Times New Roman"/>
          <w:sz w:val="24"/>
          <w:szCs w:val="24"/>
          <w:lang w:val="hr-HR"/>
        </w:rPr>
        <w:t>su</w:t>
      </w:r>
      <w:r w:rsidRPr="00C330C9">
        <w:rPr>
          <w:rFonts w:ascii="Times New Roman" w:hAnsi="Times New Roman" w:cs="Times New Roman"/>
          <w:sz w:val="24"/>
          <w:szCs w:val="24"/>
          <w:lang w:val="hr-HR"/>
        </w:rPr>
        <w:t xml:space="preserve"> u okviru ovog poziva odabran</w:t>
      </w:r>
      <w:r w:rsidR="0000547A" w:rsidRPr="00C330C9">
        <w:rPr>
          <w:rFonts w:ascii="Times New Roman" w:hAnsi="Times New Roman" w:cs="Times New Roman"/>
          <w:sz w:val="24"/>
          <w:szCs w:val="24"/>
          <w:lang w:val="hr-HR"/>
        </w:rPr>
        <w:t>e</w:t>
      </w:r>
      <w:r w:rsidRPr="00C330C9">
        <w:rPr>
          <w:rFonts w:ascii="Times New Roman" w:hAnsi="Times New Roman" w:cs="Times New Roman"/>
          <w:sz w:val="24"/>
          <w:szCs w:val="24"/>
          <w:lang w:val="hr-HR"/>
        </w:rPr>
        <w:t xml:space="preserve"> </w:t>
      </w:r>
      <w:r w:rsidR="00BC710E" w:rsidRPr="00C330C9">
        <w:rPr>
          <w:rFonts w:ascii="Times New Roman" w:hAnsi="Times New Roman" w:cs="Times New Roman"/>
          <w:sz w:val="24"/>
          <w:szCs w:val="24"/>
          <w:lang w:val="hr-HR"/>
        </w:rPr>
        <w:t xml:space="preserve">sljedeće prioritetne lokacije: </w:t>
      </w:r>
    </w:p>
    <w:p w14:paraId="799BAB76" w14:textId="77777777" w:rsidR="0000547A" w:rsidRPr="00C330C9" w:rsidRDefault="0000547A" w:rsidP="0000547A">
      <w:pPr>
        <w:pStyle w:val="Odlomakpopisa"/>
        <w:numPr>
          <w:ilvl w:val="0"/>
          <w:numId w:val="37"/>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2 lokaliteta u Koprivničko-križevačkoj županiji (</w:t>
      </w:r>
      <w:proofErr w:type="spellStart"/>
      <w:r w:rsidRPr="00C330C9">
        <w:rPr>
          <w:rFonts w:ascii="Times New Roman" w:hAnsi="Times New Roman" w:cs="Times New Roman"/>
          <w:sz w:val="24"/>
          <w:szCs w:val="24"/>
          <w:lang w:val="hr-HR"/>
        </w:rPr>
        <w:t>Botovo</w:t>
      </w:r>
      <w:proofErr w:type="spellEnd"/>
      <w:r w:rsidRPr="00C330C9">
        <w:rPr>
          <w:rFonts w:ascii="Times New Roman" w:hAnsi="Times New Roman" w:cs="Times New Roman"/>
          <w:sz w:val="24"/>
          <w:szCs w:val="24"/>
          <w:lang w:val="hr-HR"/>
        </w:rPr>
        <w:t xml:space="preserve">, </w:t>
      </w:r>
      <w:proofErr w:type="spellStart"/>
      <w:r w:rsidRPr="00C330C9">
        <w:rPr>
          <w:rFonts w:ascii="Times New Roman" w:hAnsi="Times New Roman" w:cs="Times New Roman"/>
          <w:sz w:val="24"/>
          <w:szCs w:val="24"/>
          <w:lang w:val="hr-HR"/>
        </w:rPr>
        <w:t>Ždala</w:t>
      </w:r>
      <w:proofErr w:type="spellEnd"/>
      <w:r w:rsidRPr="00C330C9">
        <w:rPr>
          <w:rFonts w:ascii="Times New Roman" w:hAnsi="Times New Roman" w:cs="Times New Roman"/>
          <w:sz w:val="24"/>
          <w:szCs w:val="24"/>
          <w:lang w:val="hr-HR"/>
        </w:rPr>
        <w:t>)</w:t>
      </w:r>
    </w:p>
    <w:p w14:paraId="640DCF1E" w14:textId="093364A7" w:rsidR="0000547A" w:rsidRPr="00C330C9" w:rsidRDefault="0000547A" w:rsidP="00A61FAE">
      <w:pPr>
        <w:pStyle w:val="Odlomakpopisa"/>
        <w:numPr>
          <w:ilvl w:val="0"/>
          <w:numId w:val="37"/>
        </w:numPr>
        <w:spacing w:after="0" w:line="240" w:lineRule="auto"/>
        <w:rPr>
          <w:rFonts w:ascii="Times New Roman" w:hAnsi="Times New Roman" w:cs="Times New Roman"/>
          <w:sz w:val="24"/>
          <w:szCs w:val="24"/>
          <w:lang w:val="hr-HR"/>
        </w:rPr>
      </w:pPr>
      <w:r w:rsidRPr="00C330C9">
        <w:rPr>
          <w:rFonts w:ascii="Times New Roman" w:hAnsi="Times New Roman" w:cs="Times New Roman"/>
          <w:sz w:val="24"/>
          <w:szCs w:val="24"/>
          <w:lang w:val="hr-HR"/>
        </w:rPr>
        <w:t>2</w:t>
      </w:r>
      <w:r w:rsidR="00D345FA"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 xml:space="preserve">lokaliteta u Brodsko-posavskoj županiji (Značajni krajobraz </w:t>
      </w:r>
      <w:proofErr w:type="spellStart"/>
      <w:r w:rsidRPr="00C330C9">
        <w:rPr>
          <w:rFonts w:ascii="Times New Roman" w:hAnsi="Times New Roman" w:cs="Times New Roman"/>
          <w:sz w:val="24"/>
          <w:szCs w:val="24"/>
          <w:lang w:val="hr-HR"/>
        </w:rPr>
        <w:t>Gajna</w:t>
      </w:r>
      <w:proofErr w:type="spellEnd"/>
      <w:r w:rsidR="00D345FA"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 xml:space="preserve">Posebni ornitološki rezervat Bara </w:t>
      </w:r>
      <w:proofErr w:type="spellStart"/>
      <w:r w:rsidRPr="00C330C9">
        <w:rPr>
          <w:rFonts w:ascii="Times New Roman" w:hAnsi="Times New Roman" w:cs="Times New Roman"/>
          <w:sz w:val="24"/>
          <w:szCs w:val="24"/>
          <w:lang w:val="hr-HR"/>
        </w:rPr>
        <w:t>Dvorina</w:t>
      </w:r>
      <w:proofErr w:type="spellEnd"/>
      <w:r w:rsidRPr="00C330C9">
        <w:rPr>
          <w:rFonts w:ascii="Times New Roman" w:hAnsi="Times New Roman" w:cs="Times New Roman"/>
          <w:sz w:val="24"/>
          <w:szCs w:val="24"/>
          <w:lang w:val="hr-HR"/>
        </w:rPr>
        <w:t>)</w:t>
      </w:r>
    </w:p>
    <w:p w14:paraId="00CF987B" w14:textId="77777777" w:rsidR="0000547A" w:rsidRPr="00C330C9" w:rsidRDefault="0000547A" w:rsidP="0000547A">
      <w:pPr>
        <w:pStyle w:val="Odlomakpopisa"/>
        <w:numPr>
          <w:ilvl w:val="0"/>
          <w:numId w:val="37"/>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2 lokaliteta u Vukovarskoj-srijemskoj županiji (</w:t>
      </w:r>
      <w:proofErr w:type="spellStart"/>
      <w:r w:rsidRPr="00C330C9">
        <w:rPr>
          <w:rFonts w:ascii="Times New Roman" w:hAnsi="Times New Roman" w:cs="Times New Roman"/>
          <w:sz w:val="24"/>
          <w:szCs w:val="24"/>
          <w:lang w:val="hr-HR"/>
        </w:rPr>
        <w:t>Mikluševci</w:t>
      </w:r>
      <w:proofErr w:type="spellEnd"/>
      <w:r w:rsidRPr="00C330C9">
        <w:rPr>
          <w:rFonts w:ascii="Times New Roman" w:hAnsi="Times New Roman" w:cs="Times New Roman"/>
          <w:sz w:val="24"/>
          <w:szCs w:val="24"/>
          <w:lang w:val="hr-HR"/>
        </w:rPr>
        <w:t>, Posavski Podgajci)</w:t>
      </w:r>
    </w:p>
    <w:p w14:paraId="37194D59" w14:textId="47014B03" w:rsidR="0000547A" w:rsidRPr="00C330C9" w:rsidRDefault="0000547A" w:rsidP="0000547A">
      <w:pPr>
        <w:pStyle w:val="Odlomakpopisa"/>
        <w:numPr>
          <w:ilvl w:val="0"/>
          <w:numId w:val="37"/>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2 lokaliteta u Parku prirode Kopački rit (šumsko područje „Venecija“</w:t>
      </w:r>
      <w:r w:rsidR="00D345FA"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područje oko dvorca Tikveš)</w:t>
      </w:r>
    </w:p>
    <w:p w14:paraId="2003457B" w14:textId="5A2257C8" w:rsidR="00D345FA" w:rsidRPr="00C330C9" w:rsidRDefault="00D345FA" w:rsidP="0000547A">
      <w:pPr>
        <w:pStyle w:val="Odlomakpopisa"/>
        <w:numPr>
          <w:ilvl w:val="0"/>
          <w:numId w:val="37"/>
        </w:num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3 lokaliteta u Parku prirode Lonjsko polje (Drenov Bok, </w:t>
      </w:r>
      <w:proofErr w:type="spellStart"/>
      <w:r w:rsidRPr="00C330C9">
        <w:rPr>
          <w:rFonts w:ascii="Times New Roman" w:hAnsi="Times New Roman" w:cs="Times New Roman"/>
          <w:sz w:val="24"/>
          <w:szCs w:val="24"/>
          <w:lang w:val="hr-HR"/>
        </w:rPr>
        <w:t>Mužilovčica</w:t>
      </w:r>
      <w:proofErr w:type="spellEnd"/>
      <w:r w:rsidRPr="00C330C9">
        <w:rPr>
          <w:rFonts w:ascii="Times New Roman" w:hAnsi="Times New Roman" w:cs="Times New Roman"/>
          <w:sz w:val="24"/>
          <w:szCs w:val="24"/>
          <w:lang w:val="hr-HR"/>
        </w:rPr>
        <w:t xml:space="preserve">, </w:t>
      </w:r>
      <w:proofErr w:type="spellStart"/>
      <w:r w:rsidRPr="00C330C9">
        <w:rPr>
          <w:rFonts w:ascii="Times New Roman" w:hAnsi="Times New Roman" w:cs="Times New Roman"/>
          <w:sz w:val="24"/>
          <w:szCs w:val="24"/>
          <w:lang w:val="hr-HR"/>
        </w:rPr>
        <w:t>Orlinci</w:t>
      </w:r>
      <w:proofErr w:type="spellEnd"/>
      <w:r w:rsidRPr="00C330C9">
        <w:rPr>
          <w:rFonts w:ascii="Times New Roman" w:hAnsi="Times New Roman" w:cs="Times New Roman"/>
          <w:sz w:val="24"/>
          <w:szCs w:val="24"/>
          <w:lang w:val="hr-HR"/>
        </w:rPr>
        <w:t>)</w:t>
      </w:r>
    </w:p>
    <w:p w14:paraId="384C99B2" w14:textId="7F91972A" w:rsidR="00BC710E" w:rsidRPr="00C330C9" w:rsidRDefault="00034BE5" w:rsidP="008F64A9">
      <w:pPr>
        <w:pStyle w:val="Naslov2"/>
        <w:spacing w:after="120"/>
        <w:rPr>
          <w:rFonts w:ascii="Times New Roman" w:hAnsi="Times New Roman" w:cs="Times New Roman"/>
          <w:b/>
          <w:caps w:val="0"/>
          <w:sz w:val="24"/>
          <w:szCs w:val="24"/>
          <w:lang w:val="hr-HR"/>
        </w:rPr>
      </w:pPr>
      <w:bookmarkStart w:id="24" w:name="_Toc163206068"/>
      <w:r w:rsidRPr="00C330C9">
        <w:rPr>
          <w:rFonts w:ascii="Times New Roman" w:hAnsi="Times New Roman" w:cs="Times New Roman"/>
          <w:b/>
          <w:caps w:val="0"/>
          <w:sz w:val="24"/>
          <w:szCs w:val="24"/>
          <w:lang w:val="hr-HR"/>
        </w:rPr>
        <w:t>7</w:t>
      </w:r>
      <w:r w:rsidR="00751848" w:rsidRPr="00C330C9">
        <w:rPr>
          <w:rFonts w:ascii="Times New Roman" w:hAnsi="Times New Roman" w:cs="Times New Roman"/>
          <w:b/>
          <w:caps w:val="0"/>
          <w:sz w:val="24"/>
          <w:szCs w:val="24"/>
          <w:lang w:val="hr-HR"/>
        </w:rPr>
        <w:t xml:space="preserve">.1. </w:t>
      </w:r>
      <w:r w:rsidR="00BC710E" w:rsidRPr="00C330C9">
        <w:rPr>
          <w:rFonts w:ascii="Times New Roman" w:hAnsi="Times New Roman" w:cs="Times New Roman"/>
          <w:b/>
          <w:caps w:val="0"/>
          <w:sz w:val="24"/>
          <w:szCs w:val="24"/>
          <w:lang w:val="hr-HR"/>
        </w:rPr>
        <w:t xml:space="preserve">Metodologija uklanjanja prave </w:t>
      </w:r>
      <w:proofErr w:type="spellStart"/>
      <w:r w:rsidR="00BC710E" w:rsidRPr="00C330C9">
        <w:rPr>
          <w:rFonts w:ascii="Times New Roman" w:hAnsi="Times New Roman" w:cs="Times New Roman"/>
          <w:b/>
          <w:caps w:val="0"/>
          <w:sz w:val="24"/>
          <w:szCs w:val="24"/>
          <w:lang w:val="hr-HR"/>
        </w:rPr>
        <w:t>svilenice</w:t>
      </w:r>
      <w:proofErr w:type="spellEnd"/>
      <w:r w:rsidR="00BC710E" w:rsidRPr="00C330C9">
        <w:rPr>
          <w:rFonts w:ascii="Times New Roman" w:hAnsi="Times New Roman" w:cs="Times New Roman"/>
          <w:b/>
          <w:caps w:val="0"/>
          <w:sz w:val="24"/>
          <w:szCs w:val="24"/>
          <w:lang w:val="hr-HR"/>
        </w:rPr>
        <w:t xml:space="preserve"> (</w:t>
      </w:r>
      <w:proofErr w:type="spellStart"/>
      <w:r w:rsidR="00BC710E" w:rsidRPr="00C330C9">
        <w:rPr>
          <w:rFonts w:ascii="Times New Roman" w:hAnsi="Times New Roman" w:cs="Times New Roman"/>
          <w:b/>
          <w:i/>
          <w:caps w:val="0"/>
          <w:sz w:val="24"/>
          <w:szCs w:val="24"/>
          <w:lang w:val="hr-HR"/>
        </w:rPr>
        <w:t>Asclepias</w:t>
      </w:r>
      <w:proofErr w:type="spellEnd"/>
      <w:r w:rsidR="00BC710E" w:rsidRPr="00C330C9">
        <w:rPr>
          <w:rFonts w:ascii="Times New Roman" w:hAnsi="Times New Roman" w:cs="Times New Roman"/>
          <w:b/>
          <w:i/>
          <w:caps w:val="0"/>
          <w:sz w:val="24"/>
          <w:szCs w:val="24"/>
          <w:lang w:val="hr-HR"/>
        </w:rPr>
        <w:t xml:space="preserve"> </w:t>
      </w:r>
      <w:proofErr w:type="spellStart"/>
      <w:r w:rsidR="00BC710E" w:rsidRPr="00C330C9">
        <w:rPr>
          <w:rFonts w:ascii="Times New Roman" w:hAnsi="Times New Roman" w:cs="Times New Roman"/>
          <w:b/>
          <w:i/>
          <w:caps w:val="0"/>
          <w:sz w:val="24"/>
          <w:szCs w:val="24"/>
          <w:lang w:val="hr-HR"/>
        </w:rPr>
        <w:t>syriaca</w:t>
      </w:r>
      <w:proofErr w:type="spellEnd"/>
      <w:r w:rsidR="00BC710E" w:rsidRPr="00C330C9">
        <w:rPr>
          <w:rFonts w:ascii="Times New Roman" w:hAnsi="Times New Roman" w:cs="Times New Roman"/>
          <w:b/>
          <w:caps w:val="0"/>
          <w:sz w:val="24"/>
          <w:szCs w:val="24"/>
          <w:lang w:val="hr-HR"/>
        </w:rPr>
        <w:t xml:space="preserve"> L.)</w:t>
      </w:r>
      <w:bookmarkEnd w:id="24"/>
    </w:p>
    <w:p w14:paraId="6DB11DD3" w14:textId="77777777" w:rsidR="00BC710E" w:rsidRPr="00C330C9" w:rsidRDefault="00BC710E" w:rsidP="000A6D10">
      <w:pPr>
        <w:spacing w:after="0" w:line="240" w:lineRule="auto"/>
        <w:jc w:val="both"/>
        <w:rPr>
          <w:rFonts w:ascii="Times New Roman" w:hAnsi="Times New Roman" w:cs="Times New Roman"/>
          <w:sz w:val="24"/>
          <w:szCs w:val="24"/>
          <w:u w:val="single"/>
          <w:lang w:val="hr-HR"/>
        </w:rPr>
      </w:pPr>
      <w:r w:rsidRPr="00C330C9">
        <w:rPr>
          <w:rFonts w:ascii="Times New Roman" w:hAnsi="Times New Roman" w:cs="Times New Roman"/>
          <w:sz w:val="24"/>
          <w:szCs w:val="24"/>
          <w:u w:val="single"/>
          <w:lang w:val="hr-HR"/>
        </w:rPr>
        <w:t>Utvrđivanje početne rasprostranjenosti</w:t>
      </w:r>
    </w:p>
    <w:p w14:paraId="3ED21187" w14:textId="11F24086"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Svrha: Utvrđivanje nultog stanja za planiranje potrebnog napora za aktivnosti uklanjanja (kolika je točno zaraslost) i kasniju procjenu učinkovitosti.</w:t>
      </w:r>
    </w:p>
    <w:p w14:paraId="75B32346" w14:textId="54993CC4"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u w:val="single"/>
          <w:lang w:val="hr-HR"/>
        </w:rPr>
        <w:t>Vremensko razdoblje</w:t>
      </w:r>
      <w:r w:rsidRPr="00C330C9">
        <w:rPr>
          <w:rFonts w:ascii="Times New Roman" w:hAnsi="Times New Roman" w:cs="Times New Roman"/>
          <w:sz w:val="24"/>
          <w:szCs w:val="24"/>
          <w:lang w:val="hr-HR"/>
        </w:rPr>
        <w:t>: prije početka uklanjanja</w:t>
      </w:r>
      <w:r w:rsidR="008F64A9" w:rsidRPr="00C330C9">
        <w:rPr>
          <w:rFonts w:ascii="Times New Roman" w:hAnsi="Times New Roman" w:cs="Times New Roman"/>
          <w:sz w:val="24"/>
          <w:szCs w:val="24"/>
          <w:lang w:val="hr-HR"/>
        </w:rPr>
        <w:t>, optimalno prije 15. svibnja.</w:t>
      </w:r>
    </w:p>
    <w:p w14:paraId="34E191CF" w14:textId="33F34CDC" w:rsidR="00BC710E" w:rsidRPr="00C330C9" w:rsidRDefault="00BC710E" w:rsidP="008F64A9">
      <w:pPr>
        <w:numPr>
          <w:ilvl w:val="0"/>
          <w:numId w:val="33"/>
        </w:numPr>
        <w:spacing w:before="120" w:after="120" w:line="240" w:lineRule="auto"/>
        <w:ind w:left="284" w:hanging="284"/>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faza: Uklanjanje</w:t>
      </w:r>
    </w:p>
    <w:p w14:paraId="4CA383F2" w14:textId="38FE6F0D"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Metodologija uklanjanja prave </w:t>
      </w:r>
      <w:proofErr w:type="spellStart"/>
      <w:r w:rsidRPr="00C330C9">
        <w:rPr>
          <w:rFonts w:ascii="Times New Roman" w:hAnsi="Times New Roman" w:cs="Times New Roman"/>
          <w:sz w:val="24"/>
          <w:szCs w:val="24"/>
          <w:lang w:val="hr-HR"/>
        </w:rPr>
        <w:t>svilenice</w:t>
      </w:r>
      <w:proofErr w:type="spellEnd"/>
      <w:r w:rsidRPr="00C330C9">
        <w:rPr>
          <w:rFonts w:ascii="Times New Roman" w:hAnsi="Times New Roman" w:cs="Times New Roman"/>
          <w:sz w:val="24"/>
          <w:szCs w:val="24"/>
          <w:lang w:val="hr-HR"/>
        </w:rPr>
        <w:t xml:space="preserve"> preuzeta je iz Plana upravljanja pravom </w:t>
      </w:r>
      <w:proofErr w:type="spellStart"/>
      <w:r w:rsidRPr="00C330C9">
        <w:rPr>
          <w:rFonts w:ascii="Times New Roman" w:hAnsi="Times New Roman" w:cs="Times New Roman"/>
          <w:sz w:val="24"/>
          <w:szCs w:val="24"/>
          <w:lang w:val="hr-HR"/>
        </w:rPr>
        <w:t>svilenicom</w:t>
      </w:r>
      <w:proofErr w:type="spellEnd"/>
      <w:r w:rsidR="008647D6" w:rsidRPr="00C330C9">
        <w:rPr>
          <w:rFonts w:ascii="Times New Roman" w:hAnsi="Times New Roman" w:cs="Times New Roman"/>
          <w:sz w:val="24"/>
          <w:szCs w:val="24"/>
          <w:lang w:val="hr-HR"/>
        </w:rPr>
        <w:t xml:space="preserve"> (MINGOR, 2021).</w:t>
      </w:r>
    </w:p>
    <w:p w14:paraId="3809BB46" w14:textId="77777777" w:rsidR="00BC710E" w:rsidRPr="00C330C9" w:rsidRDefault="00BC710E" w:rsidP="000A6D10">
      <w:pPr>
        <w:spacing w:after="0" w:line="240" w:lineRule="auto"/>
        <w:jc w:val="both"/>
        <w:rPr>
          <w:rFonts w:ascii="Times New Roman" w:hAnsi="Times New Roman" w:cs="Times New Roman"/>
          <w:b/>
          <w:sz w:val="24"/>
          <w:szCs w:val="24"/>
          <w:lang w:val="hr-HR"/>
        </w:rPr>
      </w:pPr>
    </w:p>
    <w:p w14:paraId="0E821A9A" w14:textId="77777777" w:rsidR="008F64A9" w:rsidRPr="00C330C9" w:rsidRDefault="00BC710E" w:rsidP="000A6D10">
      <w:pPr>
        <w:spacing w:after="0" w:line="240" w:lineRule="auto"/>
        <w:jc w:val="both"/>
        <w:rPr>
          <w:rFonts w:ascii="Times New Roman" w:hAnsi="Times New Roman" w:cs="Times New Roman"/>
          <w:sz w:val="24"/>
          <w:szCs w:val="24"/>
          <w:u w:val="single"/>
          <w:lang w:val="hr-HR"/>
        </w:rPr>
      </w:pPr>
      <w:r w:rsidRPr="00C330C9">
        <w:rPr>
          <w:rFonts w:ascii="Times New Roman" w:hAnsi="Times New Roman" w:cs="Times New Roman"/>
          <w:sz w:val="24"/>
          <w:szCs w:val="24"/>
          <w:u w:val="single"/>
          <w:lang w:val="hr-HR"/>
        </w:rPr>
        <w:t>Kombinacija kemijskih i mehaničkih metoda</w:t>
      </w:r>
    </w:p>
    <w:p w14:paraId="1AD2F1E6" w14:textId="1B986661"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Za iskorjenjivanje prave </w:t>
      </w:r>
      <w:proofErr w:type="spellStart"/>
      <w:r w:rsidRPr="00C330C9">
        <w:rPr>
          <w:rFonts w:ascii="Times New Roman" w:hAnsi="Times New Roman" w:cs="Times New Roman"/>
          <w:sz w:val="24"/>
          <w:szCs w:val="24"/>
          <w:lang w:val="hr-HR"/>
        </w:rPr>
        <w:t>svilenice</w:t>
      </w:r>
      <w:proofErr w:type="spellEnd"/>
      <w:r w:rsidRPr="00C330C9">
        <w:rPr>
          <w:rFonts w:ascii="Times New Roman" w:hAnsi="Times New Roman" w:cs="Times New Roman"/>
          <w:sz w:val="24"/>
          <w:szCs w:val="24"/>
          <w:lang w:val="hr-HR"/>
        </w:rPr>
        <w:t xml:space="preserve"> potrebno je koristiti kombinaciju kemijske i mehaničke metode. Košnju je potrebno provoditi što bliže tlu, a herbicid nanositi selektivno i ciljano na pojedinu biljku uz pomoć fizičkih štitnika kojima se sprječava dospijevanje herbicida na okolne </w:t>
      </w:r>
      <w:proofErr w:type="spellStart"/>
      <w:r w:rsidRPr="00C330C9">
        <w:rPr>
          <w:rFonts w:ascii="Times New Roman" w:hAnsi="Times New Roman" w:cs="Times New Roman"/>
          <w:sz w:val="24"/>
          <w:szCs w:val="24"/>
          <w:lang w:val="hr-HR"/>
        </w:rPr>
        <w:t>neciljne</w:t>
      </w:r>
      <w:proofErr w:type="spellEnd"/>
      <w:r w:rsidRPr="00C330C9">
        <w:rPr>
          <w:rFonts w:ascii="Times New Roman" w:hAnsi="Times New Roman" w:cs="Times New Roman"/>
          <w:sz w:val="24"/>
          <w:szCs w:val="24"/>
          <w:lang w:val="hr-HR"/>
        </w:rPr>
        <w:t xml:space="preserve"> vrste. Kombinacija mehaničke i kemijske metode predviđena </w:t>
      </w:r>
      <w:r w:rsidR="00AB583F" w:rsidRPr="00C330C9">
        <w:rPr>
          <w:rFonts w:ascii="Times New Roman" w:hAnsi="Times New Roman" w:cs="Times New Roman"/>
          <w:sz w:val="24"/>
          <w:szCs w:val="24"/>
          <w:lang w:val="hr-HR"/>
        </w:rPr>
        <w:t xml:space="preserve">je </w:t>
      </w:r>
      <w:r w:rsidRPr="00C330C9">
        <w:rPr>
          <w:rFonts w:ascii="Times New Roman" w:hAnsi="Times New Roman" w:cs="Times New Roman"/>
          <w:sz w:val="24"/>
          <w:szCs w:val="24"/>
          <w:lang w:val="hr-HR"/>
        </w:rPr>
        <w:t xml:space="preserve">za sva područja gdje je dopuštena upotreba herbicida. Košnja u proljetnom terminu (između 15. svibnja i 15. lipnja) spriječit će stvaranje cvjetova i sjemena te smanjiti gustoću populacije. Nove izdanke koji se pojave nakon košnje potrebno je tretirati kemijskim sredstvom na osnovi </w:t>
      </w:r>
      <w:proofErr w:type="spellStart"/>
      <w:r w:rsidRPr="00C330C9">
        <w:rPr>
          <w:rFonts w:ascii="Times New Roman" w:hAnsi="Times New Roman" w:cs="Times New Roman"/>
          <w:sz w:val="24"/>
          <w:szCs w:val="24"/>
          <w:lang w:val="hr-HR"/>
        </w:rPr>
        <w:t>glifosata</w:t>
      </w:r>
      <w:proofErr w:type="spellEnd"/>
      <w:r w:rsidRPr="00C330C9">
        <w:rPr>
          <w:rFonts w:ascii="Times New Roman" w:hAnsi="Times New Roman" w:cs="Times New Roman"/>
          <w:sz w:val="24"/>
          <w:szCs w:val="24"/>
          <w:lang w:val="hr-HR"/>
        </w:rPr>
        <w:t xml:space="preserve"> jednom godišnje u jesenskom terminu (između 15. kolovoza i 15. rujna). Iako ovisno o vremenskim </w:t>
      </w:r>
      <w:r w:rsidRPr="00C330C9">
        <w:rPr>
          <w:rFonts w:ascii="Times New Roman" w:hAnsi="Times New Roman" w:cs="Times New Roman"/>
          <w:sz w:val="24"/>
          <w:szCs w:val="24"/>
          <w:lang w:val="hr-HR"/>
        </w:rPr>
        <w:lastRenderedPageBreak/>
        <w:t xml:space="preserve">prilikama cvjetanje prave </w:t>
      </w:r>
      <w:proofErr w:type="spellStart"/>
      <w:r w:rsidRPr="00C330C9">
        <w:rPr>
          <w:rFonts w:ascii="Times New Roman" w:hAnsi="Times New Roman" w:cs="Times New Roman"/>
          <w:sz w:val="24"/>
          <w:szCs w:val="24"/>
          <w:lang w:val="hr-HR"/>
        </w:rPr>
        <w:t>svilenice</w:t>
      </w:r>
      <w:proofErr w:type="spellEnd"/>
      <w:r w:rsidRPr="00C330C9">
        <w:rPr>
          <w:rFonts w:ascii="Times New Roman" w:hAnsi="Times New Roman" w:cs="Times New Roman"/>
          <w:sz w:val="24"/>
          <w:szCs w:val="24"/>
          <w:lang w:val="hr-HR"/>
        </w:rPr>
        <w:t xml:space="preserve"> može varirati iz godine u godinu, u sklopu Plana upravljanja odabrano je razdoblje košnje koje se smatra optimalnim i koje od</w:t>
      </w:r>
      <w:r w:rsidR="000C5E19" w:rsidRPr="00C330C9">
        <w:rPr>
          <w:rFonts w:ascii="Times New Roman" w:hAnsi="Times New Roman" w:cs="Times New Roman"/>
          <w:sz w:val="24"/>
          <w:szCs w:val="24"/>
          <w:lang w:val="hr-HR"/>
        </w:rPr>
        <w:t>govara većini stručnih izvora.</w:t>
      </w:r>
    </w:p>
    <w:p w14:paraId="08100580" w14:textId="7C7ABBED" w:rsidR="008F64A9" w:rsidRPr="00C330C9" w:rsidRDefault="008F64A9" w:rsidP="000C5E19">
      <w:pPr>
        <w:spacing w:before="120" w:after="120" w:line="240" w:lineRule="auto"/>
        <w:jc w:val="both"/>
        <w:rPr>
          <w:rFonts w:ascii="Times New Roman" w:hAnsi="Times New Roman" w:cs="Times New Roman"/>
          <w:sz w:val="24"/>
          <w:szCs w:val="24"/>
          <w:u w:val="single"/>
          <w:lang w:val="hr-HR"/>
        </w:rPr>
      </w:pPr>
      <w:r w:rsidRPr="00C330C9">
        <w:rPr>
          <w:rFonts w:ascii="Times New Roman" w:hAnsi="Times New Roman" w:cs="Times New Roman"/>
          <w:sz w:val="24"/>
          <w:szCs w:val="24"/>
          <w:u w:val="single"/>
          <w:lang w:val="hr-HR"/>
        </w:rPr>
        <w:t>Mehaničko uklanjanje</w:t>
      </w:r>
    </w:p>
    <w:p w14:paraId="1943B85F" w14:textId="6DADDE81" w:rsidR="00BC710E" w:rsidRPr="00C330C9" w:rsidRDefault="00BC710E" w:rsidP="000C5E19">
      <w:pPr>
        <w:spacing w:after="0" w:line="240" w:lineRule="auto"/>
        <w:jc w:val="both"/>
        <w:rPr>
          <w:rFonts w:ascii="Times New Roman" w:hAnsi="Times New Roman" w:cs="Times New Roman"/>
          <w:color w:val="FF0000"/>
          <w:sz w:val="24"/>
          <w:szCs w:val="24"/>
          <w:lang w:val="hr-HR"/>
        </w:rPr>
      </w:pPr>
      <w:r w:rsidRPr="00C330C9">
        <w:rPr>
          <w:rFonts w:ascii="Times New Roman" w:hAnsi="Times New Roman" w:cs="Times New Roman"/>
          <w:sz w:val="24"/>
          <w:szCs w:val="24"/>
          <w:lang w:val="hr-HR"/>
        </w:rPr>
        <w:t>Na lokacijama na kojima nije moguće koristiti kemijsku metodu (</w:t>
      </w:r>
      <w:proofErr w:type="spellStart"/>
      <w:r w:rsidRPr="00C330C9">
        <w:rPr>
          <w:rFonts w:ascii="Times New Roman" w:hAnsi="Times New Roman" w:cs="Times New Roman"/>
          <w:sz w:val="24"/>
          <w:szCs w:val="24"/>
          <w:lang w:val="hr-HR"/>
        </w:rPr>
        <w:t>vodozaštitna</w:t>
      </w:r>
      <w:proofErr w:type="spellEnd"/>
      <w:r w:rsidRPr="00C330C9">
        <w:rPr>
          <w:rFonts w:ascii="Times New Roman" w:hAnsi="Times New Roman" w:cs="Times New Roman"/>
          <w:sz w:val="24"/>
          <w:szCs w:val="24"/>
          <w:lang w:val="hr-HR"/>
        </w:rPr>
        <w:t xml:space="preserve"> područja, pojedine kategorije zaštićenih područja, ekološka poljoprivreda i sl.) mogu se koristiti metode za koje se smatra da mogu rezultirati smanjenjem populacija i/ili iskorjenjivanjem prave </w:t>
      </w:r>
      <w:proofErr w:type="spellStart"/>
      <w:r w:rsidRPr="00C330C9">
        <w:rPr>
          <w:rFonts w:ascii="Times New Roman" w:hAnsi="Times New Roman" w:cs="Times New Roman"/>
          <w:sz w:val="24"/>
          <w:szCs w:val="24"/>
          <w:lang w:val="hr-HR"/>
        </w:rPr>
        <w:t>svilenice</w:t>
      </w:r>
      <w:proofErr w:type="spellEnd"/>
      <w:r w:rsidRPr="00C330C9">
        <w:rPr>
          <w:rFonts w:ascii="Times New Roman" w:hAnsi="Times New Roman" w:cs="Times New Roman"/>
          <w:sz w:val="24"/>
          <w:szCs w:val="24"/>
          <w:lang w:val="hr-HR"/>
        </w:rPr>
        <w:t xml:space="preserve">. To se odnosi na metodu učestale košnje i metodu prekrivanja tamnim najlonom. Metoda učestale košnje prave </w:t>
      </w:r>
      <w:proofErr w:type="spellStart"/>
      <w:r w:rsidRPr="00C330C9">
        <w:rPr>
          <w:rFonts w:ascii="Times New Roman" w:hAnsi="Times New Roman" w:cs="Times New Roman"/>
          <w:sz w:val="24"/>
          <w:szCs w:val="24"/>
          <w:lang w:val="hr-HR"/>
        </w:rPr>
        <w:t>svilenice</w:t>
      </w:r>
      <w:proofErr w:type="spellEnd"/>
      <w:r w:rsidRPr="00C330C9">
        <w:rPr>
          <w:rFonts w:ascii="Times New Roman" w:hAnsi="Times New Roman" w:cs="Times New Roman"/>
          <w:sz w:val="24"/>
          <w:szCs w:val="24"/>
          <w:lang w:val="hr-HR"/>
        </w:rPr>
        <w:t xml:space="preserve"> provodi se svaka 2 - 3 tjedna u vegetacijskoj sezoni (od 15.5. do 15.9.), što bliže tlu, i njome se uklanjaju nadzemni dijelovi biljke koji hrane </w:t>
      </w:r>
      <w:proofErr w:type="spellStart"/>
      <w:r w:rsidRPr="00C330C9">
        <w:rPr>
          <w:rFonts w:ascii="Times New Roman" w:hAnsi="Times New Roman" w:cs="Times New Roman"/>
          <w:sz w:val="24"/>
          <w:szCs w:val="24"/>
          <w:lang w:val="hr-HR"/>
        </w:rPr>
        <w:t>podanak</w:t>
      </w:r>
      <w:proofErr w:type="spellEnd"/>
      <w:r w:rsidRPr="00C330C9">
        <w:rPr>
          <w:rFonts w:ascii="Times New Roman" w:hAnsi="Times New Roman" w:cs="Times New Roman"/>
          <w:sz w:val="24"/>
          <w:szCs w:val="24"/>
          <w:lang w:val="hr-HR"/>
        </w:rPr>
        <w:t xml:space="preserve">, sve dok se s vremenom biljka trajno ne ukloni. Metoda prekrivanja populacija prave </w:t>
      </w:r>
      <w:proofErr w:type="spellStart"/>
      <w:r w:rsidRPr="00C330C9">
        <w:rPr>
          <w:rFonts w:ascii="Times New Roman" w:hAnsi="Times New Roman" w:cs="Times New Roman"/>
          <w:sz w:val="24"/>
          <w:szCs w:val="24"/>
          <w:lang w:val="hr-HR"/>
        </w:rPr>
        <w:t>svilenice</w:t>
      </w:r>
      <w:proofErr w:type="spellEnd"/>
      <w:r w:rsidRPr="00C330C9">
        <w:rPr>
          <w:rFonts w:ascii="Times New Roman" w:hAnsi="Times New Roman" w:cs="Times New Roman"/>
          <w:sz w:val="24"/>
          <w:szCs w:val="24"/>
          <w:lang w:val="hr-HR"/>
        </w:rPr>
        <w:t xml:space="preserve"> crnim ili zelenim (silažnim) najlonom izvodi se na način da se prekrije površina na kojoj raste prava </w:t>
      </w:r>
      <w:proofErr w:type="spellStart"/>
      <w:r w:rsidRPr="00C330C9">
        <w:rPr>
          <w:rFonts w:ascii="Times New Roman" w:hAnsi="Times New Roman" w:cs="Times New Roman"/>
          <w:sz w:val="24"/>
          <w:szCs w:val="24"/>
          <w:lang w:val="hr-HR"/>
        </w:rPr>
        <w:t>svilenica</w:t>
      </w:r>
      <w:proofErr w:type="spellEnd"/>
      <w:r w:rsidRPr="00C330C9">
        <w:rPr>
          <w:rFonts w:ascii="Times New Roman" w:hAnsi="Times New Roman" w:cs="Times New Roman"/>
          <w:sz w:val="24"/>
          <w:szCs w:val="24"/>
          <w:lang w:val="hr-HR"/>
        </w:rPr>
        <w:t xml:space="preserve"> te se krajevi najlona omotaju oko dasaka ili na drugi način učvrste na mjestu. Tako prekrivena površina ostavi se 30 dana tijekom ljetnih mjeseci (srpanj, kolovoz) kako bi se spriječila fotosinteza i stvorila visoka temperatura pod najlonom pod kojim biljka potpuno uvene. Opisan princip mogao bi se koristiti na površinama veličine od oko 20 m</w:t>
      </w:r>
      <w:r w:rsidRPr="00C330C9">
        <w:rPr>
          <w:rFonts w:ascii="Times New Roman" w:hAnsi="Times New Roman" w:cs="Times New Roman"/>
          <w:sz w:val="24"/>
          <w:szCs w:val="24"/>
          <w:vertAlign w:val="superscript"/>
          <w:lang w:val="hr-HR"/>
        </w:rPr>
        <w:t>2</w:t>
      </w:r>
      <w:r w:rsidRPr="00C330C9">
        <w:rPr>
          <w:rFonts w:ascii="Times New Roman" w:hAnsi="Times New Roman" w:cs="Times New Roman"/>
          <w:sz w:val="24"/>
          <w:szCs w:val="24"/>
          <w:lang w:val="hr-HR"/>
        </w:rPr>
        <w:t xml:space="preserve">, dok se s vremenom biljka trajno ne ukloni. </w:t>
      </w:r>
    </w:p>
    <w:p w14:paraId="0FF4CC89" w14:textId="659A1EAF" w:rsidR="00BC710E" w:rsidRPr="00C330C9" w:rsidRDefault="00BC710E" w:rsidP="000C5E1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II. faza:</w:t>
      </w:r>
      <w:r w:rsidR="000C5E19" w:rsidRPr="00C330C9">
        <w:rPr>
          <w:rFonts w:ascii="Times New Roman" w:hAnsi="Times New Roman" w:cs="Times New Roman"/>
          <w:b/>
          <w:sz w:val="24"/>
          <w:szCs w:val="24"/>
          <w:lang w:val="hr-HR"/>
        </w:rPr>
        <w:t xml:space="preserve"> Zbrinjavanje</w:t>
      </w:r>
    </w:p>
    <w:p w14:paraId="5A536237" w14:textId="5E909074"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Sav uklonjeni biljni materijal potrebno je adekvatno zbrinuti na lokaciji u svrhu sprječavanja daljnjeg širenja. Adekvatnim zbrinjavanjem na lokaciji smatra se spaljivanje suhog biljnog materijala u skladu s propisima koji reguliraju zaštitu od požara. Radnu opremu potrebno je nakon uklanjanja biljnog materijala očistiti, a očišćeni biljni materijal zbrinuti na isti način kao i uklonjenu pravu </w:t>
      </w:r>
      <w:proofErr w:type="spellStart"/>
      <w:r w:rsidRPr="00C330C9">
        <w:rPr>
          <w:rFonts w:ascii="Times New Roman" w:hAnsi="Times New Roman" w:cs="Times New Roman"/>
          <w:sz w:val="24"/>
          <w:szCs w:val="24"/>
          <w:lang w:val="hr-HR"/>
        </w:rPr>
        <w:t>svilenicu</w:t>
      </w:r>
      <w:proofErr w:type="spellEnd"/>
      <w:r w:rsidRPr="00C330C9">
        <w:rPr>
          <w:rFonts w:ascii="Times New Roman" w:hAnsi="Times New Roman" w:cs="Times New Roman"/>
          <w:sz w:val="24"/>
          <w:szCs w:val="24"/>
          <w:lang w:val="hr-HR"/>
        </w:rPr>
        <w:t>. Ako će proći neko vrijeme između uklanjanja i uništavanja, sav biljni materijal može se privremeno skladištiti na način da se izbjegne dodir s tlom (npr. polaganje na plastičnu ceradu ili slično).</w:t>
      </w:r>
      <w:r w:rsidRPr="00C330C9">
        <w:rPr>
          <w:rFonts w:ascii="Times New Roman" w:eastAsiaTheme="minorHAnsi" w:hAnsi="Times New Roman" w:cs="Times New Roman"/>
          <w:sz w:val="24"/>
          <w:szCs w:val="24"/>
          <w:lang w:val="hr-HR"/>
        </w:rPr>
        <w:t xml:space="preserve"> </w:t>
      </w:r>
      <w:r w:rsidRPr="00C330C9">
        <w:rPr>
          <w:rFonts w:ascii="Times New Roman" w:hAnsi="Times New Roman" w:cs="Times New Roman"/>
          <w:sz w:val="24"/>
          <w:szCs w:val="24"/>
          <w:lang w:val="hr-HR"/>
        </w:rPr>
        <w:t xml:space="preserve">Osim zbrinjavanja na lokaciji, sav uklonjeni </w:t>
      </w:r>
      <w:r w:rsidR="00371911" w:rsidRPr="00C330C9">
        <w:rPr>
          <w:rFonts w:ascii="Times New Roman" w:hAnsi="Times New Roman" w:cs="Times New Roman"/>
          <w:sz w:val="24"/>
          <w:szCs w:val="24"/>
          <w:lang w:val="hr-HR"/>
        </w:rPr>
        <w:t xml:space="preserve">osušeni </w:t>
      </w:r>
      <w:r w:rsidRPr="00C330C9">
        <w:rPr>
          <w:rFonts w:ascii="Times New Roman" w:hAnsi="Times New Roman" w:cs="Times New Roman"/>
          <w:sz w:val="24"/>
          <w:szCs w:val="24"/>
          <w:lang w:val="hr-HR"/>
        </w:rPr>
        <w:t xml:space="preserve">biljni materijal može se </w:t>
      </w:r>
      <w:r w:rsidR="00371911" w:rsidRPr="00C330C9">
        <w:rPr>
          <w:rFonts w:ascii="Times New Roman" w:hAnsi="Times New Roman" w:cs="Times New Roman"/>
          <w:sz w:val="24"/>
          <w:szCs w:val="24"/>
          <w:lang w:val="hr-HR"/>
        </w:rPr>
        <w:t xml:space="preserve">u nepropusnim vrećama odložiti na odlagalište komunalnog otpada ili predati na zbrinjavanje u </w:t>
      </w:r>
      <w:proofErr w:type="spellStart"/>
      <w:r w:rsidR="00371911" w:rsidRPr="00C330C9">
        <w:rPr>
          <w:rFonts w:ascii="Times New Roman" w:hAnsi="Times New Roman" w:cs="Times New Roman"/>
          <w:sz w:val="24"/>
          <w:szCs w:val="24"/>
          <w:lang w:val="hr-HR"/>
        </w:rPr>
        <w:t>bioelektranu</w:t>
      </w:r>
      <w:proofErr w:type="spellEnd"/>
      <w:r w:rsidRPr="00C330C9">
        <w:rPr>
          <w:rFonts w:ascii="Times New Roman" w:hAnsi="Times New Roman" w:cs="Times New Roman"/>
          <w:sz w:val="24"/>
          <w:szCs w:val="24"/>
          <w:lang w:val="hr-HR"/>
        </w:rPr>
        <w:t>.</w:t>
      </w:r>
    </w:p>
    <w:p w14:paraId="2B3CE088" w14:textId="6EF8E4EA" w:rsidR="00BC710E" w:rsidRPr="00C330C9" w:rsidRDefault="000C5E19" w:rsidP="000C5E1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III. faza: Praćenje</w:t>
      </w:r>
    </w:p>
    <w:p w14:paraId="68BA95B2" w14:textId="423DEF14" w:rsidR="00BC710E" w:rsidRPr="00C330C9" w:rsidRDefault="00BC710E" w:rsidP="000A6D10">
      <w:pPr>
        <w:spacing w:after="0" w:line="240" w:lineRule="auto"/>
        <w:jc w:val="both"/>
        <w:rPr>
          <w:rFonts w:ascii="Times New Roman" w:hAnsi="Times New Roman" w:cs="Times New Roman"/>
          <w:color w:val="000000" w:themeColor="text1"/>
          <w:sz w:val="24"/>
          <w:szCs w:val="24"/>
          <w:highlight w:val="yellow"/>
          <w:lang w:val="hr-HR"/>
        </w:rPr>
      </w:pPr>
      <w:r w:rsidRPr="00C330C9">
        <w:rPr>
          <w:rFonts w:ascii="Times New Roman" w:hAnsi="Times New Roman" w:cs="Times New Roman"/>
          <w:color w:val="000000" w:themeColor="text1"/>
          <w:sz w:val="24"/>
          <w:szCs w:val="24"/>
          <w:u w:val="single"/>
          <w:lang w:val="hr-HR"/>
        </w:rPr>
        <w:t>Aktivnost:</w:t>
      </w:r>
      <w:r w:rsidRPr="00C330C9">
        <w:rPr>
          <w:rFonts w:ascii="Times New Roman" w:hAnsi="Times New Roman" w:cs="Times New Roman"/>
          <w:color w:val="000000" w:themeColor="text1"/>
          <w:sz w:val="24"/>
          <w:szCs w:val="24"/>
          <w:lang w:val="hr-HR"/>
        </w:rPr>
        <w:t xml:space="preserve"> Nakon što je u prvoj godini uklanjanja većina jedinki uklonjena, potrebno je provoditi praćenje do 15. </w:t>
      </w:r>
      <w:r w:rsidR="00AB583F" w:rsidRPr="00C330C9">
        <w:rPr>
          <w:rFonts w:ascii="Times New Roman" w:hAnsi="Times New Roman" w:cs="Times New Roman"/>
          <w:color w:val="000000" w:themeColor="text1"/>
          <w:sz w:val="24"/>
          <w:szCs w:val="24"/>
          <w:lang w:val="hr-HR"/>
        </w:rPr>
        <w:t>svibnja</w:t>
      </w:r>
      <w:r w:rsidR="000374AA" w:rsidRPr="00C330C9">
        <w:rPr>
          <w:rFonts w:ascii="Times New Roman" w:hAnsi="Times New Roman" w:cs="Times New Roman"/>
          <w:color w:val="000000" w:themeColor="text1"/>
          <w:sz w:val="24"/>
          <w:szCs w:val="24"/>
          <w:lang w:val="hr-HR"/>
        </w:rPr>
        <w:t xml:space="preserve"> </w:t>
      </w:r>
      <w:r w:rsidRPr="00C330C9">
        <w:rPr>
          <w:rFonts w:ascii="Times New Roman" w:hAnsi="Times New Roman" w:cs="Times New Roman"/>
          <w:color w:val="000000" w:themeColor="text1"/>
          <w:sz w:val="24"/>
          <w:szCs w:val="24"/>
          <w:lang w:val="hr-HR"/>
        </w:rPr>
        <w:t xml:space="preserve">svake godine na svim lokacijama na kojima se provodilo iskorjenjivanje prave </w:t>
      </w:r>
      <w:proofErr w:type="spellStart"/>
      <w:r w:rsidRPr="00C330C9">
        <w:rPr>
          <w:rFonts w:ascii="Times New Roman" w:hAnsi="Times New Roman" w:cs="Times New Roman"/>
          <w:color w:val="000000" w:themeColor="text1"/>
          <w:sz w:val="24"/>
          <w:szCs w:val="24"/>
          <w:lang w:val="hr-HR"/>
        </w:rPr>
        <w:t>svilenice</w:t>
      </w:r>
      <w:proofErr w:type="spellEnd"/>
      <w:r w:rsidRPr="00C330C9">
        <w:rPr>
          <w:rFonts w:ascii="Times New Roman" w:hAnsi="Times New Roman" w:cs="Times New Roman"/>
          <w:color w:val="000000" w:themeColor="text1"/>
          <w:sz w:val="24"/>
          <w:szCs w:val="24"/>
          <w:lang w:val="hr-HR"/>
        </w:rPr>
        <w:t xml:space="preserve">. Praćenje se sastoji od obilaska lokacija uklanjanja i vizualne inspekcije terena za nove </w:t>
      </w:r>
      <w:r w:rsidRPr="00C330C9">
        <w:rPr>
          <w:rFonts w:ascii="Times New Roman" w:hAnsi="Times New Roman" w:cs="Times New Roman"/>
          <w:sz w:val="24"/>
          <w:szCs w:val="24"/>
          <w:lang w:val="hr-HR"/>
        </w:rPr>
        <w:t>biljke.</w:t>
      </w:r>
      <w:r w:rsidRPr="00C330C9">
        <w:rPr>
          <w:rFonts w:ascii="Times New Roman" w:eastAsiaTheme="minorHAnsi" w:hAnsi="Times New Roman" w:cs="Times New Roman"/>
          <w:sz w:val="24"/>
          <w:szCs w:val="24"/>
          <w:lang w:val="hr-HR"/>
        </w:rPr>
        <w:t xml:space="preserve"> </w:t>
      </w:r>
      <w:r w:rsidRPr="00C330C9">
        <w:rPr>
          <w:rFonts w:ascii="Times New Roman" w:hAnsi="Times New Roman" w:cs="Times New Roman"/>
          <w:sz w:val="24"/>
          <w:szCs w:val="24"/>
          <w:lang w:val="hr-HR"/>
        </w:rPr>
        <w:t>Praćenje stanja može biti provedeno i pomoću sustava bespilotnih zrakoplova (dronova).</w:t>
      </w:r>
      <w:r w:rsidRPr="00C330C9">
        <w:rPr>
          <w:rFonts w:ascii="Times New Roman" w:eastAsiaTheme="minorHAnsi" w:hAnsi="Times New Roman" w:cs="Times New Roman"/>
          <w:sz w:val="24"/>
          <w:szCs w:val="24"/>
          <w:lang w:val="hr-HR"/>
        </w:rPr>
        <w:t xml:space="preserve"> </w:t>
      </w:r>
      <w:r w:rsidRPr="00C330C9">
        <w:rPr>
          <w:rFonts w:ascii="Times New Roman" w:hAnsi="Times New Roman" w:cs="Times New Roman"/>
          <w:sz w:val="24"/>
          <w:szCs w:val="24"/>
          <w:lang w:val="hr-HR"/>
        </w:rPr>
        <w:t>U slučaju pronalaska novih jedinki potrebno je primijeniti aktivnosti navedene u I. i II. fazi.</w:t>
      </w:r>
      <w:r w:rsidRPr="00C330C9">
        <w:rPr>
          <w:rFonts w:ascii="Times New Roman" w:eastAsiaTheme="minorHAnsi" w:hAnsi="Times New Roman" w:cs="Times New Roman"/>
          <w:sz w:val="24"/>
          <w:szCs w:val="24"/>
          <w:lang w:val="hr-HR"/>
        </w:rPr>
        <w:t xml:space="preserve"> </w:t>
      </w:r>
      <w:r w:rsidRPr="00C330C9">
        <w:rPr>
          <w:rFonts w:ascii="Times New Roman" w:hAnsi="Times New Roman" w:cs="Times New Roman"/>
          <w:sz w:val="24"/>
          <w:szCs w:val="24"/>
          <w:lang w:val="hr-HR"/>
        </w:rPr>
        <w:t xml:space="preserve">Praćenje je </w:t>
      </w:r>
      <w:r w:rsidRPr="00C330C9">
        <w:rPr>
          <w:rFonts w:ascii="Times New Roman" w:hAnsi="Times New Roman" w:cs="Times New Roman"/>
          <w:color w:val="000000" w:themeColor="text1"/>
          <w:sz w:val="24"/>
          <w:szCs w:val="24"/>
          <w:lang w:val="hr-HR"/>
        </w:rPr>
        <w:t>potrebno provoditi i narednih godina</w:t>
      </w:r>
      <w:r w:rsidR="00AB583F" w:rsidRPr="00C330C9">
        <w:rPr>
          <w:rFonts w:ascii="Times New Roman" w:hAnsi="Times New Roman" w:cs="Times New Roman"/>
          <w:color w:val="000000" w:themeColor="text1"/>
          <w:sz w:val="24"/>
          <w:szCs w:val="24"/>
          <w:lang w:val="hr-HR"/>
        </w:rPr>
        <w:t>,</w:t>
      </w:r>
      <w:r w:rsidRPr="00C330C9">
        <w:rPr>
          <w:rFonts w:ascii="Times New Roman" w:hAnsi="Times New Roman" w:cs="Times New Roman"/>
          <w:color w:val="000000" w:themeColor="text1"/>
          <w:sz w:val="24"/>
          <w:szCs w:val="24"/>
          <w:lang w:val="hr-HR"/>
        </w:rPr>
        <w:t xml:space="preserve"> sve dok su na lokalitetu prisutne jedinke prave </w:t>
      </w:r>
      <w:proofErr w:type="spellStart"/>
      <w:r w:rsidRPr="00C330C9">
        <w:rPr>
          <w:rFonts w:ascii="Times New Roman" w:hAnsi="Times New Roman" w:cs="Times New Roman"/>
          <w:color w:val="000000" w:themeColor="text1"/>
          <w:sz w:val="24"/>
          <w:szCs w:val="24"/>
          <w:lang w:val="hr-HR"/>
        </w:rPr>
        <w:t>svilenice</w:t>
      </w:r>
      <w:proofErr w:type="spellEnd"/>
      <w:r w:rsidRPr="00C330C9">
        <w:rPr>
          <w:rFonts w:ascii="Times New Roman" w:hAnsi="Times New Roman" w:cs="Times New Roman"/>
          <w:color w:val="000000" w:themeColor="text1"/>
          <w:sz w:val="24"/>
          <w:szCs w:val="24"/>
          <w:lang w:val="hr-HR"/>
        </w:rPr>
        <w:t>.</w:t>
      </w:r>
    </w:p>
    <w:p w14:paraId="7E527557" w14:textId="2F48DBFD" w:rsidR="00BC710E" w:rsidRPr="00C330C9" w:rsidRDefault="000C5E19" w:rsidP="000C5E1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IV. faza: Obnova staništa</w:t>
      </w:r>
    </w:p>
    <w:p w14:paraId="289D9566" w14:textId="0F8D52D7"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Obnova staništa je aktivnost koju treba prilagoditi pojedinoj lokaciji, odnosno stanju na terenu. Kao adekvatan princip obnove staništa prilikom iskorjenjivanja prave </w:t>
      </w:r>
      <w:proofErr w:type="spellStart"/>
      <w:r w:rsidRPr="00C330C9">
        <w:rPr>
          <w:rFonts w:ascii="Times New Roman" w:hAnsi="Times New Roman" w:cs="Times New Roman"/>
          <w:sz w:val="24"/>
          <w:szCs w:val="24"/>
          <w:lang w:val="hr-HR"/>
        </w:rPr>
        <w:t>svilenice</w:t>
      </w:r>
      <w:proofErr w:type="spellEnd"/>
      <w:r w:rsidRPr="00C330C9">
        <w:rPr>
          <w:rFonts w:ascii="Times New Roman" w:hAnsi="Times New Roman" w:cs="Times New Roman"/>
          <w:sz w:val="24"/>
          <w:szCs w:val="24"/>
          <w:lang w:val="hr-HR"/>
        </w:rPr>
        <w:t xml:space="preserve"> prepoznato je zasijavanje bijele djeteline ili travno djetelinskih/djetelinsko travnih smjesa s lokalno prisutnim zavičajnim vrstama te prikupljanje mladica drvenastih vrsta iz blizine lokacije uklanjanja i njihovo presađivanje na lokaciju uklanjanja nakon provedbe iskorjenjivanja. Principi obnove staništa detaljnije su opisani u Planu</w:t>
      </w:r>
      <w:r w:rsidR="000C5E19" w:rsidRPr="00C330C9">
        <w:rPr>
          <w:rFonts w:ascii="Times New Roman" w:hAnsi="Times New Roman" w:cs="Times New Roman"/>
          <w:sz w:val="24"/>
          <w:szCs w:val="24"/>
          <w:lang w:val="hr-HR"/>
        </w:rPr>
        <w:t xml:space="preserve"> upravljanja pravom </w:t>
      </w:r>
      <w:proofErr w:type="spellStart"/>
      <w:r w:rsidR="000C5E19" w:rsidRPr="00C330C9">
        <w:rPr>
          <w:rFonts w:ascii="Times New Roman" w:hAnsi="Times New Roman" w:cs="Times New Roman"/>
          <w:sz w:val="24"/>
          <w:szCs w:val="24"/>
          <w:lang w:val="hr-HR"/>
        </w:rPr>
        <w:t>svilenicom</w:t>
      </w:r>
      <w:proofErr w:type="spellEnd"/>
      <w:r w:rsidR="000C5E19" w:rsidRPr="00C330C9">
        <w:rPr>
          <w:rFonts w:ascii="Times New Roman" w:hAnsi="Times New Roman" w:cs="Times New Roman"/>
          <w:sz w:val="24"/>
          <w:szCs w:val="24"/>
          <w:lang w:val="hr-HR"/>
        </w:rPr>
        <w:t>.</w:t>
      </w:r>
    </w:p>
    <w:p w14:paraId="701BC3DE" w14:textId="1D01CF22" w:rsidR="00BC710E" w:rsidRPr="00C330C9" w:rsidRDefault="00034BE5" w:rsidP="000C5E19">
      <w:pPr>
        <w:pStyle w:val="Naslov1"/>
        <w:spacing w:before="120" w:after="120"/>
        <w:rPr>
          <w:rFonts w:ascii="Times New Roman" w:hAnsi="Times New Roman" w:cs="Times New Roman"/>
          <w:b/>
          <w:caps w:val="0"/>
          <w:sz w:val="28"/>
          <w:szCs w:val="24"/>
          <w:lang w:val="hr-HR"/>
        </w:rPr>
      </w:pPr>
      <w:bookmarkStart w:id="25" w:name="_Toc163206069"/>
      <w:r w:rsidRPr="00C330C9">
        <w:rPr>
          <w:rFonts w:ascii="Times New Roman" w:hAnsi="Times New Roman" w:cs="Times New Roman"/>
          <w:b/>
          <w:caps w:val="0"/>
          <w:sz w:val="28"/>
          <w:szCs w:val="24"/>
          <w:lang w:val="hr-HR"/>
        </w:rPr>
        <w:t>8</w:t>
      </w:r>
      <w:r w:rsidR="00A30C4D" w:rsidRPr="00C330C9">
        <w:rPr>
          <w:rFonts w:ascii="Times New Roman" w:hAnsi="Times New Roman" w:cs="Times New Roman"/>
          <w:b/>
          <w:caps w:val="0"/>
          <w:sz w:val="28"/>
          <w:szCs w:val="24"/>
          <w:lang w:val="hr-HR"/>
        </w:rPr>
        <w:t xml:space="preserve">. </w:t>
      </w:r>
      <w:r w:rsidR="00BC710E" w:rsidRPr="00C330C9">
        <w:rPr>
          <w:rFonts w:ascii="Times New Roman" w:hAnsi="Times New Roman" w:cs="Times New Roman"/>
          <w:b/>
          <w:caps w:val="0"/>
          <w:sz w:val="28"/>
          <w:szCs w:val="24"/>
          <w:lang w:val="hr-HR"/>
        </w:rPr>
        <w:t>Japanski hmelj (</w:t>
      </w:r>
      <w:proofErr w:type="spellStart"/>
      <w:r w:rsidR="00BC710E" w:rsidRPr="00C330C9">
        <w:rPr>
          <w:rFonts w:ascii="Times New Roman" w:hAnsi="Times New Roman" w:cs="Times New Roman"/>
          <w:b/>
          <w:i/>
          <w:caps w:val="0"/>
          <w:sz w:val="28"/>
          <w:szCs w:val="24"/>
          <w:lang w:val="hr-HR"/>
        </w:rPr>
        <w:t>Humulus</w:t>
      </w:r>
      <w:proofErr w:type="spellEnd"/>
      <w:r w:rsidR="00BC710E" w:rsidRPr="00C330C9">
        <w:rPr>
          <w:rFonts w:ascii="Times New Roman" w:hAnsi="Times New Roman" w:cs="Times New Roman"/>
          <w:b/>
          <w:i/>
          <w:caps w:val="0"/>
          <w:sz w:val="28"/>
          <w:szCs w:val="24"/>
          <w:lang w:val="hr-HR"/>
        </w:rPr>
        <w:t xml:space="preserve"> </w:t>
      </w:r>
      <w:proofErr w:type="spellStart"/>
      <w:r w:rsidR="00BC710E" w:rsidRPr="00C330C9">
        <w:rPr>
          <w:rFonts w:ascii="Times New Roman" w:hAnsi="Times New Roman" w:cs="Times New Roman"/>
          <w:b/>
          <w:i/>
          <w:caps w:val="0"/>
          <w:sz w:val="28"/>
          <w:szCs w:val="24"/>
          <w:lang w:val="hr-HR"/>
        </w:rPr>
        <w:t>scandens</w:t>
      </w:r>
      <w:proofErr w:type="spellEnd"/>
      <w:r w:rsidR="00BC710E" w:rsidRPr="00C330C9">
        <w:rPr>
          <w:rFonts w:ascii="Times New Roman" w:hAnsi="Times New Roman" w:cs="Times New Roman"/>
          <w:b/>
          <w:caps w:val="0"/>
          <w:sz w:val="28"/>
          <w:szCs w:val="24"/>
          <w:lang w:val="hr-HR"/>
        </w:rPr>
        <w:t xml:space="preserve"> (</w:t>
      </w:r>
      <w:proofErr w:type="spellStart"/>
      <w:r w:rsidR="00BC710E" w:rsidRPr="00C330C9">
        <w:rPr>
          <w:rFonts w:ascii="Times New Roman" w:hAnsi="Times New Roman" w:cs="Times New Roman"/>
          <w:b/>
          <w:caps w:val="0"/>
          <w:sz w:val="28"/>
          <w:szCs w:val="24"/>
          <w:lang w:val="hr-HR"/>
        </w:rPr>
        <w:t>Lour</w:t>
      </w:r>
      <w:proofErr w:type="spellEnd"/>
      <w:r w:rsidR="00BC710E" w:rsidRPr="00C330C9">
        <w:rPr>
          <w:rFonts w:ascii="Times New Roman" w:hAnsi="Times New Roman" w:cs="Times New Roman"/>
          <w:b/>
          <w:caps w:val="0"/>
          <w:sz w:val="28"/>
          <w:szCs w:val="24"/>
          <w:lang w:val="hr-HR"/>
        </w:rPr>
        <w:t xml:space="preserve">.) </w:t>
      </w:r>
      <w:proofErr w:type="spellStart"/>
      <w:r w:rsidR="00BC710E" w:rsidRPr="00C330C9">
        <w:rPr>
          <w:rFonts w:ascii="Times New Roman" w:hAnsi="Times New Roman" w:cs="Times New Roman"/>
          <w:b/>
          <w:caps w:val="0"/>
          <w:sz w:val="28"/>
          <w:szCs w:val="24"/>
          <w:lang w:val="hr-HR"/>
        </w:rPr>
        <w:t>Merr</w:t>
      </w:r>
      <w:proofErr w:type="spellEnd"/>
      <w:r w:rsidR="00BC710E" w:rsidRPr="00C330C9">
        <w:rPr>
          <w:rFonts w:ascii="Times New Roman" w:hAnsi="Times New Roman" w:cs="Times New Roman"/>
          <w:b/>
          <w:caps w:val="0"/>
          <w:sz w:val="28"/>
          <w:szCs w:val="24"/>
          <w:lang w:val="hr-HR"/>
        </w:rPr>
        <w:t>.)</w:t>
      </w:r>
      <w:bookmarkEnd w:id="25"/>
    </w:p>
    <w:p w14:paraId="585EE865" w14:textId="46D28068"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 xml:space="preserve">Osnovne informacije o vrsti: </w:t>
      </w:r>
      <w:r w:rsidRPr="00C330C9">
        <w:rPr>
          <w:rFonts w:ascii="Times New Roman" w:hAnsi="Times New Roman" w:cs="Times New Roman"/>
          <w:sz w:val="24"/>
          <w:szCs w:val="24"/>
          <w:lang w:val="hr-HR"/>
        </w:rPr>
        <w:t xml:space="preserve">Japanski hmelj </w:t>
      </w:r>
      <w:r w:rsidR="00C275D8" w:rsidRPr="00C330C9">
        <w:rPr>
          <w:rFonts w:ascii="Times New Roman" w:hAnsi="Times New Roman" w:cs="Times New Roman"/>
          <w:sz w:val="24"/>
          <w:szCs w:val="24"/>
          <w:lang w:val="hr-HR"/>
        </w:rPr>
        <w:t>je invazivna strana vrsta koja izaziva zabrinutost u Uniji</w:t>
      </w:r>
      <w:r w:rsidR="00C275D8" w:rsidRPr="00C330C9">
        <w:rPr>
          <w:rStyle w:val="Referencafusnote"/>
          <w:rFonts w:ascii="Times New Roman" w:hAnsi="Times New Roman" w:cs="Times New Roman"/>
          <w:sz w:val="24"/>
          <w:szCs w:val="24"/>
          <w:lang w:val="hr-HR"/>
        </w:rPr>
        <w:footnoteReference w:id="11"/>
      </w:r>
      <w:r w:rsidR="00C275D8" w:rsidRPr="00C330C9">
        <w:rPr>
          <w:rFonts w:ascii="Times New Roman" w:hAnsi="Times New Roman" w:cs="Times New Roman"/>
          <w:sz w:val="24"/>
          <w:szCs w:val="24"/>
          <w:lang w:val="hr-HR"/>
        </w:rPr>
        <w:t>. P</w:t>
      </w:r>
      <w:r w:rsidRPr="00C330C9">
        <w:rPr>
          <w:rFonts w:ascii="Times New Roman" w:hAnsi="Times New Roman" w:cs="Times New Roman"/>
          <w:sz w:val="24"/>
          <w:szCs w:val="24"/>
          <w:lang w:val="hr-HR"/>
        </w:rPr>
        <w:t xml:space="preserve">otječe iz Azije, a rasprostranjena je diljem Sjeverne Amerike i Europe u koje je </w:t>
      </w:r>
      <w:r w:rsidRPr="00C330C9">
        <w:rPr>
          <w:rFonts w:ascii="Times New Roman" w:hAnsi="Times New Roman" w:cs="Times New Roman"/>
          <w:sz w:val="24"/>
          <w:szCs w:val="24"/>
          <w:lang w:val="hr-HR"/>
        </w:rPr>
        <w:lastRenderedPageBreak/>
        <w:t xml:space="preserve">unesena kao ukrasna biljka. Vrsta je u kompeticiji sa zavičajnim vrstama koje često istiskuje iz staništa. Zbog svog </w:t>
      </w:r>
      <w:r w:rsidR="001D132B" w:rsidRPr="00C330C9">
        <w:rPr>
          <w:rFonts w:ascii="Times New Roman" w:hAnsi="Times New Roman" w:cs="Times New Roman"/>
          <w:sz w:val="24"/>
          <w:szCs w:val="24"/>
          <w:lang w:val="hr-HR"/>
        </w:rPr>
        <w:t xml:space="preserve">intenzivnog </w:t>
      </w:r>
      <w:r w:rsidRPr="00C330C9">
        <w:rPr>
          <w:rFonts w:ascii="Times New Roman" w:hAnsi="Times New Roman" w:cs="Times New Roman"/>
          <w:sz w:val="24"/>
          <w:szCs w:val="24"/>
          <w:lang w:val="hr-HR"/>
        </w:rPr>
        <w:t>rasta uzrokuje štetu na voćkama i žitaricama.</w:t>
      </w:r>
      <w:r w:rsidRPr="00C330C9">
        <w:rPr>
          <w:rFonts w:ascii="Times New Roman" w:eastAsiaTheme="minorHAnsi" w:hAnsi="Times New Roman" w:cs="Times New Roman"/>
          <w:sz w:val="24"/>
          <w:szCs w:val="24"/>
          <w:lang w:val="hr-HR"/>
        </w:rPr>
        <w:t xml:space="preserve"> </w:t>
      </w:r>
      <w:r w:rsidRPr="00C330C9">
        <w:rPr>
          <w:rFonts w:ascii="Times New Roman" w:hAnsi="Times New Roman" w:cs="Times New Roman"/>
          <w:sz w:val="24"/>
          <w:szCs w:val="24"/>
          <w:lang w:val="hr-HR"/>
        </w:rPr>
        <w:t>Pelud uzrokuje alergijske reakcije u ljudi, a sjeme u kontaktu s kožom može izazvati ot</w:t>
      </w:r>
      <w:r w:rsidR="000C5E19" w:rsidRPr="00C330C9">
        <w:rPr>
          <w:rFonts w:ascii="Times New Roman" w:hAnsi="Times New Roman" w:cs="Times New Roman"/>
          <w:sz w:val="24"/>
          <w:szCs w:val="24"/>
          <w:lang w:val="hr-HR"/>
        </w:rPr>
        <w:t>ekline, iritacije i dermatitis.</w:t>
      </w:r>
    </w:p>
    <w:p w14:paraId="06FEF178" w14:textId="77777777" w:rsidR="008647D6" w:rsidRPr="00C330C9" w:rsidRDefault="008647D6" w:rsidP="000A6D10">
      <w:pPr>
        <w:spacing w:after="0" w:line="240" w:lineRule="auto"/>
        <w:jc w:val="both"/>
        <w:rPr>
          <w:rFonts w:ascii="Times New Roman" w:hAnsi="Times New Roman" w:cs="Times New Roman"/>
          <w:sz w:val="24"/>
          <w:szCs w:val="24"/>
          <w:lang w:val="hr-HR"/>
        </w:rPr>
      </w:pPr>
    </w:p>
    <w:p w14:paraId="5D4F6696" w14:textId="7E999F7E"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Odabir područja za kontrolu širenj</w:t>
      </w:r>
      <w:r w:rsidR="000C5E19" w:rsidRPr="00C330C9">
        <w:rPr>
          <w:rFonts w:ascii="Times New Roman" w:hAnsi="Times New Roman" w:cs="Times New Roman"/>
          <w:b/>
          <w:sz w:val="24"/>
          <w:szCs w:val="24"/>
          <w:lang w:val="hr-HR"/>
        </w:rPr>
        <w:t>a japanskog hmelja u Hrvatskoj:</w:t>
      </w:r>
      <w:r w:rsidR="000C5E19"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Odabrano područje za kontrolu širenja japanskog hmelja je područje uz rijeku Dravu kod Legrada na području ekološke mreže HR5000014 Gornji tok Drave u Koprivničko-križevačkoj županiji</w:t>
      </w:r>
      <w:r w:rsidR="00C70658"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gdje su jedinke ove vrste trenutno u Hrvatskoj jedino i zabilježene te je stoga potrebno spriječiti širenje japanskog hmelja s trenutno još uvijek ograničenih </w:t>
      </w:r>
      <w:r w:rsidR="000C5E19" w:rsidRPr="00C330C9">
        <w:rPr>
          <w:rFonts w:ascii="Times New Roman" w:hAnsi="Times New Roman" w:cs="Times New Roman"/>
          <w:sz w:val="24"/>
          <w:szCs w:val="24"/>
          <w:lang w:val="hr-HR"/>
        </w:rPr>
        <w:t>lokacija na kojima je prisutan.</w:t>
      </w:r>
    </w:p>
    <w:p w14:paraId="3530D8D5" w14:textId="257654FD" w:rsidR="00BC710E" w:rsidRPr="00C330C9" w:rsidRDefault="00034BE5" w:rsidP="000C5E19">
      <w:pPr>
        <w:pStyle w:val="Naslov2"/>
        <w:spacing w:after="120"/>
        <w:rPr>
          <w:rFonts w:ascii="Times New Roman" w:hAnsi="Times New Roman" w:cs="Times New Roman"/>
          <w:b/>
          <w:caps w:val="0"/>
          <w:sz w:val="24"/>
          <w:szCs w:val="24"/>
          <w:lang w:val="hr-HR"/>
        </w:rPr>
      </w:pPr>
      <w:bookmarkStart w:id="26" w:name="_Toc163206070"/>
      <w:r w:rsidRPr="00C330C9">
        <w:rPr>
          <w:rFonts w:ascii="Times New Roman" w:hAnsi="Times New Roman" w:cs="Times New Roman"/>
          <w:b/>
          <w:caps w:val="0"/>
          <w:sz w:val="24"/>
          <w:szCs w:val="24"/>
          <w:lang w:val="hr-HR"/>
        </w:rPr>
        <w:t>8</w:t>
      </w:r>
      <w:r w:rsidR="00751848" w:rsidRPr="00C330C9">
        <w:rPr>
          <w:rFonts w:ascii="Times New Roman" w:hAnsi="Times New Roman" w:cs="Times New Roman"/>
          <w:b/>
          <w:caps w:val="0"/>
          <w:sz w:val="24"/>
          <w:szCs w:val="24"/>
          <w:lang w:val="hr-HR"/>
        </w:rPr>
        <w:t xml:space="preserve">.1. </w:t>
      </w:r>
      <w:r w:rsidR="00BC710E" w:rsidRPr="00C330C9">
        <w:rPr>
          <w:rFonts w:ascii="Times New Roman" w:hAnsi="Times New Roman" w:cs="Times New Roman"/>
          <w:b/>
          <w:caps w:val="0"/>
          <w:sz w:val="24"/>
          <w:szCs w:val="24"/>
          <w:lang w:val="hr-HR"/>
        </w:rPr>
        <w:t>Metodologija uklanjanja japanskog hmelja (</w:t>
      </w:r>
      <w:proofErr w:type="spellStart"/>
      <w:r w:rsidR="00BC710E" w:rsidRPr="00C330C9">
        <w:rPr>
          <w:rFonts w:ascii="Times New Roman" w:hAnsi="Times New Roman" w:cs="Times New Roman"/>
          <w:b/>
          <w:i/>
          <w:caps w:val="0"/>
          <w:sz w:val="24"/>
          <w:szCs w:val="24"/>
          <w:lang w:val="hr-HR"/>
        </w:rPr>
        <w:t>Humulus</w:t>
      </w:r>
      <w:proofErr w:type="spellEnd"/>
      <w:r w:rsidR="00BC710E" w:rsidRPr="00C330C9">
        <w:rPr>
          <w:rFonts w:ascii="Times New Roman" w:hAnsi="Times New Roman" w:cs="Times New Roman"/>
          <w:b/>
          <w:i/>
          <w:caps w:val="0"/>
          <w:sz w:val="24"/>
          <w:szCs w:val="24"/>
          <w:lang w:val="hr-HR"/>
        </w:rPr>
        <w:t xml:space="preserve"> </w:t>
      </w:r>
      <w:proofErr w:type="spellStart"/>
      <w:r w:rsidR="00BC710E" w:rsidRPr="00C330C9">
        <w:rPr>
          <w:rFonts w:ascii="Times New Roman" w:hAnsi="Times New Roman" w:cs="Times New Roman"/>
          <w:b/>
          <w:i/>
          <w:caps w:val="0"/>
          <w:sz w:val="24"/>
          <w:szCs w:val="24"/>
          <w:lang w:val="hr-HR"/>
        </w:rPr>
        <w:t>scandens</w:t>
      </w:r>
      <w:proofErr w:type="spellEnd"/>
      <w:r w:rsidR="00BC710E" w:rsidRPr="00C330C9">
        <w:rPr>
          <w:rFonts w:ascii="Times New Roman" w:hAnsi="Times New Roman" w:cs="Times New Roman"/>
          <w:b/>
          <w:caps w:val="0"/>
          <w:sz w:val="24"/>
          <w:szCs w:val="24"/>
          <w:lang w:val="hr-HR"/>
        </w:rPr>
        <w:t>)</w:t>
      </w:r>
      <w:bookmarkEnd w:id="26"/>
    </w:p>
    <w:p w14:paraId="2DFB2445" w14:textId="77777777" w:rsidR="00BC710E" w:rsidRPr="00C330C9" w:rsidRDefault="00BC710E" w:rsidP="000A6D10">
      <w:pPr>
        <w:spacing w:after="0" w:line="240" w:lineRule="auto"/>
        <w:jc w:val="both"/>
        <w:rPr>
          <w:rFonts w:ascii="Times New Roman" w:hAnsi="Times New Roman" w:cs="Times New Roman"/>
          <w:sz w:val="24"/>
          <w:szCs w:val="24"/>
          <w:u w:val="single"/>
          <w:lang w:val="hr-HR"/>
        </w:rPr>
      </w:pPr>
      <w:r w:rsidRPr="00C330C9">
        <w:rPr>
          <w:rFonts w:ascii="Times New Roman" w:hAnsi="Times New Roman" w:cs="Times New Roman"/>
          <w:sz w:val="24"/>
          <w:szCs w:val="24"/>
          <w:u w:val="single"/>
          <w:lang w:val="hr-HR"/>
        </w:rPr>
        <w:t>Utvrđivanje početne rasprostranjenosti</w:t>
      </w:r>
    </w:p>
    <w:p w14:paraId="16AB2A15" w14:textId="42616A52"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Svrha: Utvrđivanje nultog stanja za planiranje potrebnog napora za aktivnosti uklanjanja (kolika je točno zaraslost) i kasniju procjenu učinkovitosti.</w:t>
      </w:r>
    </w:p>
    <w:p w14:paraId="3F7A3841" w14:textId="7547CAFC"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Pregledom područja potrebno je utvrditi točne lokacij</w:t>
      </w:r>
      <w:r w:rsidR="00C70658" w:rsidRPr="00C330C9">
        <w:rPr>
          <w:rFonts w:ascii="Times New Roman" w:hAnsi="Times New Roman" w:cs="Times New Roman"/>
          <w:sz w:val="24"/>
          <w:szCs w:val="24"/>
          <w:lang w:val="hr-HR"/>
        </w:rPr>
        <w:t>e</w:t>
      </w:r>
      <w:r w:rsidRPr="00C330C9">
        <w:rPr>
          <w:rFonts w:ascii="Times New Roman" w:hAnsi="Times New Roman" w:cs="Times New Roman"/>
          <w:sz w:val="24"/>
          <w:szCs w:val="24"/>
          <w:lang w:val="hr-HR"/>
        </w:rPr>
        <w:t xml:space="preserve"> na kojima raste japanski hmelj. Japanski hmelj se na temelju morfoloških karakteristika relativno jednostavno može razlikovati od zavičajne vrste </w:t>
      </w:r>
      <w:proofErr w:type="spellStart"/>
      <w:r w:rsidRPr="00C330C9">
        <w:rPr>
          <w:rFonts w:ascii="Times New Roman" w:hAnsi="Times New Roman" w:cs="Times New Roman"/>
          <w:i/>
          <w:sz w:val="24"/>
          <w:szCs w:val="24"/>
          <w:lang w:val="hr-HR"/>
        </w:rPr>
        <w:t>Humulus</w:t>
      </w:r>
      <w:proofErr w:type="spellEnd"/>
      <w:r w:rsidRPr="00C330C9">
        <w:rPr>
          <w:rFonts w:ascii="Times New Roman" w:hAnsi="Times New Roman" w:cs="Times New Roman"/>
          <w:i/>
          <w:sz w:val="24"/>
          <w:szCs w:val="24"/>
          <w:lang w:val="hr-HR"/>
        </w:rPr>
        <w:t xml:space="preserve"> </w:t>
      </w:r>
      <w:proofErr w:type="spellStart"/>
      <w:r w:rsidRPr="00C330C9">
        <w:rPr>
          <w:rFonts w:ascii="Times New Roman" w:hAnsi="Times New Roman" w:cs="Times New Roman"/>
          <w:i/>
          <w:sz w:val="24"/>
          <w:szCs w:val="24"/>
          <w:lang w:val="hr-HR"/>
        </w:rPr>
        <w:t>lupulus</w:t>
      </w:r>
      <w:proofErr w:type="spellEnd"/>
      <w:r w:rsidRPr="00C330C9">
        <w:rPr>
          <w:rFonts w:ascii="Times New Roman" w:hAnsi="Times New Roman" w:cs="Times New Roman"/>
          <w:i/>
          <w:sz w:val="24"/>
          <w:szCs w:val="24"/>
          <w:lang w:val="hr-HR"/>
        </w:rPr>
        <w:t>.</w:t>
      </w:r>
    </w:p>
    <w:p w14:paraId="23DAAB8B" w14:textId="15487DDC"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u w:val="single"/>
          <w:lang w:val="hr-HR"/>
        </w:rPr>
        <w:t>Vremensko razdoblje</w:t>
      </w:r>
      <w:r w:rsidRPr="00C330C9">
        <w:rPr>
          <w:rFonts w:ascii="Times New Roman" w:hAnsi="Times New Roman" w:cs="Times New Roman"/>
          <w:sz w:val="24"/>
          <w:szCs w:val="24"/>
          <w:lang w:val="hr-HR"/>
        </w:rPr>
        <w:t>: prije početka uklanjanja, od ožujka do listopada</w:t>
      </w:r>
      <w:r w:rsidR="00C70658"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s intenzivnijim utvrđivanjem rasprostranjenosti tijekom ljetnih mjeseci (lipanj-rujan) ka</w:t>
      </w:r>
      <w:r w:rsidR="000C5E19" w:rsidRPr="00C330C9">
        <w:rPr>
          <w:rFonts w:ascii="Times New Roman" w:hAnsi="Times New Roman" w:cs="Times New Roman"/>
          <w:sz w:val="24"/>
          <w:szCs w:val="24"/>
          <w:lang w:val="hr-HR"/>
        </w:rPr>
        <w:t>da je biljku lakše raspoznati.</w:t>
      </w:r>
    </w:p>
    <w:p w14:paraId="1F338F48" w14:textId="75B60B54" w:rsidR="00BC710E" w:rsidRPr="00C330C9" w:rsidRDefault="00BC710E" w:rsidP="000C5E1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 fa</w:t>
      </w:r>
      <w:r w:rsidR="000C5E19" w:rsidRPr="00C330C9">
        <w:rPr>
          <w:rFonts w:ascii="Times New Roman" w:hAnsi="Times New Roman" w:cs="Times New Roman"/>
          <w:b/>
          <w:sz w:val="24"/>
          <w:szCs w:val="24"/>
          <w:lang w:val="hr-HR"/>
        </w:rPr>
        <w:t>za: Uklanjanje</w:t>
      </w:r>
    </w:p>
    <w:p w14:paraId="345499F8" w14:textId="790DCE68"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Kombinacija mehaničke kontrole i ručnog čupanja vrlo je učinkovita metoda za uklanjanje malih površina zaraslih japanskim </w:t>
      </w:r>
      <w:proofErr w:type="spellStart"/>
      <w:r w:rsidRPr="00C330C9">
        <w:rPr>
          <w:rFonts w:ascii="Times New Roman" w:hAnsi="Times New Roman" w:cs="Times New Roman"/>
          <w:sz w:val="24"/>
          <w:szCs w:val="24"/>
          <w:lang w:val="hr-HR"/>
        </w:rPr>
        <w:t>hmeljom</w:t>
      </w:r>
      <w:proofErr w:type="spellEnd"/>
      <w:r w:rsidRPr="00C330C9">
        <w:rPr>
          <w:rFonts w:ascii="Times New Roman" w:hAnsi="Times New Roman" w:cs="Times New Roman"/>
          <w:sz w:val="24"/>
          <w:szCs w:val="24"/>
          <w:lang w:val="hr-HR"/>
        </w:rPr>
        <w:t>. Ako se populacija japanskog hmelja sastoji od samo nekoliko jedinki (&lt;50 jedinki), ručno čupanje je dovoljno i bit će učinkovito. Ako populacija zahvaća veće površine (guste sastojine od 100-500 m²), učinkovita će biti kombinac</w:t>
      </w:r>
      <w:r w:rsidR="000C5E19" w:rsidRPr="00C330C9">
        <w:rPr>
          <w:rFonts w:ascii="Times New Roman" w:hAnsi="Times New Roman" w:cs="Times New Roman"/>
          <w:sz w:val="24"/>
          <w:szCs w:val="24"/>
          <w:lang w:val="hr-HR"/>
        </w:rPr>
        <w:t>ija mehaničke i ručne kontrole.</w:t>
      </w:r>
    </w:p>
    <w:p w14:paraId="1740C7C3" w14:textId="5ECD596D"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Ručno čupanje pojedinačnih biljaka japanskog hmelja može </w:t>
      </w:r>
      <w:r w:rsidR="00C70658" w:rsidRPr="00C330C9">
        <w:rPr>
          <w:rFonts w:ascii="Times New Roman" w:hAnsi="Times New Roman" w:cs="Times New Roman"/>
          <w:sz w:val="24"/>
          <w:szCs w:val="24"/>
          <w:lang w:val="hr-HR"/>
        </w:rPr>
        <w:t xml:space="preserve">se </w:t>
      </w:r>
      <w:r w:rsidRPr="00C330C9">
        <w:rPr>
          <w:rFonts w:ascii="Times New Roman" w:hAnsi="Times New Roman" w:cs="Times New Roman"/>
          <w:sz w:val="24"/>
          <w:szCs w:val="24"/>
          <w:lang w:val="hr-HR"/>
        </w:rPr>
        <w:t>izvoditi u bilo koje doba godine (sve dok biljke ne odumru u jesen) jer vrsta ne razvija ekstenzivan ili dubok korijenski sustav. Prilično ga je lako iščupati ili iskopati rano u sezoni, posebno kada je tlo vlažno. Međutim, vrstu je optimalno uklanjati između faze rasta mladih izbojaka i početka cvatnje, odnosno krajem proljeća (travanj – svibanj)</w:t>
      </w:r>
      <w:r w:rsidR="00C70658"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dok korijenje </w:t>
      </w:r>
      <w:r w:rsidR="00C70658" w:rsidRPr="00C330C9">
        <w:rPr>
          <w:rFonts w:ascii="Times New Roman" w:hAnsi="Times New Roman" w:cs="Times New Roman"/>
          <w:sz w:val="24"/>
          <w:szCs w:val="24"/>
          <w:lang w:val="hr-HR"/>
        </w:rPr>
        <w:t xml:space="preserve">još </w:t>
      </w:r>
      <w:r w:rsidRPr="00C330C9">
        <w:rPr>
          <w:rFonts w:ascii="Times New Roman" w:hAnsi="Times New Roman" w:cs="Times New Roman"/>
          <w:sz w:val="24"/>
          <w:szCs w:val="24"/>
          <w:lang w:val="hr-HR"/>
        </w:rPr>
        <w:t>nije potpuno razvijeno i prije nego što se stabljike zapletu u drugu vegetaciju. Kada se uklanjaju jedinke japanskog hmelja koje se penju u krošnjama, čupanje podzemnog dijela je dovoljno da se zaustavi rast. Kada vrsta formira relativno guste pokrivače unutar otvorene vegetacije, ručno čupanje nadzemnog dijela je olakšano mogućnošću "omatanja i valjanja" biljnog materijala. Ručno čupanje potrebno je ponavljati više puta u sezoni kako bi se uklonilo korijenje koje nije uklonjeno prijašnjim čupanjem i za</w:t>
      </w:r>
      <w:r w:rsidR="000C5E19" w:rsidRPr="00C330C9">
        <w:rPr>
          <w:rFonts w:ascii="Times New Roman" w:hAnsi="Times New Roman" w:cs="Times New Roman"/>
          <w:sz w:val="24"/>
          <w:szCs w:val="24"/>
          <w:lang w:val="hr-HR"/>
        </w:rPr>
        <w:t xml:space="preserve">ustavila </w:t>
      </w:r>
      <w:proofErr w:type="spellStart"/>
      <w:r w:rsidR="000C5E19" w:rsidRPr="00C330C9">
        <w:rPr>
          <w:rFonts w:ascii="Times New Roman" w:hAnsi="Times New Roman" w:cs="Times New Roman"/>
          <w:sz w:val="24"/>
          <w:szCs w:val="24"/>
          <w:lang w:val="hr-HR"/>
        </w:rPr>
        <w:t>rekolonizacija</w:t>
      </w:r>
      <w:proofErr w:type="spellEnd"/>
      <w:r w:rsidR="000C5E19" w:rsidRPr="00C330C9">
        <w:rPr>
          <w:rFonts w:ascii="Times New Roman" w:hAnsi="Times New Roman" w:cs="Times New Roman"/>
          <w:sz w:val="24"/>
          <w:szCs w:val="24"/>
          <w:lang w:val="hr-HR"/>
        </w:rPr>
        <w:t xml:space="preserve"> vrste.</w:t>
      </w:r>
    </w:p>
    <w:p w14:paraId="4381494D" w14:textId="7EBF1787" w:rsidR="00BC710E" w:rsidRPr="00C330C9" w:rsidRDefault="00BC710E"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Mehanička kontrola uključuje košnju i/ili rezanje biljaka. Mehaničko uklanjanje može se provoditi kao i ručno čupanje cijele godine (sve dok biljke ne odumru u jesen), međutim optimalno vrijeme za prvu košnju/rezanje je kasno proljeće (svibanj-lipanj), nakon čega je ljeti (srpanj) potrebno odraditi i drugu košnju/rezanje kako bi se spriječio ponovni rast preostalih </w:t>
      </w:r>
      <w:r w:rsidR="00503776" w:rsidRPr="00C330C9">
        <w:rPr>
          <w:rFonts w:ascii="Times New Roman" w:hAnsi="Times New Roman" w:cs="Times New Roman"/>
          <w:sz w:val="24"/>
          <w:szCs w:val="24"/>
          <w:lang w:val="hr-HR"/>
        </w:rPr>
        <w:t>stabljika</w:t>
      </w:r>
      <w:r w:rsidRPr="00C330C9">
        <w:rPr>
          <w:rFonts w:ascii="Times New Roman" w:hAnsi="Times New Roman" w:cs="Times New Roman"/>
          <w:sz w:val="24"/>
          <w:szCs w:val="24"/>
          <w:lang w:val="hr-HR"/>
        </w:rPr>
        <w:t>, tj. onih koje nisu bile (ispravno) uk</w:t>
      </w:r>
      <w:r w:rsidR="000C5E19" w:rsidRPr="00C330C9">
        <w:rPr>
          <w:rFonts w:ascii="Times New Roman" w:hAnsi="Times New Roman" w:cs="Times New Roman"/>
          <w:sz w:val="24"/>
          <w:szCs w:val="24"/>
          <w:lang w:val="hr-HR"/>
        </w:rPr>
        <w:t>lonjene prvom košnjom/rezanjem.</w:t>
      </w:r>
    </w:p>
    <w:p w14:paraId="7AC29502" w14:textId="54730D6B" w:rsidR="00BC710E" w:rsidRPr="00C330C9" w:rsidRDefault="00BC710E" w:rsidP="000C5E19">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Košnju/rezanje je potrebno provoditi što je moguće bliže tlu jer je dokazano da košnja na 15 cm iznad tla ne omogućuje učinkovitu kontrolu vrste zbog brzog ponovnog rasta. Naime, japanski hmelj može brzo ponovno izrasti iz odrezanih </w:t>
      </w:r>
      <w:r w:rsidR="00503776" w:rsidRPr="00C330C9">
        <w:rPr>
          <w:rFonts w:ascii="Times New Roman" w:hAnsi="Times New Roman" w:cs="Times New Roman"/>
          <w:sz w:val="24"/>
          <w:szCs w:val="24"/>
          <w:lang w:val="hr-HR"/>
        </w:rPr>
        <w:t>stabljika</w:t>
      </w:r>
      <w:r w:rsidRPr="00C330C9">
        <w:rPr>
          <w:rFonts w:ascii="Times New Roman" w:hAnsi="Times New Roman" w:cs="Times New Roman"/>
          <w:sz w:val="24"/>
          <w:szCs w:val="24"/>
          <w:lang w:val="hr-HR"/>
        </w:rPr>
        <w:t xml:space="preserve">. Učinkovitost košnje/rezanja povećava se ako se košnja/rezanje češće ponavlja sve dok biljke ne odumiru u jesen i/ili ako se kombinira s ručnim čupanjem preostalih jedinki pri čemu se mora paziti da se ukloni cijeli korijen, a ne samo slomi stabljika na razini tla. </w:t>
      </w:r>
      <w:r w:rsidR="00AF64CF">
        <w:rPr>
          <w:rFonts w:ascii="Times New Roman" w:hAnsi="Times New Roman" w:cs="Times New Roman"/>
          <w:sz w:val="24"/>
          <w:szCs w:val="24"/>
          <w:lang w:val="hr-HR"/>
        </w:rPr>
        <w:t>Ako</w:t>
      </w:r>
      <w:r w:rsidRPr="00C330C9">
        <w:rPr>
          <w:rFonts w:ascii="Times New Roman" w:hAnsi="Times New Roman" w:cs="Times New Roman"/>
          <w:sz w:val="24"/>
          <w:szCs w:val="24"/>
          <w:lang w:val="hr-HR"/>
        </w:rPr>
        <w:t xml:space="preserve"> se košnja/rezanje obavlja kasnije u sezoni</w:t>
      </w:r>
      <w:r w:rsidR="00C70658"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kada japanski hmelj već ima razvijene plodove/sjemenke</w:t>
      </w:r>
      <w:r w:rsidR="00C70658"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obavezno je koristiti kosilicu koja skuplja pokošeni materijal u vreće, ili grabljati pokošeni materijal i sakupljati ga u vreće. Stoga </w:t>
      </w:r>
      <w:r w:rsidRPr="00C330C9">
        <w:rPr>
          <w:rFonts w:ascii="Times New Roman" w:hAnsi="Times New Roman" w:cs="Times New Roman"/>
          <w:sz w:val="24"/>
          <w:szCs w:val="24"/>
          <w:lang w:val="hr-HR"/>
        </w:rPr>
        <w:lastRenderedPageBreak/>
        <w:t xml:space="preserve">se preporuča košnju/rezanje obaviti prije </w:t>
      </w:r>
      <w:proofErr w:type="spellStart"/>
      <w:r w:rsidRPr="00C330C9">
        <w:rPr>
          <w:rFonts w:ascii="Times New Roman" w:hAnsi="Times New Roman" w:cs="Times New Roman"/>
          <w:sz w:val="24"/>
          <w:szCs w:val="24"/>
          <w:lang w:val="hr-HR"/>
        </w:rPr>
        <w:t>plodonošenja</w:t>
      </w:r>
      <w:proofErr w:type="spellEnd"/>
      <w:r w:rsidRPr="00C330C9">
        <w:rPr>
          <w:rFonts w:ascii="Times New Roman" w:hAnsi="Times New Roman" w:cs="Times New Roman"/>
          <w:sz w:val="24"/>
          <w:szCs w:val="24"/>
          <w:lang w:val="hr-HR"/>
        </w:rPr>
        <w:t>, odnosno izbjegavati provođenje mehaničkog ukla</w:t>
      </w:r>
      <w:r w:rsidR="000C5E19" w:rsidRPr="00C330C9">
        <w:rPr>
          <w:rFonts w:ascii="Times New Roman" w:hAnsi="Times New Roman" w:cs="Times New Roman"/>
          <w:sz w:val="24"/>
          <w:szCs w:val="24"/>
          <w:lang w:val="hr-HR"/>
        </w:rPr>
        <w:t xml:space="preserve">njanja za vrijeme </w:t>
      </w:r>
      <w:proofErr w:type="spellStart"/>
      <w:r w:rsidR="000C5E19" w:rsidRPr="00C330C9">
        <w:rPr>
          <w:rFonts w:ascii="Times New Roman" w:hAnsi="Times New Roman" w:cs="Times New Roman"/>
          <w:sz w:val="24"/>
          <w:szCs w:val="24"/>
          <w:lang w:val="hr-HR"/>
        </w:rPr>
        <w:t>plodonošenja</w:t>
      </w:r>
      <w:proofErr w:type="spellEnd"/>
      <w:r w:rsidR="000C5E19" w:rsidRPr="00C330C9">
        <w:rPr>
          <w:rFonts w:ascii="Times New Roman" w:hAnsi="Times New Roman" w:cs="Times New Roman"/>
          <w:sz w:val="24"/>
          <w:szCs w:val="24"/>
          <w:lang w:val="hr-HR"/>
        </w:rPr>
        <w:t>.</w:t>
      </w:r>
    </w:p>
    <w:p w14:paraId="1E9F0F01" w14:textId="220176F2" w:rsidR="00BC710E" w:rsidRPr="00C330C9" w:rsidRDefault="000C5E19" w:rsidP="000C5E1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II. faza: Zbrinjavanje</w:t>
      </w:r>
    </w:p>
    <w:p w14:paraId="0117C4E0" w14:textId="6E7539ED" w:rsidR="00BC710E" w:rsidRPr="00C330C9" w:rsidRDefault="00BC710E"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 xml:space="preserve">Sav uklonjeni biljni materijal potrebno je adekvatno zbrinuti na lokaciji u svrhu sprječavanja daljnjeg širenja. Adekvatnim zbrinjavanjem na lokaciji smatra se spaljivanje suhog biljnog materijala u skladu s propisima koji reguliraju zaštitu od požara. Radnu opremu (i mehanizaciju) potrebno je nakon uklanjanja biljnog materijala očistiti, a očišćeni biljni materijal zbrinuti na isti način kao i uklonjeni japanski hmelj. Potreban je oprez pri zbrinjavanju jer su sjemenke </w:t>
      </w:r>
      <w:proofErr w:type="spellStart"/>
      <w:r w:rsidRPr="00C330C9">
        <w:rPr>
          <w:rFonts w:ascii="Times New Roman" w:hAnsi="Times New Roman" w:cs="Times New Roman"/>
          <w:color w:val="000000" w:themeColor="text1"/>
          <w:sz w:val="24"/>
          <w:szCs w:val="24"/>
          <w:lang w:val="hr-HR"/>
        </w:rPr>
        <w:t>vijabilne</w:t>
      </w:r>
      <w:proofErr w:type="spellEnd"/>
      <w:r w:rsidRPr="00C330C9">
        <w:rPr>
          <w:rFonts w:ascii="Times New Roman" w:hAnsi="Times New Roman" w:cs="Times New Roman"/>
          <w:color w:val="000000" w:themeColor="text1"/>
          <w:sz w:val="24"/>
          <w:szCs w:val="24"/>
          <w:lang w:val="hr-HR"/>
        </w:rPr>
        <w:t xml:space="preserve"> minimalno 3 godina i jer i otkinuti dijelovi japanskog hmelja u nekim uvjetima mogu proizvesti vegetativne izbojke. Ako će proći neko vrijeme između uklanjanja i </w:t>
      </w:r>
      <w:r w:rsidR="0072711B" w:rsidRPr="00C330C9">
        <w:rPr>
          <w:rFonts w:ascii="Times New Roman" w:hAnsi="Times New Roman" w:cs="Times New Roman"/>
          <w:color w:val="000000" w:themeColor="text1"/>
          <w:sz w:val="24"/>
          <w:szCs w:val="24"/>
          <w:lang w:val="hr-HR"/>
        </w:rPr>
        <w:t>spaljivanja</w:t>
      </w:r>
      <w:r w:rsidRPr="00C330C9">
        <w:rPr>
          <w:rFonts w:ascii="Times New Roman" w:hAnsi="Times New Roman" w:cs="Times New Roman"/>
          <w:color w:val="000000" w:themeColor="text1"/>
          <w:sz w:val="24"/>
          <w:szCs w:val="24"/>
          <w:lang w:val="hr-HR"/>
        </w:rPr>
        <w:t>, sav biljni materijal može se privremeno skladištiti na način da se izbjegne dodir s tlom (npr. polaganje u nepropusne vreće ili slično), a sjemenke je potrebno pohraniti u vreće kako bi se onemogućilo njihovo širenje.</w:t>
      </w:r>
    </w:p>
    <w:p w14:paraId="07E881EC" w14:textId="77777777" w:rsidR="00BC710E" w:rsidRPr="00C330C9" w:rsidRDefault="00BC710E" w:rsidP="000C5E1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III. faza: Praćenje</w:t>
      </w:r>
    </w:p>
    <w:p w14:paraId="009B0C95" w14:textId="7CEC57C0" w:rsidR="00BC710E" w:rsidRPr="00C330C9" w:rsidRDefault="00BC710E"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u w:val="single"/>
          <w:lang w:val="hr-HR"/>
        </w:rPr>
        <w:t>Aktivnosti</w:t>
      </w:r>
      <w:r w:rsidRPr="00C330C9">
        <w:rPr>
          <w:rFonts w:ascii="Times New Roman" w:hAnsi="Times New Roman" w:cs="Times New Roman"/>
          <w:color w:val="000000" w:themeColor="text1"/>
          <w:sz w:val="24"/>
          <w:szCs w:val="24"/>
          <w:lang w:val="hr-HR"/>
        </w:rPr>
        <w:t>: Nakon prvog uklanjanja mehaničkim metodama ili ručnim čupanjem potrebno je provoditi praćenje. Praćenje se sastoji od obilaska lokacija uklanjanja i vizualne inspekcije terena za nove biljke. U vegetacijskog sezoni, redovita postupna nicanja mladih jedinki japanskog hmelja pojavljuju se između veljače i svibnja. U slučaju pronalaska mladih jedinki potrebno ih je iščupati s korijenom. Stoga je potrebno ili mjesečno čupanje i praćenje ili najmanje dvije košnje u sredini i na kraju vegetacijskog razdoblja</w:t>
      </w:r>
      <w:r w:rsidR="00445EBC" w:rsidRPr="00C330C9">
        <w:rPr>
          <w:rFonts w:ascii="Times New Roman" w:hAnsi="Times New Roman" w:cs="Times New Roman"/>
          <w:color w:val="000000" w:themeColor="text1"/>
          <w:sz w:val="24"/>
          <w:szCs w:val="24"/>
          <w:lang w:val="hr-HR"/>
        </w:rPr>
        <w:t>,</w:t>
      </w:r>
      <w:r w:rsidRPr="00C330C9">
        <w:rPr>
          <w:rFonts w:ascii="Times New Roman" w:hAnsi="Times New Roman" w:cs="Times New Roman"/>
          <w:color w:val="000000" w:themeColor="text1"/>
          <w:sz w:val="24"/>
          <w:szCs w:val="24"/>
          <w:lang w:val="hr-HR"/>
        </w:rPr>
        <w:t xml:space="preserve"> kako bi se osiguralo da je japanski hmelj iskorijenjen. Uzimajući u obzir da je </w:t>
      </w:r>
      <w:proofErr w:type="spellStart"/>
      <w:r w:rsidRPr="00C330C9">
        <w:rPr>
          <w:rFonts w:ascii="Times New Roman" w:hAnsi="Times New Roman" w:cs="Times New Roman"/>
          <w:color w:val="000000" w:themeColor="text1"/>
          <w:sz w:val="24"/>
          <w:szCs w:val="24"/>
          <w:lang w:val="hr-HR"/>
        </w:rPr>
        <w:t>vijabilnost</w:t>
      </w:r>
      <w:proofErr w:type="spellEnd"/>
      <w:r w:rsidRPr="00C330C9">
        <w:rPr>
          <w:rFonts w:ascii="Times New Roman" w:hAnsi="Times New Roman" w:cs="Times New Roman"/>
          <w:color w:val="000000" w:themeColor="text1"/>
          <w:sz w:val="24"/>
          <w:szCs w:val="24"/>
          <w:lang w:val="hr-HR"/>
        </w:rPr>
        <w:t xml:space="preserve"> sjemenki u tlu oko tri godine, uklanjanje preostalih jedinki potrebno je provoditi minimalno naredne tri godine kako bi se japanski hmelj iskorijenio i iscrpila banka sjemena. U slučaju pronalaska novih jedinki potrebno je primijeniti aktivnosti navedene u I. i II. fazi. Praćenje je potrebno provoditi i narednih godina</w:t>
      </w:r>
      <w:r w:rsidR="00445EBC" w:rsidRPr="00C330C9">
        <w:rPr>
          <w:rFonts w:ascii="Times New Roman" w:hAnsi="Times New Roman" w:cs="Times New Roman"/>
          <w:color w:val="000000" w:themeColor="text1"/>
          <w:sz w:val="24"/>
          <w:szCs w:val="24"/>
          <w:lang w:val="hr-HR"/>
        </w:rPr>
        <w:t>,</w:t>
      </w:r>
      <w:r w:rsidRPr="00C330C9">
        <w:rPr>
          <w:rFonts w:ascii="Times New Roman" w:hAnsi="Times New Roman" w:cs="Times New Roman"/>
          <w:color w:val="000000" w:themeColor="text1"/>
          <w:sz w:val="24"/>
          <w:szCs w:val="24"/>
          <w:lang w:val="hr-HR"/>
        </w:rPr>
        <w:t xml:space="preserve"> sve dok su na lokalitetu pris</w:t>
      </w:r>
      <w:r w:rsidR="000C5E19" w:rsidRPr="00C330C9">
        <w:rPr>
          <w:rFonts w:ascii="Times New Roman" w:hAnsi="Times New Roman" w:cs="Times New Roman"/>
          <w:color w:val="000000" w:themeColor="text1"/>
          <w:sz w:val="24"/>
          <w:szCs w:val="24"/>
          <w:lang w:val="hr-HR"/>
        </w:rPr>
        <w:t>utne jedinke japanskog hmelja.</w:t>
      </w:r>
    </w:p>
    <w:p w14:paraId="103ADA94" w14:textId="2402F6A9" w:rsidR="00BC710E" w:rsidRPr="00C330C9" w:rsidRDefault="00BC710E"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 xml:space="preserve">U područjima podložnim poplavama na koja mogu dospjeti sjemenke od uzvodnih </w:t>
      </w:r>
      <w:proofErr w:type="spellStart"/>
      <w:r w:rsidRPr="00C330C9">
        <w:rPr>
          <w:rFonts w:ascii="Times New Roman" w:hAnsi="Times New Roman" w:cs="Times New Roman"/>
          <w:color w:val="000000" w:themeColor="text1"/>
          <w:sz w:val="24"/>
          <w:szCs w:val="24"/>
          <w:lang w:val="hr-HR"/>
        </w:rPr>
        <w:t>infestacija</w:t>
      </w:r>
      <w:proofErr w:type="spellEnd"/>
      <w:r w:rsidRPr="00C330C9">
        <w:rPr>
          <w:rFonts w:ascii="Times New Roman" w:hAnsi="Times New Roman" w:cs="Times New Roman"/>
          <w:color w:val="000000" w:themeColor="text1"/>
          <w:sz w:val="24"/>
          <w:szCs w:val="24"/>
          <w:lang w:val="hr-HR"/>
        </w:rPr>
        <w:t>, potrebno je dugoročno praćenje, a prema potrebi i uklanjanje. Budući da se ne može isključiti da se dio sjemenki proizvedenih prethodne godine može raspršiti riječnim poplavama, potrebno je provoditi praćenje rijeke od 1 km nizvodno kako bi se detektirale i iskorijenile potencijalne no</w:t>
      </w:r>
      <w:r w:rsidR="000C5E19" w:rsidRPr="00C330C9">
        <w:rPr>
          <w:rFonts w:ascii="Times New Roman" w:hAnsi="Times New Roman" w:cs="Times New Roman"/>
          <w:color w:val="000000" w:themeColor="text1"/>
          <w:sz w:val="24"/>
          <w:szCs w:val="24"/>
          <w:lang w:val="hr-HR"/>
        </w:rPr>
        <w:t>ve populacije japanskog hmelja.</w:t>
      </w:r>
    </w:p>
    <w:p w14:paraId="7D0F6F04" w14:textId="1D25EF24" w:rsidR="00BC710E" w:rsidRPr="00C330C9" w:rsidRDefault="00BC710E"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Ako se vrsta japanski hmelj zabilježi na novim lokacijama, na njima je potrebno pro</w:t>
      </w:r>
      <w:r w:rsidR="000C5E19" w:rsidRPr="00C330C9">
        <w:rPr>
          <w:rFonts w:ascii="Times New Roman" w:hAnsi="Times New Roman" w:cs="Times New Roman"/>
          <w:color w:val="000000" w:themeColor="text1"/>
          <w:sz w:val="24"/>
          <w:szCs w:val="24"/>
          <w:lang w:val="hr-HR"/>
        </w:rPr>
        <w:t>vesti aktivnosti iz faze I-III.</w:t>
      </w:r>
    </w:p>
    <w:p w14:paraId="5422F57F" w14:textId="63607015" w:rsidR="00BC710E" w:rsidRPr="00C330C9" w:rsidRDefault="00BC710E" w:rsidP="000C5E19">
      <w:pPr>
        <w:spacing w:before="120" w:after="120" w:line="240" w:lineRule="auto"/>
        <w:jc w:val="both"/>
        <w:rPr>
          <w:rFonts w:ascii="Times New Roman" w:hAnsi="Times New Roman" w:cs="Times New Roman"/>
          <w:b/>
          <w:sz w:val="24"/>
          <w:szCs w:val="24"/>
          <w:lang w:val="hr-HR"/>
        </w:rPr>
      </w:pPr>
      <w:r w:rsidRPr="00C330C9">
        <w:rPr>
          <w:rFonts w:ascii="Times New Roman" w:hAnsi="Times New Roman" w:cs="Times New Roman"/>
          <w:b/>
          <w:sz w:val="24"/>
          <w:szCs w:val="24"/>
          <w:lang w:val="hr-HR"/>
        </w:rPr>
        <w:t>IV. faza: Obnova staništa</w:t>
      </w:r>
    </w:p>
    <w:p w14:paraId="25AA7CB3" w14:textId="1B17A6F7" w:rsidR="00BC710E" w:rsidRPr="00C330C9" w:rsidRDefault="00BC710E"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sz w:val="24"/>
          <w:szCs w:val="24"/>
          <w:lang w:val="hr-HR"/>
        </w:rPr>
        <w:t>Obnova staništa je aktivnost koju treba prilagoditi pojedinoj lokaciji, odnosno stanju na terenu.</w:t>
      </w:r>
      <w:r w:rsidR="001D132B"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Kako bi se učinkovito spriječila ponovna kolonizacija japanskog hmelja iz banke sjemena ili s uzvodnih  lokacija nakon uklanjanja poželjno je povećati pokrov stalne vegetacije na lokalnoj razini (biotička otpornost) zasijavanjem djetelinsko travnih smjesa ili povećati zasjenu koja ne odgovara japanskom hmelju sadnjom zavičajnih vrsta grmlja i drveća ili prikupljanjem mladica drvenastih vrsta iz blizine lokacije uklanjanja i njihov</w:t>
      </w:r>
      <w:r w:rsidR="00445EBC" w:rsidRPr="00C330C9">
        <w:rPr>
          <w:rFonts w:ascii="Times New Roman" w:hAnsi="Times New Roman" w:cs="Times New Roman"/>
          <w:sz w:val="24"/>
          <w:szCs w:val="24"/>
          <w:lang w:val="hr-HR"/>
        </w:rPr>
        <w:t>im</w:t>
      </w:r>
      <w:r w:rsidRPr="00C330C9">
        <w:rPr>
          <w:rFonts w:ascii="Times New Roman" w:hAnsi="Times New Roman" w:cs="Times New Roman"/>
          <w:sz w:val="24"/>
          <w:szCs w:val="24"/>
          <w:lang w:val="hr-HR"/>
        </w:rPr>
        <w:t xml:space="preserve"> presađivanje</w:t>
      </w:r>
      <w:r w:rsidR="00445EBC" w:rsidRPr="00C330C9">
        <w:rPr>
          <w:rFonts w:ascii="Times New Roman" w:hAnsi="Times New Roman" w:cs="Times New Roman"/>
          <w:sz w:val="24"/>
          <w:szCs w:val="24"/>
          <w:lang w:val="hr-HR"/>
        </w:rPr>
        <w:t>m</w:t>
      </w:r>
      <w:r w:rsidRPr="00C330C9">
        <w:rPr>
          <w:rFonts w:ascii="Times New Roman" w:hAnsi="Times New Roman" w:cs="Times New Roman"/>
          <w:sz w:val="24"/>
          <w:szCs w:val="24"/>
          <w:lang w:val="hr-HR"/>
        </w:rPr>
        <w:t xml:space="preserve"> na lokaciju uklanjanja nakon provedbe iskorjenjivanja.</w:t>
      </w:r>
      <w:r w:rsidR="000C5E19" w:rsidRPr="00C330C9">
        <w:rPr>
          <w:rFonts w:ascii="Times New Roman" w:hAnsi="Times New Roman" w:cs="Times New Roman"/>
          <w:color w:val="000000" w:themeColor="text1"/>
          <w:sz w:val="24"/>
          <w:szCs w:val="24"/>
          <w:lang w:val="hr-HR"/>
        </w:rPr>
        <w:t xml:space="preserve"> </w:t>
      </w:r>
    </w:p>
    <w:p w14:paraId="6239C816" w14:textId="4E2D84CA" w:rsidR="003A5055" w:rsidRPr="00C330C9" w:rsidRDefault="00BC710E"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Prilikom utvrđivanja početne rasprostranjenosti, uklanjanj</w:t>
      </w:r>
      <w:r w:rsidR="00445EBC" w:rsidRPr="00C330C9">
        <w:rPr>
          <w:rFonts w:ascii="Times New Roman" w:hAnsi="Times New Roman" w:cs="Times New Roman"/>
          <w:color w:val="000000" w:themeColor="text1"/>
          <w:sz w:val="24"/>
          <w:szCs w:val="24"/>
          <w:lang w:val="hr-HR"/>
        </w:rPr>
        <w:t>a</w:t>
      </w:r>
      <w:r w:rsidRPr="00C330C9">
        <w:rPr>
          <w:rFonts w:ascii="Times New Roman" w:hAnsi="Times New Roman" w:cs="Times New Roman"/>
          <w:color w:val="000000" w:themeColor="text1"/>
          <w:sz w:val="24"/>
          <w:szCs w:val="24"/>
          <w:lang w:val="hr-HR"/>
        </w:rPr>
        <w:t>, zbrinjavanj</w:t>
      </w:r>
      <w:r w:rsidR="00445EBC" w:rsidRPr="00C330C9">
        <w:rPr>
          <w:rFonts w:ascii="Times New Roman" w:hAnsi="Times New Roman" w:cs="Times New Roman"/>
          <w:color w:val="000000" w:themeColor="text1"/>
          <w:sz w:val="24"/>
          <w:szCs w:val="24"/>
          <w:lang w:val="hr-HR"/>
        </w:rPr>
        <w:t>a</w:t>
      </w:r>
      <w:r w:rsidRPr="00C330C9">
        <w:rPr>
          <w:rFonts w:ascii="Times New Roman" w:hAnsi="Times New Roman" w:cs="Times New Roman"/>
          <w:color w:val="000000" w:themeColor="text1"/>
          <w:sz w:val="24"/>
          <w:szCs w:val="24"/>
          <w:lang w:val="hr-HR"/>
        </w:rPr>
        <w:t xml:space="preserve"> i praćenja potrebno je koristiti zaštitnu odjeću, osobito je važno nositi rukavice, duge hlače i duge rukave zbog iritirajućih krutih dlačica na stab</w:t>
      </w:r>
      <w:r w:rsidR="000C5E19" w:rsidRPr="00C330C9">
        <w:rPr>
          <w:rFonts w:ascii="Times New Roman" w:hAnsi="Times New Roman" w:cs="Times New Roman"/>
          <w:color w:val="000000" w:themeColor="text1"/>
          <w:sz w:val="24"/>
          <w:szCs w:val="24"/>
          <w:lang w:val="hr-HR"/>
        </w:rPr>
        <w:t>ljici i lišću japanskog hmelja.</w:t>
      </w:r>
    </w:p>
    <w:p w14:paraId="35DF5C55" w14:textId="2997D614" w:rsidR="003A5055" w:rsidRPr="00C330C9" w:rsidRDefault="003A5055" w:rsidP="0000547A">
      <w:pPr>
        <w:spacing w:after="0" w:line="240" w:lineRule="auto"/>
        <w:jc w:val="both"/>
        <w:rPr>
          <w:rFonts w:ascii="Times New Roman" w:eastAsiaTheme="minorHAnsi" w:hAnsi="Times New Roman" w:cs="Times New Roman"/>
          <w:sz w:val="24"/>
          <w:szCs w:val="24"/>
          <w:lang w:val="hr-HR"/>
        </w:rPr>
      </w:pPr>
    </w:p>
    <w:p w14:paraId="68CA766B" w14:textId="7AF0EC0E" w:rsidR="00751848" w:rsidRPr="00C330C9" w:rsidRDefault="00034BE5" w:rsidP="00E252B9">
      <w:pPr>
        <w:pStyle w:val="Naslov1"/>
        <w:spacing w:before="120" w:after="120"/>
        <w:rPr>
          <w:rFonts w:ascii="Times New Roman" w:hAnsi="Times New Roman" w:cs="Times New Roman"/>
          <w:b/>
          <w:sz w:val="28"/>
          <w:szCs w:val="24"/>
          <w:lang w:val="hr-HR"/>
        </w:rPr>
      </w:pPr>
      <w:bookmarkStart w:id="27" w:name="_Toc65843132"/>
      <w:bookmarkStart w:id="28" w:name="_Toc66797369"/>
      <w:bookmarkStart w:id="29" w:name="_Toc163206071"/>
      <w:r w:rsidRPr="00C330C9">
        <w:rPr>
          <w:rFonts w:ascii="Times New Roman" w:hAnsi="Times New Roman" w:cs="Times New Roman"/>
          <w:b/>
          <w:sz w:val="28"/>
          <w:szCs w:val="24"/>
          <w:lang w:val="hr-HR"/>
        </w:rPr>
        <w:lastRenderedPageBreak/>
        <w:t>9</w:t>
      </w:r>
      <w:r w:rsidR="00751848" w:rsidRPr="00C330C9">
        <w:rPr>
          <w:rFonts w:ascii="Times New Roman" w:hAnsi="Times New Roman" w:cs="Times New Roman"/>
          <w:b/>
          <w:sz w:val="28"/>
          <w:szCs w:val="24"/>
          <w:lang w:val="hr-HR"/>
        </w:rPr>
        <w:t xml:space="preserve">. </w:t>
      </w:r>
      <w:proofErr w:type="spellStart"/>
      <w:r w:rsidR="00751848" w:rsidRPr="00C330C9">
        <w:rPr>
          <w:rFonts w:ascii="Times New Roman" w:hAnsi="Times New Roman" w:cs="Times New Roman"/>
          <w:b/>
          <w:sz w:val="28"/>
          <w:szCs w:val="24"/>
          <w:lang w:val="hr-HR"/>
        </w:rPr>
        <w:t>P</w:t>
      </w:r>
      <w:r w:rsidR="00751848" w:rsidRPr="00C330C9">
        <w:rPr>
          <w:rFonts w:ascii="Times New Roman" w:hAnsi="Times New Roman" w:cs="Times New Roman"/>
          <w:b/>
          <w:caps w:val="0"/>
          <w:sz w:val="28"/>
          <w:szCs w:val="24"/>
          <w:lang w:val="hr-HR"/>
        </w:rPr>
        <w:t>ajasen</w:t>
      </w:r>
      <w:proofErr w:type="spellEnd"/>
      <w:r w:rsidR="00751848" w:rsidRPr="00C330C9">
        <w:rPr>
          <w:rFonts w:ascii="Times New Roman" w:hAnsi="Times New Roman" w:cs="Times New Roman"/>
          <w:b/>
          <w:caps w:val="0"/>
          <w:sz w:val="28"/>
          <w:szCs w:val="24"/>
          <w:lang w:val="hr-HR"/>
        </w:rPr>
        <w:t xml:space="preserve"> (</w:t>
      </w:r>
      <w:proofErr w:type="spellStart"/>
      <w:r w:rsidR="00751848" w:rsidRPr="00C330C9">
        <w:rPr>
          <w:rFonts w:ascii="Times New Roman" w:hAnsi="Times New Roman" w:cs="Times New Roman"/>
          <w:b/>
          <w:i/>
          <w:caps w:val="0"/>
          <w:sz w:val="28"/>
          <w:szCs w:val="24"/>
          <w:lang w:val="hr-HR"/>
        </w:rPr>
        <w:t>Ailanthus</w:t>
      </w:r>
      <w:proofErr w:type="spellEnd"/>
      <w:r w:rsidR="00751848" w:rsidRPr="00C330C9">
        <w:rPr>
          <w:rFonts w:ascii="Times New Roman" w:hAnsi="Times New Roman" w:cs="Times New Roman"/>
          <w:b/>
          <w:i/>
          <w:caps w:val="0"/>
          <w:sz w:val="28"/>
          <w:szCs w:val="24"/>
          <w:lang w:val="hr-HR"/>
        </w:rPr>
        <w:t xml:space="preserve"> </w:t>
      </w:r>
      <w:proofErr w:type="spellStart"/>
      <w:r w:rsidR="00751848" w:rsidRPr="00C330C9">
        <w:rPr>
          <w:rFonts w:ascii="Times New Roman" w:hAnsi="Times New Roman" w:cs="Times New Roman"/>
          <w:b/>
          <w:i/>
          <w:caps w:val="0"/>
          <w:sz w:val="28"/>
          <w:szCs w:val="24"/>
          <w:lang w:val="hr-HR"/>
        </w:rPr>
        <w:t>altissima</w:t>
      </w:r>
      <w:proofErr w:type="spellEnd"/>
      <w:r w:rsidR="00751848" w:rsidRPr="00C330C9">
        <w:rPr>
          <w:rFonts w:ascii="Times New Roman" w:hAnsi="Times New Roman" w:cs="Times New Roman"/>
          <w:b/>
          <w:caps w:val="0"/>
          <w:sz w:val="28"/>
          <w:szCs w:val="24"/>
          <w:lang w:val="hr-HR"/>
        </w:rPr>
        <w:t>)</w:t>
      </w:r>
      <w:bookmarkEnd w:id="27"/>
      <w:bookmarkEnd w:id="28"/>
      <w:bookmarkEnd w:id="29"/>
    </w:p>
    <w:p w14:paraId="3A2DD5EA" w14:textId="4F55222B" w:rsidR="00751848" w:rsidRPr="00C330C9" w:rsidRDefault="00751848"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Osnovne informacije o vrsti:</w:t>
      </w:r>
      <w:r w:rsidRPr="00C330C9">
        <w:rPr>
          <w:rFonts w:ascii="Times New Roman" w:hAnsi="Times New Roman" w:cs="Times New Roman"/>
          <w:sz w:val="24"/>
          <w:szCs w:val="24"/>
          <w:lang w:val="hr-HR"/>
        </w:rPr>
        <w:t xml:space="preserve"> </w:t>
      </w:r>
      <w:proofErr w:type="spellStart"/>
      <w:r w:rsidRPr="00C330C9">
        <w:rPr>
          <w:rFonts w:ascii="Times New Roman" w:hAnsi="Times New Roman" w:cs="Times New Roman"/>
          <w:sz w:val="24"/>
          <w:szCs w:val="24"/>
          <w:lang w:val="hr-HR"/>
        </w:rPr>
        <w:t>Pajasen</w:t>
      </w:r>
      <w:proofErr w:type="spellEnd"/>
      <w:r w:rsidRPr="00C330C9">
        <w:rPr>
          <w:rFonts w:ascii="Times New Roman" w:hAnsi="Times New Roman" w:cs="Times New Roman"/>
          <w:sz w:val="24"/>
          <w:szCs w:val="24"/>
          <w:lang w:val="hr-HR"/>
        </w:rPr>
        <w:t xml:space="preserve"> je invazivna strana vrsta koja izaziva zabrinutost u Uniji</w:t>
      </w:r>
      <w:r w:rsidR="000A63FE" w:rsidRPr="00C330C9">
        <w:rPr>
          <w:rStyle w:val="Referencafusnote"/>
          <w:rFonts w:ascii="Times New Roman" w:hAnsi="Times New Roman" w:cs="Times New Roman"/>
          <w:sz w:val="24"/>
          <w:szCs w:val="24"/>
          <w:lang w:val="hr-HR"/>
        </w:rPr>
        <w:footnoteReference w:id="12"/>
      </w:r>
      <w:r w:rsidR="00C275D8" w:rsidRPr="00C330C9">
        <w:rPr>
          <w:rFonts w:ascii="Times New Roman" w:hAnsi="Times New Roman" w:cs="Times New Roman"/>
          <w:sz w:val="24"/>
          <w:szCs w:val="24"/>
          <w:lang w:val="hr-HR"/>
        </w:rPr>
        <w:t xml:space="preserve">. </w:t>
      </w:r>
      <w:r w:rsidRPr="00C330C9">
        <w:rPr>
          <w:rFonts w:ascii="Times New Roman" w:hAnsi="Times New Roman" w:cs="Times New Roman"/>
          <w:sz w:val="24"/>
          <w:szCs w:val="24"/>
          <w:lang w:val="hr-HR"/>
        </w:rPr>
        <w:t xml:space="preserve">Prirodno je rasprostranjen na području Kine i istočne Azije. Danas je </w:t>
      </w:r>
      <w:proofErr w:type="spellStart"/>
      <w:r w:rsidRPr="00C330C9">
        <w:rPr>
          <w:rFonts w:ascii="Times New Roman" w:hAnsi="Times New Roman" w:cs="Times New Roman"/>
          <w:sz w:val="24"/>
          <w:szCs w:val="24"/>
          <w:lang w:val="hr-HR"/>
        </w:rPr>
        <w:t>pajasen</w:t>
      </w:r>
      <w:proofErr w:type="spellEnd"/>
      <w:r w:rsidRPr="00C330C9">
        <w:rPr>
          <w:rFonts w:ascii="Times New Roman" w:hAnsi="Times New Roman" w:cs="Times New Roman"/>
          <w:sz w:val="24"/>
          <w:szCs w:val="24"/>
          <w:lang w:val="hr-HR"/>
        </w:rPr>
        <w:t xml:space="preserve"> prisutan na svim kontinentima osim na Antartici, a u Europi se smatra jednom od najgorih invazivnih biljnih vrsta. U Europi </w:t>
      </w:r>
      <w:proofErr w:type="spellStart"/>
      <w:r w:rsidRPr="00C330C9">
        <w:rPr>
          <w:rFonts w:ascii="Times New Roman" w:hAnsi="Times New Roman" w:cs="Times New Roman"/>
          <w:sz w:val="24"/>
          <w:szCs w:val="24"/>
          <w:lang w:val="hr-HR"/>
        </w:rPr>
        <w:t>pajasen</w:t>
      </w:r>
      <w:proofErr w:type="spellEnd"/>
      <w:r w:rsidRPr="00C330C9">
        <w:rPr>
          <w:rFonts w:ascii="Times New Roman" w:hAnsi="Times New Roman" w:cs="Times New Roman"/>
          <w:sz w:val="24"/>
          <w:szCs w:val="24"/>
          <w:lang w:val="hr-HR"/>
        </w:rPr>
        <w:t xml:space="preserve"> nije uspostavio populacije samo u skandinavskim državama. Prema trenutnim predviđanjima, očekuje se da će klimatske promjene uzrokovati još veće širenje ove vrste. Kada </w:t>
      </w:r>
      <w:proofErr w:type="spellStart"/>
      <w:r w:rsidRPr="00C330C9">
        <w:rPr>
          <w:rFonts w:ascii="Times New Roman" w:hAnsi="Times New Roman" w:cs="Times New Roman"/>
          <w:sz w:val="24"/>
          <w:szCs w:val="24"/>
          <w:lang w:val="hr-HR"/>
        </w:rPr>
        <w:t>pajasen</w:t>
      </w:r>
      <w:proofErr w:type="spellEnd"/>
      <w:r w:rsidRPr="00C330C9">
        <w:rPr>
          <w:rFonts w:ascii="Times New Roman" w:hAnsi="Times New Roman" w:cs="Times New Roman"/>
          <w:sz w:val="24"/>
          <w:szCs w:val="24"/>
          <w:lang w:val="hr-HR"/>
        </w:rPr>
        <w:t xml:space="preserve"> jednom uspostavi populaciju, raste u gustim monokulturama. Također, proizvodi razne </w:t>
      </w:r>
      <w:proofErr w:type="spellStart"/>
      <w:r w:rsidRPr="00C330C9">
        <w:rPr>
          <w:rFonts w:ascii="Times New Roman" w:hAnsi="Times New Roman" w:cs="Times New Roman"/>
          <w:sz w:val="24"/>
          <w:szCs w:val="24"/>
          <w:lang w:val="hr-HR"/>
        </w:rPr>
        <w:t>fitotoksične</w:t>
      </w:r>
      <w:proofErr w:type="spellEnd"/>
      <w:r w:rsidRPr="00C330C9">
        <w:rPr>
          <w:rFonts w:ascii="Times New Roman" w:hAnsi="Times New Roman" w:cs="Times New Roman"/>
          <w:sz w:val="24"/>
          <w:szCs w:val="24"/>
          <w:lang w:val="hr-HR"/>
        </w:rPr>
        <w:t xml:space="preserve"> tvari, čime sprječava rast zavičajnih biljaka te izravno i neizravno utječe na faunu tla.</w:t>
      </w:r>
    </w:p>
    <w:p w14:paraId="6210E106" w14:textId="77777777" w:rsidR="000A63FE" w:rsidRPr="00C330C9" w:rsidRDefault="000A63FE" w:rsidP="000A6D10">
      <w:pPr>
        <w:spacing w:after="0" w:line="240" w:lineRule="auto"/>
        <w:jc w:val="both"/>
        <w:rPr>
          <w:rFonts w:ascii="Times New Roman" w:hAnsi="Times New Roman" w:cs="Times New Roman"/>
          <w:sz w:val="24"/>
          <w:szCs w:val="24"/>
          <w:lang w:val="hr-HR"/>
        </w:rPr>
      </w:pPr>
    </w:p>
    <w:p w14:paraId="0DFCFC06" w14:textId="19A3DA9C" w:rsidR="00751848" w:rsidRPr="00C330C9" w:rsidRDefault="00751848" w:rsidP="00A61FAE">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b/>
          <w:sz w:val="24"/>
          <w:szCs w:val="24"/>
          <w:lang w:val="hr-HR"/>
        </w:rPr>
        <w:t>Odabir područja za kontrolu širenja:</w:t>
      </w:r>
      <w:r w:rsidRPr="00C330C9">
        <w:rPr>
          <w:rFonts w:ascii="Times New Roman" w:hAnsi="Times New Roman" w:cs="Times New Roman"/>
          <w:sz w:val="24"/>
          <w:szCs w:val="24"/>
          <w:lang w:val="hr-HR"/>
        </w:rPr>
        <w:t xml:space="preserve"> U Hrvatskoj je </w:t>
      </w:r>
      <w:proofErr w:type="spellStart"/>
      <w:r w:rsidRPr="00C330C9">
        <w:rPr>
          <w:rFonts w:ascii="Times New Roman" w:hAnsi="Times New Roman" w:cs="Times New Roman"/>
          <w:sz w:val="24"/>
          <w:szCs w:val="24"/>
          <w:lang w:val="hr-HR"/>
        </w:rPr>
        <w:t>pajasen</w:t>
      </w:r>
      <w:proofErr w:type="spellEnd"/>
      <w:r w:rsidRPr="00C330C9">
        <w:rPr>
          <w:rFonts w:ascii="Times New Roman" w:hAnsi="Times New Roman" w:cs="Times New Roman"/>
          <w:sz w:val="24"/>
          <w:szCs w:val="24"/>
          <w:lang w:val="hr-HR"/>
        </w:rPr>
        <w:t xml:space="preserve"> široko rasprostranjena invazivna strana vrsta. Budući da je za uklanjanje </w:t>
      </w:r>
      <w:proofErr w:type="spellStart"/>
      <w:r w:rsidRPr="00C330C9">
        <w:rPr>
          <w:rFonts w:ascii="Times New Roman" w:hAnsi="Times New Roman" w:cs="Times New Roman"/>
          <w:sz w:val="24"/>
          <w:szCs w:val="24"/>
          <w:lang w:val="hr-HR"/>
        </w:rPr>
        <w:t>pajasena</w:t>
      </w:r>
      <w:proofErr w:type="spellEnd"/>
      <w:r w:rsidRPr="00C330C9">
        <w:rPr>
          <w:rFonts w:ascii="Times New Roman" w:hAnsi="Times New Roman" w:cs="Times New Roman"/>
          <w:sz w:val="24"/>
          <w:szCs w:val="24"/>
          <w:lang w:val="hr-HR"/>
        </w:rPr>
        <w:t xml:space="preserve"> potreban veliki napor i da je troškovno zahtjevno kontrolirati njegovo širenje, </w:t>
      </w:r>
      <w:r w:rsidR="007B04B1" w:rsidRPr="00C330C9">
        <w:rPr>
          <w:rFonts w:ascii="Times New Roman" w:hAnsi="Times New Roman" w:cs="Times New Roman"/>
          <w:sz w:val="24"/>
          <w:szCs w:val="24"/>
          <w:lang w:val="hr-HR"/>
        </w:rPr>
        <w:t>a</w:t>
      </w:r>
      <w:r w:rsidRPr="00C330C9">
        <w:rPr>
          <w:rFonts w:ascii="Times New Roman" w:hAnsi="Times New Roman" w:cs="Times New Roman"/>
          <w:sz w:val="24"/>
          <w:szCs w:val="24"/>
          <w:lang w:val="hr-HR"/>
        </w:rPr>
        <w:t xml:space="preserve"> uklanjanj</w:t>
      </w:r>
      <w:r w:rsidR="007B04B1" w:rsidRPr="00C330C9">
        <w:rPr>
          <w:rFonts w:ascii="Times New Roman" w:hAnsi="Times New Roman" w:cs="Times New Roman"/>
          <w:sz w:val="24"/>
          <w:szCs w:val="24"/>
          <w:lang w:val="hr-HR"/>
        </w:rPr>
        <w:t>e</w:t>
      </w:r>
      <w:r w:rsidRPr="00C330C9">
        <w:rPr>
          <w:rFonts w:ascii="Times New Roman" w:hAnsi="Times New Roman" w:cs="Times New Roman"/>
          <w:sz w:val="24"/>
          <w:szCs w:val="24"/>
          <w:lang w:val="hr-HR"/>
        </w:rPr>
        <w:t xml:space="preserve"> </w:t>
      </w:r>
      <w:proofErr w:type="spellStart"/>
      <w:r w:rsidRPr="00C330C9">
        <w:rPr>
          <w:rFonts w:ascii="Times New Roman" w:hAnsi="Times New Roman" w:cs="Times New Roman"/>
          <w:sz w:val="24"/>
          <w:szCs w:val="24"/>
          <w:lang w:val="hr-HR"/>
        </w:rPr>
        <w:t>pajasena</w:t>
      </w:r>
      <w:proofErr w:type="spellEnd"/>
      <w:r w:rsidRPr="00C330C9">
        <w:rPr>
          <w:rFonts w:ascii="Times New Roman" w:hAnsi="Times New Roman" w:cs="Times New Roman"/>
          <w:sz w:val="24"/>
          <w:szCs w:val="24"/>
          <w:lang w:val="hr-HR"/>
        </w:rPr>
        <w:t xml:space="preserve"> </w:t>
      </w:r>
      <w:r w:rsidR="007B04B1" w:rsidRPr="00C330C9">
        <w:rPr>
          <w:rFonts w:ascii="Times New Roman" w:hAnsi="Times New Roman" w:cs="Times New Roman"/>
          <w:sz w:val="24"/>
          <w:szCs w:val="24"/>
          <w:lang w:val="hr-HR"/>
        </w:rPr>
        <w:t xml:space="preserve">se </w:t>
      </w:r>
      <w:r w:rsidRPr="00C330C9">
        <w:rPr>
          <w:rFonts w:ascii="Times New Roman" w:hAnsi="Times New Roman" w:cs="Times New Roman"/>
          <w:sz w:val="24"/>
          <w:szCs w:val="24"/>
          <w:lang w:val="hr-HR"/>
        </w:rPr>
        <w:t>već provodi na nekoliko loka</w:t>
      </w:r>
      <w:r w:rsidR="000A63FE" w:rsidRPr="00C330C9">
        <w:rPr>
          <w:rFonts w:ascii="Times New Roman" w:hAnsi="Times New Roman" w:cs="Times New Roman"/>
          <w:sz w:val="24"/>
          <w:szCs w:val="24"/>
          <w:lang w:val="hr-HR"/>
        </w:rPr>
        <w:t>cija</w:t>
      </w:r>
      <w:r w:rsidRPr="00C330C9">
        <w:rPr>
          <w:rFonts w:ascii="Times New Roman" w:hAnsi="Times New Roman" w:cs="Times New Roman"/>
          <w:sz w:val="24"/>
          <w:szCs w:val="24"/>
          <w:lang w:val="hr-HR"/>
        </w:rPr>
        <w:t xml:space="preserve"> u Hrvatskoj, za uklanjanje </w:t>
      </w:r>
      <w:r w:rsidR="007B04B1" w:rsidRPr="00C330C9">
        <w:rPr>
          <w:rFonts w:ascii="Times New Roman" w:hAnsi="Times New Roman" w:cs="Times New Roman"/>
          <w:sz w:val="24"/>
          <w:szCs w:val="24"/>
          <w:lang w:val="hr-HR"/>
        </w:rPr>
        <w:t xml:space="preserve">u sklopu ovog poziva </w:t>
      </w:r>
      <w:r w:rsidRPr="00C330C9">
        <w:rPr>
          <w:rFonts w:ascii="Times New Roman" w:hAnsi="Times New Roman" w:cs="Times New Roman"/>
          <w:sz w:val="24"/>
          <w:szCs w:val="24"/>
          <w:lang w:val="hr-HR"/>
        </w:rPr>
        <w:t>odabran</w:t>
      </w:r>
      <w:r w:rsidR="000A63FE" w:rsidRPr="00C330C9">
        <w:rPr>
          <w:rFonts w:ascii="Times New Roman" w:hAnsi="Times New Roman" w:cs="Times New Roman"/>
          <w:sz w:val="24"/>
          <w:szCs w:val="24"/>
          <w:lang w:val="hr-HR"/>
        </w:rPr>
        <w:t>e</w:t>
      </w:r>
      <w:r w:rsidRPr="00C330C9">
        <w:rPr>
          <w:rFonts w:ascii="Times New Roman" w:hAnsi="Times New Roman" w:cs="Times New Roman"/>
          <w:sz w:val="24"/>
          <w:szCs w:val="24"/>
          <w:lang w:val="hr-HR"/>
        </w:rPr>
        <w:t xml:space="preserve"> </w:t>
      </w:r>
      <w:r w:rsidR="000A63FE" w:rsidRPr="00C330C9">
        <w:rPr>
          <w:rFonts w:ascii="Times New Roman" w:hAnsi="Times New Roman" w:cs="Times New Roman"/>
          <w:sz w:val="24"/>
          <w:szCs w:val="24"/>
          <w:lang w:val="hr-HR"/>
        </w:rPr>
        <w:t>su</w:t>
      </w:r>
      <w:r w:rsidRPr="00C330C9">
        <w:rPr>
          <w:rFonts w:ascii="Times New Roman" w:hAnsi="Times New Roman" w:cs="Times New Roman"/>
          <w:sz w:val="24"/>
          <w:szCs w:val="24"/>
          <w:lang w:val="hr-HR"/>
        </w:rPr>
        <w:t xml:space="preserve"> </w:t>
      </w:r>
      <w:r w:rsidR="000A63FE" w:rsidRPr="00C330C9">
        <w:rPr>
          <w:rFonts w:ascii="Times New Roman" w:hAnsi="Times New Roman" w:cs="Times New Roman"/>
          <w:sz w:val="24"/>
          <w:szCs w:val="24"/>
          <w:lang w:val="hr-HR"/>
        </w:rPr>
        <w:t xml:space="preserve">dvije </w:t>
      </w:r>
      <w:r w:rsidR="00363FBE" w:rsidRPr="00C330C9">
        <w:rPr>
          <w:rFonts w:ascii="Times New Roman" w:hAnsi="Times New Roman" w:cs="Times New Roman"/>
          <w:sz w:val="24"/>
          <w:szCs w:val="24"/>
          <w:lang w:val="hr-HR"/>
        </w:rPr>
        <w:t>loka</w:t>
      </w:r>
      <w:r w:rsidR="000A63FE" w:rsidRPr="00C330C9">
        <w:rPr>
          <w:rFonts w:ascii="Times New Roman" w:hAnsi="Times New Roman" w:cs="Times New Roman"/>
          <w:sz w:val="24"/>
          <w:szCs w:val="24"/>
          <w:lang w:val="hr-HR"/>
        </w:rPr>
        <w:t xml:space="preserve">cije: </w:t>
      </w:r>
      <w:proofErr w:type="spellStart"/>
      <w:r w:rsidR="00363FBE" w:rsidRPr="00C330C9">
        <w:rPr>
          <w:rFonts w:ascii="Times New Roman" w:hAnsi="Times New Roman" w:cs="Times New Roman"/>
          <w:sz w:val="24"/>
          <w:szCs w:val="24"/>
          <w:lang w:val="hr-HR"/>
        </w:rPr>
        <w:t>Piljenice</w:t>
      </w:r>
      <w:proofErr w:type="spellEnd"/>
      <w:r w:rsidR="00363FBE" w:rsidRPr="00C330C9">
        <w:rPr>
          <w:rFonts w:ascii="Times New Roman" w:hAnsi="Times New Roman" w:cs="Times New Roman"/>
          <w:sz w:val="24"/>
          <w:szCs w:val="24"/>
          <w:lang w:val="hr-HR"/>
        </w:rPr>
        <w:t xml:space="preserve"> unutar Parka prirode Lonjsko polje i Spomenik parkovne arhitekture park Maksimir.</w:t>
      </w:r>
      <w:r w:rsidRPr="00C330C9">
        <w:rPr>
          <w:rFonts w:ascii="Times New Roman" w:hAnsi="Times New Roman" w:cs="Times New Roman"/>
          <w:sz w:val="24"/>
          <w:szCs w:val="24"/>
          <w:lang w:val="hr-HR"/>
        </w:rPr>
        <w:t xml:space="preserve"> </w:t>
      </w:r>
    </w:p>
    <w:p w14:paraId="3D5D25BB" w14:textId="0A7393D8" w:rsidR="00751848" w:rsidRPr="00C330C9" w:rsidRDefault="00034BE5" w:rsidP="00E252B9">
      <w:pPr>
        <w:pStyle w:val="Naslov2"/>
        <w:spacing w:after="120"/>
        <w:rPr>
          <w:rFonts w:ascii="Times New Roman" w:hAnsi="Times New Roman" w:cs="Times New Roman"/>
          <w:b/>
          <w:caps w:val="0"/>
          <w:sz w:val="24"/>
          <w:szCs w:val="24"/>
          <w:lang w:val="hr-HR"/>
        </w:rPr>
      </w:pPr>
      <w:bookmarkStart w:id="30" w:name="_Toc65843133"/>
      <w:bookmarkStart w:id="31" w:name="_Toc66797370"/>
      <w:bookmarkStart w:id="32" w:name="_Toc163206072"/>
      <w:r w:rsidRPr="00C330C9">
        <w:rPr>
          <w:rFonts w:ascii="Times New Roman" w:hAnsi="Times New Roman" w:cs="Times New Roman"/>
          <w:b/>
          <w:sz w:val="24"/>
          <w:szCs w:val="24"/>
          <w:lang w:val="hr-HR"/>
        </w:rPr>
        <w:t>9</w:t>
      </w:r>
      <w:r w:rsidR="00751848" w:rsidRPr="00C330C9">
        <w:rPr>
          <w:rFonts w:ascii="Times New Roman" w:hAnsi="Times New Roman" w:cs="Times New Roman"/>
          <w:b/>
          <w:sz w:val="24"/>
          <w:szCs w:val="24"/>
          <w:lang w:val="hr-HR"/>
        </w:rPr>
        <w:t xml:space="preserve">.1. </w:t>
      </w:r>
      <w:r w:rsidR="00751848" w:rsidRPr="00C330C9">
        <w:rPr>
          <w:rFonts w:ascii="Times New Roman" w:hAnsi="Times New Roman" w:cs="Times New Roman"/>
          <w:b/>
          <w:caps w:val="0"/>
          <w:sz w:val="24"/>
          <w:szCs w:val="24"/>
          <w:lang w:val="hr-HR"/>
        </w:rPr>
        <w:t xml:space="preserve">Metodologija uklanjanja </w:t>
      </w:r>
      <w:proofErr w:type="spellStart"/>
      <w:r w:rsidR="00751848" w:rsidRPr="00C330C9">
        <w:rPr>
          <w:rFonts w:ascii="Times New Roman" w:hAnsi="Times New Roman" w:cs="Times New Roman"/>
          <w:b/>
          <w:caps w:val="0"/>
          <w:sz w:val="24"/>
          <w:szCs w:val="24"/>
          <w:lang w:val="hr-HR"/>
        </w:rPr>
        <w:t>pajasena</w:t>
      </w:r>
      <w:proofErr w:type="spellEnd"/>
      <w:r w:rsidR="00751848" w:rsidRPr="00C330C9">
        <w:rPr>
          <w:rFonts w:ascii="Times New Roman" w:hAnsi="Times New Roman" w:cs="Times New Roman"/>
          <w:b/>
          <w:caps w:val="0"/>
          <w:sz w:val="24"/>
          <w:szCs w:val="24"/>
          <w:lang w:val="hr-HR"/>
        </w:rPr>
        <w:t xml:space="preserve"> </w:t>
      </w:r>
      <w:bookmarkEnd w:id="30"/>
      <w:r w:rsidR="00751848" w:rsidRPr="00C330C9">
        <w:rPr>
          <w:rFonts w:ascii="Times New Roman" w:hAnsi="Times New Roman" w:cs="Times New Roman"/>
          <w:b/>
          <w:caps w:val="0"/>
          <w:sz w:val="24"/>
          <w:szCs w:val="24"/>
          <w:lang w:val="hr-HR"/>
        </w:rPr>
        <w:t>(</w:t>
      </w:r>
      <w:proofErr w:type="spellStart"/>
      <w:r w:rsidR="00751848" w:rsidRPr="00C330C9">
        <w:rPr>
          <w:rFonts w:ascii="Times New Roman" w:hAnsi="Times New Roman" w:cs="Times New Roman"/>
          <w:b/>
          <w:i/>
          <w:caps w:val="0"/>
          <w:sz w:val="24"/>
          <w:szCs w:val="24"/>
          <w:lang w:val="hr-HR"/>
        </w:rPr>
        <w:t>Ailanthus</w:t>
      </w:r>
      <w:proofErr w:type="spellEnd"/>
      <w:r w:rsidR="00751848" w:rsidRPr="00C330C9">
        <w:rPr>
          <w:rFonts w:ascii="Times New Roman" w:hAnsi="Times New Roman" w:cs="Times New Roman"/>
          <w:b/>
          <w:i/>
          <w:caps w:val="0"/>
          <w:sz w:val="24"/>
          <w:szCs w:val="24"/>
          <w:lang w:val="hr-HR"/>
        </w:rPr>
        <w:t xml:space="preserve"> </w:t>
      </w:r>
      <w:proofErr w:type="spellStart"/>
      <w:r w:rsidR="00751848" w:rsidRPr="00C330C9">
        <w:rPr>
          <w:rFonts w:ascii="Times New Roman" w:hAnsi="Times New Roman" w:cs="Times New Roman"/>
          <w:b/>
          <w:i/>
          <w:caps w:val="0"/>
          <w:sz w:val="24"/>
          <w:szCs w:val="24"/>
          <w:lang w:val="hr-HR"/>
        </w:rPr>
        <w:t>altissima</w:t>
      </w:r>
      <w:proofErr w:type="spellEnd"/>
      <w:r w:rsidR="00751848" w:rsidRPr="00C330C9">
        <w:rPr>
          <w:rFonts w:ascii="Times New Roman" w:hAnsi="Times New Roman" w:cs="Times New Roman"/>
          <w:b/>
          <w:caps w:val="0"/>
          <w:sz w:val="24"/>
          <w:szCs w:val="24"/>
          <w:lang w:val="hr-HR"/>
        </w:rPr>
        <w:t>)</w:t>
      </w:r>
      <w:bookmarkEnd w:id="31"/>
      <w:bookmarkEnd w:id="32"/>
    </w:p>
    <w:p w14:paraId="397D4F93" w14:textId="77777777"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proofErr w:type="spellStart"/>
      <w:r w:rsidRPr="00C330C9">
        <w:rPr>
          <w:rFonts w:ascii="Times New Roman" w:hAnsi="Times New Roman" w:cs="Times New Roman"/>
          <w:color w:val="000000" w:themeColor="text1"/>
          <w:sz w:val="24"/>
          <w:szCs w:val="24"/>
          <w:lang w:val="hr-HR"/>
        </w:rPr>
        <w:t>Pajasen</w:t>
      </w:r>
      <w:proofErr w:type="spellEnd"/>
      <w:r w:rsidRPr="00C330C9">
        <w:rPr>
          <w:rFonts w:ascii="Times New Roman" w:hAnsi="Times New Roman" w:cs="Times New Roman"/>
          <w:color w:val="000000" w:themeColor="text1"/>
          <w:sz w:val="24"/>
          <w:szCs w:val="24"/>
          <w:lang w:val="hr-HR"/>
        </w:rPr>
        <w:t xml:space="preserve"> je agresivna biljna vrsta s brzim rastom i velikim potencijalom širenja. Na mehaničko oštećenje reagira pojačanim rastom i izbijanjem novih biljaka iz korjenova sustava, što uklanjanje čini izazovnim.</w:t>
      </w:r>
    </w:p>
    <w:p w14:paraId="17628FAC" w14:textId="2E20D44E"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 xml:space="preserve">Najuspješnija metoda uklanjanja </w:t>
      </w:r>
      <w:proofErr w:type="spellStart"/>
      <w:r w:rsidRPr="00C330C9">
        <w:rPr>
          <w:rFonts w:ascii="Times New Roman" w:hAnsi="Times New Roman" w:cs="Times New Roman"/>
          <w:color w:val="000000" w:themeColor="text1"/>
          <w:sz w:val="24"/>
          <w:szCs w:val="24"/>
          <w:lang w:val="hr-HR"/>
        </w:rPr>
        <w:t>pajasena</w:t>
      </w:r>
      <w:proofErr w:type="spellEnd"/>
      <w:r w:rsidRPr="00C330C9">
        <w:rPr>
          <w:rFonts w:ascii="Times New Roman" w:hAnsi="Times New Roman" w:cs="Times New Roman"/>
          <w:color w:val="000000" w:themeColor="text1"/>
          <w:sz w:val="24"/>
          <w:szCs w:val="24"/>
          <w:lang w:val="hr-HR"/>
        </w:rPr>
        <w:t xml:space="preserve"> je kombinacija mehaničkog uklanjanja (rezanje) i apliciranja male količine herbicida (tanki premaz). Preciznom i direktnom aplikacijom herbicida na samu biljku utjecaj na okoliš je minimalan. Na terenskim izlascima potrebno je sudjelovanje </w:t>
      </w:r>
      <w:r w:rsidR="007B04B1" w:rsidRPr="00C330C9">
        <w:rPr>
          <w:rFonts w:ascii="Times New Roman" w:hAnsi="Times New Roman" w:cs="Times New Roman"/>
          <w:color w:val="000000" w:themeColor="text1"/>
          <w:sz w:val="24"/>
          <w:szCs w:val="24"/>
          <w:lang w:val="hr-HR"/>
        </w:rPr>
        <w:t xml:space="preserve">najmanje </w:t>
      </w:r>
      <w:r w:rsidRPr="00C330C9">
        <w:rPr>
          <w:rFonts w:ascii="Times New Roman" w:hAnsi="Times New Roman" w:cs="Times New Roman"/>
          <w:color w:val="000000" w:themeColor="text1"/>
          <w:sz w:val="24"/>
          <w:szCs w:val="24"/>
          <w:lang w:val="hr-HR"/>
        </w:rPr>
        <w:t xml:space="preserve">dvije osobe. Uklanjanje </w:t>
      </w:r>
      <w:proofErr w:type="spellStart"/>
      <w:r w:rsidRPr="00C330C9">
        <w:rPr>
          <w:rFonts w:ascii="Times New Roman" w:hAnsi="Times New Roman" w:cs="Times New Roman"/>
          <w:color w:val="000000" w:themeColor="text1"/>
          <w:sz w:val="24"/>
          <w:szCs w:val="24"/>
          <w:lang w:val="hr-HR"/>
        </w:rPr>
        <w:t>pajasena</w:t>
      </w:r>
      <w:proofErr w:type="spellEnd"/>
      <w:r w:rsidRPr="00C330C9">
        <w:rPr>
          <w:rFonts w:ascii="Times New Roman" w:hAnsi="Times New Roman" w:cs="Times New Roman"/>
          <w:color w:val="000000" w:themeColor="text1"/>
          <w:sz w:val="24"/>
          <w:szCs w:val="24"/>
          <w:lang w:val="hr-HR"/>
        </w:rPr>
        <w:t xml:space="preserve"> s određene lokacije optimalno je provoditi na sljedeći način:</w:t>
      </w:r>
    </w:p>
    <w:p w14:paraId="147E31CB" w14:textId="77777777" w:rsidR="000A63FE" w:rsidRPr="00C330C9" w:rsidRDefault="000A63FE" w:rsidP="000A6D10">
      <w:pPr>
        <w:spacing w:after="0" w:line="240" w:lineRule="auto"/>
        <w:jc w:val="both"/>
        <w:rPr>
          <w:rFonts w:ascii="Times New Roman" w:hAnsi="Times New Roman" w:cs="Times New Roman"/>
          <w:color w:val="000000" w:themeColor="text1"/>
          <w:sz w:val="24"/>
          <w:szCs w:val="24"/>
          <w:lang w:val="hr-HR"/>
        </w:rPr>
      </w:pPr>
    </w:p>
    <w:p w14:paraId="3B2E8816" w14:textId="77777777" w:rsidR="00751848" w:rsidRPr="00C330C9" w:rsidRDefault="00751848" w:rsidP="000A6D10">
      <w:pPr>
        <w:spacing w:after="0" w:line="240" w:lineRule="auto"/>
        <w:jc w:val="both"/>
        <w:rPr>
          <w:rFonts w:ascii="Times New Roman" w:hAnsi="Times New Roman" w:cs="Times New Roman"/>
          <w:color w:val="000000" w:themeColor="text1"/>
          <w:sz w:val="24"/>
          <w:szCs w:val="24"/>
          <w:u w:val="single"/>
          <w:lang w:val="hr-HR"/>
        </w:rPr>
      </w:pPr>
      <w:r w:rsidRPr="00C330C9">
        <w:rPr>
          <w:rFonts w:ascii="Times New Roman" w:hAnsi="Times New Roman" w:cs="Times New Roman"/>
          <w:color w:val="000000" w:themeColor="text1"/>
          <w:sz w:val="24"/>
          <w:szCs w:val="24"/>
          <w:u w:val="single"/>
          <w:lang w:val="hr-HR"/>
        </w:rPr>
        <w:t xml:space="preserve">Utvrđivanje točnog broja izbojaka </w:t>
      </w:r>
      <w:proofErr w:type="spellStart"/>
      <w:r w:rsidRPr="00C330C9">
        <w:rPr>
          <w:rFonts w:ascii="Times New Roman" w:hAnsi="Times New Roman" w:cs="Times New Roman"/>
          <w:color w:val="000000" w:themeColor="text1"/>
          <w:sz w:val="24"/>
          <w:szCs w:val="24"/>
          <w:u w:val="single"/>
          <w:lang w:val="hr-HR"/>
        </w:rPr>
        <w:t>pajasena</w:t>
      </w:r>
      <w:proofErr w:type="spellEnd"/>
      <w:r w:rsidRPr="00C330C9">
        <w:rPr>
          <w:rFonts w:ascii="Times New Roman" w:hAnsi="Times New Roman" w:cs="Times New Roman"/>
          <w:color w:val="000000" w:themeColor="text1"/>
          <w:sz w:val="24"/>
          <w:szCs w:val="24"/>
          <w:u w:val="single"/>
          <w:lang w:val="hr-HR"/>
        </w:rPr>
        <w:t xml:space="preserve"> na lokacijama na kojima je prisutan</w:t>
      </w:r>
    </w:p>
    <w:p w14:paraId="03277C3A" w14:textId="3020C6AD"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 xml:space="preserve">Svrha: Utvrđivanje nultog stanja za planiranje potrebnog napora za aktivnosti uklanjanja (koliki je točan broj izbojaka </w:t>
      </w:r>
      <w:proofErr w:type="spellStart"/>
      <w:r w:rsidRPr="00C330C9">
        <w:rPr>
          <w:rFonts w:ascii="Times New Roman" w:hAnsi="Times New Roman" w:cs="Times New Roman"/>
          <w:color w:val="000000" w:themeColor="text1"/>
          <w:sz w:val="24"/>
          <w:szCs w:val="24"/>
          <w:lang w:val="hr-HR"/>
        </w:rPr>
        <w:t>pajasena</w:t>
      </w:r>
      <w:proofErr w:type="spellEnd"/>
      <w:r w:rsidRPr="00C330C9">
        <w:rPr>
          <w:rFonts w:ascii="Times New Roman" w:hAnsi="Times New Roman" w:cs="Times New Roman"/>
          <w:color w:val="000000" w:themeColor="text1"/>
          <w:sz w:val="24"/>
          <w:szCs w:val="24"/>
          <w:lang w:val="hr-HR"/>
        </w:rPr>
        <w:t xml:space="preserve">) i kasniju procjenu učinkovitosti. Dodatno je potrebno bilježiti broj velikih stabala, broj ženskih stabala, ukupnu </w:t>
      </w:r>
      <w:proofErr w:type="spellStart"/>
      <w:r w:rsidRPr="00C330C9">
        <w:rPr>
          <w:rFonts w:ascii="Times New Roman" w:hAnsi="Times New Roman" w:cs="Times New Roman"/>
          <w:color w:val="000000" w:themeColor="text1"/>
          <w:sz w:val="24"/>
          <w:szCs w:val="24"/>
          <w:lang w:val="hr-HR"/>
        </w:rPr>
        <w:t>infestiranu</w:t>
      </w:r>
      <w:proofErr w:type="spellEnd"/>
      <w:r w:rsidRPr="00C330C9">
        <w:rPr>
          <w:rFonts w:ascii="Times New Roman" w:hAnsi="Times New Roman" w:cs="Times New Roman"/>
          <w:color w:val="000000" w:themeColor="text1"/>
          <w:sz w:val="24"/>
          <w:szCs w:val="24"/>
          <w:lang w:val="hr-HR"/>
        </w:rPr>
        <w:t xml:space="preserve"> površinu (u m²).</w:t>
      </w:r>
    </w:p>
    <w:p w14:paraId="43E0F5CF" w14:textId="114C4D46"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u w:val="single"/>
          <w:lang w:val="hr-HR"/>
        </w:rPr>
        <w:t>Vremensko razdoblje</w:t>
      </w:r>
      <w:r w:rsidRPr="00C330C9">
        <w:rPr>
          <w:rFonts w:ascii="Times New Roman" w:hAnsi="Times New Roman" w:cs="Times New Roman"/>
          <w:color w:val="000000" w:themeColor="text1"/>
          <w:sz w:val="24"/>
          <w:szCs w:val="24"/>
          <w:lang w:val="hr-HR"/>
        </w:rPr>
        <w:t>: prije počet</w:t>
      </w:r>
      <w:r w:rsidR="00E252B9" w:rsidRPr="00C330C9">
        <w:rPr>
          <w:rFonts w:ascii="Times New Roman" w:hAnsi="Times New Roman" w:cs="Times New Roman"/>
          <w:color w:val="000000" w:themeColor="text1"/>
          <w:sz w:val="24"/>
          <w:szCs w:val="24"/>
          <w:lang w:val="hr-HR"/>
        </w:rPr>
        <w:t>ka uklanjanja, proljeće-ljeto.</w:t>
      </w:r>
    </w:p>
    <w:p w14:paraId="2842E01D" w14:textId="57FD7AD8" w:rsidR="00751848" w:rsidRPr="00C330C9" w:rsidRDefault="00751848" w:rsidP="00E252B9">
      <w:pPr>
        <w:spacing w:before="120" w:after="120" w:line="240" w:lineRule="auto"/>
        <w:jc w:val="both"/>
        <w:rPr>
          <w:rFonts w:ascii="Times New Roman" w:hAnsi="Times New Roman" w:cs="Times New Roman"/>
          <w:b/>
          <w:color w:val="000000" w:themeColor="text1"/>
          <w:sz w:val="24"/>
          <w:szCs w:val="24"/>
          <w:lang w:val="hr-HR"/>
        </w:rPr>
      </w:pPr>
      <w:r w:rsidRPr="00C330C9">
        <w:rPr>
          <w:rFonts w:ascii="Times New Roman" w:hAnsi="Times New Roman" w:cs="Times New Roman"/>
          <w:b/>
          <w:color w:val="000000" w:themeColor="text1"/>
          <w:sz w:val="24"/>
          <w:szCs w:val="24"/>
          <w:lang w:val="hr-HR"/>
        </w:rPr>
        <w:t>I. faza: Uklanjanje</w:t>
      </w:r>
    </w:p>
    <w:p w14:paraId="289C912D" w14:textId="110014EE"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u w:val="single"/>
          <w:lang w:val="hr-HR"/>
        </w:rPr>
        <w:t>Aktivnost</w:t>
      </w:r>
      <w:r w:rsidRPr="00C330C9">
        <w:rPr>
          <w:rFonts w:ascii="Times New Roman" w:hAnsi="Times New Roman" w:cs="Times New Roman"/>
          <w:color w:val="000000" w:themeColor="text1"/>
          <w:sz w:val="24"/>
          <w:szCs w:val="24"/>
          <w:lang w:val="hr-HR"/>
        </w:rPr>
        <w:t xml:space="preserve">: Stabla </w:t>
      </w:r>
      <w:proofErr w:type="spellStart"/>
      <w:r w:rsidRPr="00C330C9">
        <w:rPr>
          <w:rFonts w:ascii="Times New Roman" w:hAnsi="Times New Roman" w:cs="Times New Roman"/>
          <w:color w:val="000000" w:themeColor="text1"/>
          <w:sz w:val="24"/>
          <w:szCs w:val="24"/>
          <w:lang w:val="hr-HR"/>
        </w:rPr>
        <w:t>pajasena</w:t>
      </w:r>
      <w:proofErr w:type="spellEnd"/>
      <w:r w:rsidRPr="00C330C9">
        <w:rPr>
          <w:rFonts w:ascii="Times New Roman" w:hAnsi="Times New Roman" w:cs="Times New Roman"/>
          <w:color w:val="000000" w:themeColor="text1"/>
          <w:sz w:val="24"/>
          <w:szCs w:val="24"/>
          <w:lang w:val="hr-HR"/>
        </w:rPr>
        <w:t xml:space="preserve"> koja su prevelika da bi se u potpunosti iščupala s korijenom (obično sve veće od 1 metra) potrebno je odrezati škarama, velikim škarama, ručnom pilom ili motornom pilom (ovisno o veličini). Nastali rez potrebno je odmah nakon rezanja (u roku od </w:t>
      </w:r>
      <w:r w:rsidRPr="00C330C9">
        <w:rPr>
          <w:rFonts w:ascii="Times New Roman" w:hAnsi="Times New Roman" w:cs="Times New Roman"/>
          <w:bCs/>
          <w:color w:val="000000" w:themeColor="text1"/>
          <w:sz w:val="24"/>
          <w:szCs w:val="24"/>
          <w:lang w:val="hr-HR"/>
        </w:rPr>
        <w:t>maksimalno 5 minuta)</w:t>
      </w:r>
      <w:r w:rsidRPr="00C330C9">
        <w:rPr>
          <w:rFonts w:ascii="Times New Roman" w:hAnsi="Times New Roman" w:cs="Times New Roman"/>
          <w:color w:val="000000" w:themeColor="text1"/>
          <w:sz w:val="24"/>
          <w:szCs w:val="24"/>
          <w:lang w:val="hr-HR"/>
        </w:rPr>
        <w:t xml:space="preserve"> premazati tankim slojem herbicida na bazi </w:t>
      </w:r>
      <w:proofErr w:type="spellStart"/>
      <w:r w:rsidRPr="00C330C9">
        <w:rPr>
          <w:rFonts w:ascii="Times New Roman" w:hAnsi="Times New Roman" w:cs="Times New Roman"/>
          <w:color w:val="000000" w:themeColor="text1"/>
          <w:sz w:val="24"/>
          <w:szCs w:val="24"/>
          <w:lang w:val="hr-HR"/>
        </w:rPr>
        <w:t>glifosata</w:t>
      </w:r>
      <w:proofErr w:type="spellEnd"/>
      <w:r w:rsidRPr="00C330C9">
        <w:rPr>
          <w:rFonts w:ascii="Times New Roman" w:hAnsi="Times New Roman" w:cs="Times New Roman"/>
          <w:color w:val="000000" w:themeColor="text1"/>
          <w:sz w:val="24"/>
          <w:szCs w:val="24"/>
          <w:lang w:val="hr-HR"/>
        </w:rPr>
        <w:t xml:space="preserve">. Aplikacija herbicida isključivo na ciljnu biljku i isključivo u minimalnim količinama </w:t>
      </w:r>
      <w:r w:rsidRPr="00C330C9">
        <w:rPr>
          <w:rFonts w:ascii="Times New Roman" w:hAnsi="Times New Roman" w:cs="Times New Roman"/>
          <w:sz w:val="24"/>
          <w:szCs w:val="24"/>
          <w:lang w:val="hr-HR"/>
        </w:rPr>
        <w:t xml:space="preserve">primjenjiva je u zaštićenim područjima jer se tako uklanja rizik za druge vrste i za okoliš. </w:t>
      </w:r>
      <w:r w:rsidRPr="00C330C9">
        <w:rPr>
          <w:rFonts w:ascii="Times New Roman" w:hAnsi="Times New Roman" w:cs="Times New Roman"/>
          <w:color w:val="000000" w:themeColor="text1"/>
          <w:sz w:val="24"/>
          <w:szCs w:val="24"/>
          <w:lang w:val="hr-HR"/>
        </w:rPr>
        <w:t xml:space="preserve">Manje jedinke </w:t>
      </w:r>
      <w:proofErr w:type="spellStart"/>
      <w:r w:rsidRPr="00C330C9">
        <w:rPr>
          <w:rFonts w:ascii="Times New Roman" w:hAnsi="Times New Roman" w:cs="Times New Roman"/>
          <w:color w:val="000000" w:themeColor="text1"/>
          <w:sz w:val="24"/>
          <w:szCs w:val="24"/>
          <w:lang w:val="hr-HR"/>
        </w:rPr>
        <w:t>pajasena</w:t>
      </w:r>
      <w:proofErr w:type="spellEnd"/>
      <w:r w:rsidRPr="00C330C9">
        <w:rPr>
          <w:rFonts w:ascii="Times New Roman" w:hAnsi="Times New Roman" w:cs="Times New Roman"/>
          <w:color w:val="000000" w:themeColor="text1"/>
          <w:sz w:val="24"/>
          <w:szCs w:val="24"/>
          <w:lang w:val="hr-HR"/>
        </w:rPr>
        <w:t xml:space="preserve"> potrebno je ručno čupati, po potrebi uz pomoć motike, skupa s cijelim korijenom.</w:t>
      </w:r>
    </w:p>
    <w:p w14:paraId="197A409E" w14:textId="4B2FAD07"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U slučaju nemogućnosti uklanjanja velikih stabala zbog tehničkih ograničenja, stablu se može zasjeći kora te se u taj rez nakapati manja količina herbicida, ili se herbicid može injektirati u prethodno izbušenu rupu. Ovakvu rupu je potrebno bušiti pod kutom tako da aplicirani herbicid ne iscuri.</w:t>
      </w:r>
    </w:p>
    <w:p w14:paraId="020DBC01" w14:textId="77777777"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 xml:space="preserve">Za praćenje je važno voditi evidenciju o broju uklonjenih jedinki i/ili o površinama koje su bile u potpunosti očišćene od </w:t>
      </w:r>
      <w:proofErr w:type="spellStart"/>
      <w:r w:rsidRPr="00C330C9">
        <w:rPr>
          <w:rFonts w:ascii="Times New Roman" w:hAnsi="Times New Roman" w:cs="Times New Roman"/>
          <w:color w:val="000000" w:themeColor="text1"/>
          <w:sz w:val="24"/>
          <w:szCs w:val="24"/>
          <w:lang w:val="hr-HR"/>
        </w:rPr>
        <w:t>pajasena</w:t>
      </w:r>
      <w:proofErr w:type="spellEnd"/>
      <w:r w:rsidRPr="00C330C9">
        <w:rPr>
          <w:rFonts w:ascii="Times New Roman" w:hAnsi="Times New Roman" w:cs="Times New Roman"/>
          <w:color w:val="000000" w:themeColor="text1"/>
          <w:sz w:val="24"/>
          <w:szCs w:val="24"/>
          <w:lang w:val="hr-HR"/>
        </w:rPr>
        <w:t>, kroz sve sezone uklanjanja.</w:t>
      </w:r>
    </w:p>
    <w:p w14:paraId="58FEF92C" w14:textId="484905EC"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u w:val="single"/>
          <w:lang w:val="hr-HR"/>
        </w:rPr>
        <w:t>Vremensko razdoblje</w:t>
      </w:r>
      <w:r w:rsidRPr="00C330C9">
        <w:rPr>
          <w:rFonts w:ascii="Times New Roman" w:hAnsi="Times New Roman" w:cs="Times New Roman"/>
          <w:color w:val="000000" w:themeColor="text1"/>
          <w:sz w:val="24"/>
          <w:szCs w:val="24"/>
          <w:lang w:val="hr-HR"/>
        </w:rPr>
        <w:t xml:space="preserve">: Aktivnost rezanja i aplikacije herbicida provodi se krajem vegetacijske sezone, u rujnu ili listopadu, jer je tada najučinkovitija. Aktivnost čupanja manjih jedinki može </w:t>
      </w:r>
      <w:r w:rsidRPr="00C330C9">
        <w:rPr>
          <w:rFonts w:ascii="Times New Roman" w:hAnsi="Times New Roman" w:cs="Times New Roman"/>
          <w:color w:val="000000" w:themeColor="text1"/>
          <w:sz w:val="24"/>
          <w:szCs w:val="24"/>
          <w:lang w:val="hr-HR"/>
        </w:rPr>
        <w:lastRenderedPageBreak/>
        <w:t>se provoditi tokom cijele vegetacijske sezone. Nakon uklanjanja i tretmana herbicidom očekivani oporavak u narednoj sezoni je 10-30 % te je od početka sezone potrebno obilaziti lokacije uklanjanja kako bi se ručno iščupale nove biljke koje su niknule iz sjemenki, a u jesen je potrebno ponoviti rezanje i tretiranje herbicidom svi</w:t>
      </w:r>
      <w:r w:rsidR="00E252B9" w:rsidRPr="00C330C9">
        <w:rPr>
          <w:rFonts w:ascii="Times New Roman" w:hAnsi="Times New Roman" w:cs="Times New Roman"/>
          <w:color w:val="000000" w:themeColor="text1"/>
          <w:sz w:val="24"/>
          <w:szCs w:val="24"/>
          <w:lang w:val="hr-HR"/>
        </w:rPr>
        <w:t>h novih vegetativnih izbojaka.</w:t>
      </w:r>
    </w:p>
    <w:p w14:paraId="48A9E061" w14:textId="4B8E1A21" w:rsidR="00751848" w:rsidRPr="00C330C9" w:rsidRDefault="00751848" w:rsidP="00E252B9">
      <w:pPr>
        <w:spacing w:before="120" w:after="12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b/>
          <w:color w:val="000000" w:themeColor="text1"/>
          <w:sz w:val="24"/>
          <w:szCs w:val="24"/>
          <w:lang w:val="hr-HR"/>
        </w:rPr>
        <w:t>II. faza: Zbrinjavanje</w:t>
      </w:r>
    </w:p>
    <w:p w14:paraId="1D69FCF2" w14:textId="258D4360"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u w:val="single"/>
          <w:lang w:val="hr-HR"/>
        </w:rPr>
        <w:t>Aktivnost</w:t>
      </w:r>
      <w:r w:rsidRPr="00C330C9">
        <w:rPr>
          <w:rFonts w:ascii="Times New Roman" w:hAnsi="Times New Roman" w:cs="Times New Roman"/>
          <w:color w:val="000000" w:themeColor="text1"/>
          <w:sz w:val="24"/>
          <w:szCs w:val="24"/>
          <w:lang w:val="hr-HR"/>
        </w:rPr>
        <w:t xml:space="preserve">: Nakon rušenja i rezanja sav uklonjeni biljni materijal potrebno je adekvatno zbrinuti na lokaciji u svrhu sprječavanja daljnjeg širenja. Adekvatnim zbrinjavanjem na lokaciji smatra se energetska upotreba (korištenje za ogrjev) ili spaljivanje suhog biljnog materijala u skladu s propisima koji reguliraju zaštitu od požara. Radnu opremu potrebno je nakon uklanjanja biljnog materijala očistiti, a očišćeni biljni materijal zbrinuti na isti način kao i uklonjeni </w:t>
      </w:r>
      <w:proofErr w:type="spellStart"/>
      <w:r w:rsidRPr="00C330C9">
        <w:rPr>
          <w:rFonts w:ascii="Times New Roman" w:hAnsi="Times New Roman" w:cs="Times New Roman"/>
          <w:color w:val="000000" w:themeColor="text1"/>
          <w:sz w:val="24"/>
          <w:szCs w:val="24"/>
          <w:lang w:val="hr-HR"/>
        </w:rPr>
        <w:t>pajasen</w:t>
      </w:r>
      <w:proofErr w:type="spellEnd"/>
      <w:r w:rsidRPr="00C330C9">
        <w:rPr>
          <w:rFonts w:ascii="Times New Roman" w:hAnsi="Times New Roman" w:cs="Times New Roman"/>
          <w:color w:val="000000" w:themeColor="text1"/>
          <w:sz w:val="24"/>
          <w:szCs w:val="24"/>
          <w:lang w:val="hr-HR"/>
        </w:rPr>
        <w:t xml:space="preserve">. Potreban je oprez pri zbrinjavanju jer su sjemenke </w:t>
      </w:r>
      <w:proofErr w:type="spellStart"/>
      <w:r w:rsidRPr="00C330C9">
        <w:rPr>
          <w:rFonts w:ascii="Times New Roman" w:hAnsi="Times New Roman" w:cs="Times New Roman"/>
          <w:color w:val="000000" w:themeColor="text1"/>
          <w:sz w:val="24"/>
          <w:szCs w:val="24"/>
          <w:lang w:val="hr-HR"/>
        </w:rPr>
        <w:t>vijabilne</w:t>
      </w:r>
      <w:proofErr w:type="spellEnd"/>
      <w:r w:rsidRPr="00C330C9">
        <w:rPr>
          <w:rFonts w:ascii="Times New Roman" w:hAnsi="Times New Roman" w:cs="Times New Roman"/>
          <w:color w:val="000000" w:themeColor="text1"/>
          <w:sz w:val="24"/>
          <w:szCs w:val="24"/>
          <w:lang w:val="hr-HR"/>
        </w:rPr>
        <w:t xml:space="preserve"> minimalno 6 godina i jer i usitnjen biljni otpad </w:t>
      </w:r>
      <w:proofErr w:type="spellStart"/>
      <w:r w:rsidRPr="00C330C9">
        <w:rPr>
          <w:rFonts w:ascii="Times New Roman" w:hAnsi="Times New Roman" w:cs="Times New Roman"/>
          <w:color w:val="000000" w:themeColor="text1"/>
          <w:sz w:val="24"/>
          <w:szCs w:val="24"/>
          <w:lang w:val="hr-HR"/>
        </w:rPr>
        <w:t>pajasena</w:t>
      </w:r>
      <w:proofErr w:type="spellEnd"/>
      <w:r w:rsidRPr="00C330C9">
        <w:rPr>
          <w:rFonts w:ascii="Times New Roman" w:hAnsi="Times New Roman" w:cs="Times New Roman"/>
          <w:color w:val="000000" w:themeColor="text1"/>
          <w:sz w:val="24"/>
          <w:szCs w:val="24"/>
          <w:lang w:val="hr-HR"/>
        </w:rPr>
        <w:t xml:space="preserve"> u nekim uvjetima može proizvesti vegetativne izbojke. Ako će proći neko vrijeme između uklanjanja i uništavanja, sav biljni materijal može se privremeno skladištiti na način da se izbjegne dodir s tlom (npr. polaganje na plastičnu ceradu ili slično), a sjemenke je potrebno pohraniti u vreće kako bi se onemogućilo njihovo širenje. Osim zbrinjavanja na lokaciji, sav materijal može se predati na zbrinjavanje u </w:t>
      </w:r>
      <w:proofErr w:type="spellStart"/>
      <w:r w:rsidRPr="00C330C9">
        <w:rPr>
          <w:rFonts w:ascii="Times New Roman" w:hAnsi="Times New Roman" w:cs="Times New Roman"/>
          <w:color w:val="000000" w:themeColor="text1"/>
          <w:sz w:val="24"/>
          <w:szCs w:val="24"/>
          <w:lang w:val="hr-HR"/>
        </w:rPr>
        <w:t>bioe</w:t>
      </w:r>
      <w:r w:rsidR="00E252B9" w:rsidRPr="00C330C9">
        <w:rPr>
          <w:rFonts w:ascii="Times New Roman" w:hAnsi="Times New Roman" w:cs="Times New Roman"/>
          <w:color w:val="000000" w:themeColor="text1"/>
          <w:sz w:val="24"/>
          <w:szCs w:val="24"/>
          <w:lang w:val="hr-HR"/>
        </w:rPr>
        <w:t>lektranama</w:t>
      </w:r>
      <w:proofErr w:type="spellEnd"/>
      <w:r w:rsidR="00E252B9" w:rsidRPr="00C330C9">
        <w:rPr>
          <w:rFonts w:ascii="Times New Roman" w:hAnsi="Times New Roman" w:cs="Times New Roman"/>
          <w:color w:val="000000" w:themeColor="text1"/>
          <w:sz w:val="24"/>
          <w:szCs w:val="24"/>
          <w:lang w:val="hr-HR"/>
        </w:rPr>
        <w:t>.</w:t>
      </w:r>
    </w:p>
    <w:p w14:paraId="0619A44A" w14:textId="77777777" w:rsidR="00751848" w:rsidRPr="00C330C9" w:rsidRDefault="00751848" w:rsidP="00E252B9">
      <w:pPr>
        <w:spacing w:before="120" w:after="120" w:line="240" w:lineRule="auto"/>
        <w:jc w:val="both"/>
        <w:rPr>
          <w:rFonts w:ascii="Times New Roman" w:hAnsi="Times New Roman" w:cs="Times New Roman"/>
          <w:b/>
          <w:color w:val="000000" w:themeColor="text1"/>
          <w:sz w:val="24"/>
          <w:szCs w:val="24"/>
          <w:lang w:val="hr-HR"/>
        </w:rPr>
      </w:pPr>
      <w:r w:rsidRPr="00C330C9">
        <w:rPr>
          <w:rFonts w:ascii="Times New Roman" w:hAnsi="Times New Roman" w:cs="Times New Roman"/>
          <w:b/>
          <w:color w:val="000000" w:themeColor="text1"/>
          <w:sz w:val="24"/>
          <w:szCs w:val="24"/>
          <w:lang w:val="hr-HR"/>
        </w:rPr>
        <w:t>III. faza: Praćenje</w:t>
      </w:r>
    </w:p>
    <w:p w14:paraId="20C04C3A" w14:textId="375E761E"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u w:val="single"/>
          <w:lang w:val="hr-HR"/>
        </w:rPr>
        <w:t>Aktivnost</w:t>
      </w:r>
      <w:r w:rsidRPr="00C330C9">
        <w:rPr>
          <w:rFonts w:ascii="Times New Roman" w:hAnsi="Times New Roman" w:cs="Times New Roman"/>
          <w:color w:val="000000" w:themeColor="text1"/>
          <w:sz w:val="24"/>
          <w:szCs w:val="24"/>
          <w:lang w:val="hr-HR"/>
        </w:rPr>
        <w:t>: Nakon što je u prvoj godini uklanjanja većina jedinki uklonjena, potrebno je provoditi praćenje. Praćenje se sastoji od obilaska lokacija uklanjanja i vizualne inspekcije terena za nove biljke. U slučaju pronalaska mladih jedinki koje rastu iz sjemena potrebno ih je iščupati s korijenom, a ako dođe do razvoja pojedinih većih jedinki potrebno ih je u rujnu ili listopadu tretirati rezanjem i herbicidom (ponoviti aktivnost uklanjanja).</w:t>
      </w:r>
    </w:p>
    <w:p w14:paraId="0C392065" w14:textId="3DE6383D" w:rsidR="00751848" w:rsidRPr="00C330C9" w:rsidRDefault="00751848" w:rsidP="000A6D10">
      <w:pPr>
        <w:spacing w:after="0" w:line="240" w:lineRule="auto"/>
        <w:jc w:val="both"/>
        <w:rPr>
          <w:rFonts w:ascii="Times New Roman" w:hAnsi="Times New Roman" w:cs="Times New Roman"/>
          <w:color w:val="000000" w:themeColor="text1"/>
          <w:sz w:val="24"/>
          <w:szCs w:val="24"/>
          <w:lang w:val="hr-HR"/>
        </w:rPr>
      </w:pPr>
      <w:r w:rsidRPr="00C330C9">
        <w:rPr>
          <w:rFonts w:ascii="Times New Roman" w:hAnsi="Times New Roman" w:cs="Times New Roman"/>
          <w:color w:val="000000" w:themeColor="text1"/>
          <w:sz w:val="24"/>
          <w:szCs w:val="24"/>
          <w:lang w:val="hr-HR"/>
        </w:rPr>
        <w:t>Praćenje je potrebno provoditi svakih 30-45 dana tijekom vegetacijske sezone, ovisno o gustoći populacije koja se uklanjala i efektivnosti uklanjanja. Ako su iz blizine uklonjena sva zrela ženska stabla (izvor sjemenki)</w:t>
      </w:r>
      <w:r w:rsidR="007B04B1" w:rsidRPr="00C330C9">
        <w:rPr>
          <w:rFonts w:ascii="Times New Roman" w:hAnsi="Times New Roman" w:cs="Times New Roman"/>
          <w:color w:val="000000" w:themeColor="text1"/>
          <w:sz w:val="24"/>
          <w:szCs w:val="24"/>
          <w:lang w:val="hr-HR"/>
        </w:rPr>
        <w:t>,</w:t>
      </w:r>
      <w:r w:rsidRPr="00C330C9">
        <w:rPr>
          <w:rFonts w:ascii="Times New Roman" w:hAnsi="Times New Roman" w:cs="Times New Roman"/>
          <w:color w:val="000000" w:themeColor="text1"/>
          <w:sz w:val="24"/>
          <w:szCs w:val="24"/>
          <w:lang w:val="hr-HR"/>
        </w:rPr>
        <w:t xml:space="preserve"> broj novih izbojaka trebao bi biti minimalan.</w:t>
      </w:r>
    </w:p>
    <w:p w14:paraId="624FD715" w14:textId="77777777" w:rsidR="00034BE5" w:rsidRPr="00C330C9" w:rsidRDefault="00034BE5" w:rsidP="000A6D10">
      <w:pPr>
        <w:spacing w:after="0" w:line="240" w:lineRule="auto"/>
        <w:jc w:val="both"/>
        <w:rPr>
          <w:rFonts w:ascii="Times New Roman" w:hAnsi="Times New Roman" w:cs="Times New Roman"/>
          <w:color w:val="000000" w:themeColor="text1"/>
          <w:sz w:val="24"/>
          <w:szCs w:val="24"/>
          <w:lang w:val="hr-HR"/>
        </w:rPr>
      </w:pPr>
    </w:p>
    <w:p w14:paraId="22928703" w14:textId="4A2B0448" w:rsidR="002602D2" w:rsidRPr="00C330C9" w:rsidRDefault="002602D2" w:rsidP="002602D2">
      <w:pPr>
        <w:pStyle w:val="Naslov1"/>
        <w:spacing w:before="120" w:after="120"/>
        <w:rPr>
          <w:rFonts w:ascii="Times New Roman" w:eastAsia="Times New Roman" w:hAnsi="Times New Roman" w:cs="Times New Roman"/>
          <w:b/>
          <w:sz w:val="28"/>
          <w:szCs w:val="28"/>
          <w:lang w:val="hr-HR"/>
        </w:rPr>
      </w:pPr>
      <w:bookmarkStart w:id="33" w:name="_Toc163206073"/>
      <w:r w:rsidRPr="00C330C9">
        <w:rPr>
          <w:rFonts w:ascii="Times New Roman" w:hAnsi="Times New Roman" w:cs="Times New Roman"/>
          <w:b/>
          <w:caps w:val="0"/>
          <w:sz w:val="28"/>
          <w:szCs w:val="24"/>
          <w:lang w:val="hr-HR"/>
        </w:rPr>
        <w:t xml:space="preserve">10. </w:t>
      </w:r>
      <w:proofErr w:type="spellStart"/>
      <w:r w:rsidRPr="00C330C9">
        <w:rPr>
          <w:rFonts w:ascii="Times New Roman" w:hAnsi="Times New Roman" w:cs="Times New Roman"/>
          <w:b/>
          <w:caps w:val="0"/>
          <w:sz w:val="28"/>
          <w:szCs w:val="24"/>
          <w:lang w:val="hr-HR"/>
        </w:rPr>
        <w:t>Vinobojka</w:t>
      </w:r>
      <w:proofErr w:type="spellEnd"/>
      <w:r w:rsidRPr="00C330C9">
        <w:rPr>
          <w:rFonts w:ascii="Times New Roman" w:hAnsi="Times New Roman" w:cs="Times New Roman"/>
          <w:b/>
          <w:caps w:val="0"/>
          <w:sz w:val="28"/>
          <w:szCs w:val="24"/>
          <w:lang w:val="hr-HR"/>
        </w:rPr>
        <w:t xml:space="preserve"> ili američki </w:t>
      </w:r>
      <w:proofErr w:type="spellStart"/>
      <w:r w:rsidRPr="00C330C9">
        <w:rPr>
          <w:rFonts w:ascii="Times New Roman" w:hAnsi="Times New Roman" w:cs="Times New Roman"/>
          <w:b/>
          <w:caps w:val="0"/>
          <w:sz w:val="28"/>
          <w:szCs w:val="24"/>
          <w:lang w:val="hr-HR"/>
        </w:rPr>
        <w:t>kermes</w:t>
      </w:r>
      <w:proofErr w:type="spellEnd"/>
      <w:r w:rsidRPr="00C330C9">
        <w:rPr>
          <w:rFonts w:ascii="Times New Roman" w:hAnsi="Times New Roman" w:cs="Times New Roman"/>
          <w:b/>
          <w:caps w:val="0"/>
          <w:sz w:val="28"/>
          <w:szCs w:val="24"/>
          <w:lang w:val="hr-HR"/>
        </w:rPr>
        <w:t xml:space="preserve"> (</w:t>
      </w:r>
      <w:proofErr w:type="spellStart"/>
      <w:r w:rsidRPr="00C330C9">
        <w:rPr>
          <w:rFonts w:ascii="Times New Roman" w:hAnsi="Times New Roman" w:cs="Times New Roman"/>
          <w:b/>
          <w:i/>
          <w:iCs/>
          <w:caps w:val="0"/>
          <w:sz w:val="28"/>
          <w:szCs w:val="24"/>
          <w:lang w:val="hr-HR"/>
        </w:rPr>
        <w:t>Phytolacca</w:t>
      </w:r>
      <w:proofErr w:type="spellEnd"/>
      <w:r w:rsidRPr="00C330C9">
        <w:rPr>
          <w:rFonts w:ascii="Times New Roman" w:hAnsi="Times New Roman" w:cs="Times New Roman"/>
          <w:b/>
          <w:i/>
          <w:iCs/>
          <w:caps w:val="0"/>
          <w:sz w:val="28"/>
          <w:szCs w:val="24"/>
          <w:lang w:val="hr-HR"/>
        </w:rPr>
        <w:t xml:space="preserve"> </w:t>
      </w:r>
      <w:proofErr w:type="spellStart"/>
      <w:r w:rsidRPr="00C330C9">
        <w:rPr>
          <w:rFonts w:ascii="Times New Roman" w:hAnsi="Times New Roman" w:cs="Times New Roman"/>
          <w:b/>
          <w:i/>
          <w:iCs/>
          <w:caps w:val="0"/>
          <w:sz w:val="28"/>
          <w:szCs w:val="24"/>
          <w:lang w:val="hr-HR"/>
        </w:rPr>
        <w:t>americana</w:t>
      </w:r>
      <w:proofErr w:type="spellEnd"/>
      <w:r w:rsidRPr="00C330C9">
        <w:rPr>
          <w:rFonts w:ascii="Times New Roman" w:hAnsi="Times New Roman" w:cs="Times New Roman"/>
          <w:b/>
          <w:caps w:val="0"/>
          <w:sz w:val="28"/>
          <w:szCs w:val="24"/>
          <w:lang w:val="hr-HR"/>
        </w:rPr>
        <w:t>)</w:t>
      </w:r>
      <w:bookmarkEnd w:id="33"/>
    </w:p>
    <w:p w14:paraId="6A52378F" w14:textId="740883C2"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Osnovne informacije o vrsti</w:t>
      </w:r>
      <w:r w:rsidR="00AF64CF">
        <w:rPr>
          <w:rFonts w:ascii="Times New Roman" w:eastAsia="Times New Roman" w:hAnsi="Times New Roman" w:cs="Times New Roman"/>
          <w:b/>
          <w:sz w:val="24"/>
          <w:szCs w:val="24"/>
          <w:lang w:val="hr-HR"/>
        </w:rPr>
        <w:t xml:space="preserve">: </w:t>
      </w:r>
      <w:proofErr w:type="spellStart"/>
      <w:r w:rsidRPr="00C330C9">
        <w:rPr>
          <w:rFonts w:ascii="Times New Roman" w:eastAsia="Times New Roman" w:hAnsi="Times New Roman" w:cs="Times New Roman"/>
          <w:sz w:val="24"/>
          <w:szCs w:val="24"/>
          <w:lang w:val="hr-HR"/>
        </w:rPr>
        <w:t>Vinobojka</w:t>
      </w:r>
      <w:proofErr w:type="spellEnd"/>
      <w:r w:rsidRPr="00C330C9">
        <w:rPr>
          <w:rFonts w:ascii="Times New Roman" w:eastAsia="Times New Roman" w:hAnsi="Times New Roman" w:cs="Times New Roman"/>
          <w:sz w:val="24"/>
          <w:szCs w:val="24"/>
          <w:lang w:val="hr-HR"/>
        </w:rPr>
        <w:t xml:space="preserve"> potječe iz Sjeverne Amerike. U Europu je unesena kao ukrasna biljka, a tamnoljubičasta boja biljke korištena je za bojenje hrane. Obično je prisutna u antropogenim staništima, uz rubove šuma, na šumskim čistinama i u mješovitim šumama, gdje može formirati dominantne i guste sastojine. </w:t>
      </w:r>
      <w:proofErr w:type="spellStart"/>
      <w:r w:rsidRPr="00C330C9">
        <w:rPr>
          <w:rFonts w:ascii="Times New Roman" w:eastAsia="Times New Roman" w:hAnsi="Times New Roman" w:cs="Times New Roman"/>
          <w:sz w:val="24"/>
          <w:szCs w:val="24"/>
          <w:lang w:val="hr-HR"/>
        </w:rPr>
        <w:t>Vinobojka</w:t>
      </w:r>
      <w:proofErr w:type="spellEnd"/>
      <w:r w:rsidRPr="00C330C9">
        <w:rPr>
          <w:rFonts w:ascii="Times New Roman" w:eastAsia="Times New Roman" w:hAnsi="Times New Roman" w:cs="Times New Roman"/>
          <w:sz w:val="24"/>
          <w:szCs w:val="24"/>
          <w:lang w:val="hr-HR"/>
        </w:rPr>
        <w:t xml:space="preserve"> je zeljasta trajnica, a širi se </w:t>
      </w:r>
      <w:proofErr w:type="spellStart"/>
      <w:r w:rsidRPr="00C330C9">
        <w:rPr>
          <w:rFonts w:ascii="Times New Roman" w:eastAsia="Times New Roman" w:hAnsi="Times New Roman" w:cs="Times New Roman"/>
          <w:sz w:val="24"/>
          <w:szCs w:val="24"/>
          <w:lang w:val="hr-HR"/>
        </w:rPr>
        <w:t>endozoohorijom</w:t>
      </w:r>
      <w:proofErr w:type="spellEnd"/>
      <w:r w:rsidRPr="00C330C9">
        <w:rPr>
          <w:rFonts w:ascii="Times New Roman" w:eastAsia="Times New Roman" w:hAnsi="Times New Roman" w:cs="Times New Roman"/>
          <w:sz w:val="24"/>
          <w:szCs w:val="24"/>
          <w:lang w:val="hr-HR"/>
        </w:rPr>
        <w:t xml:space="preserve"> (primarno ptice) i </w:t>
      </w:r>
      <w:proofErr w:type="spellStart"/>
      <w:r w:rsidRPr="00C330C9">
        <w:rPr>
          <w:rFonts w:ascii="Times New Roman" w:eastAsia="Times New Roman" w:hAnsi="Times New Roman" w:cs="Times New Roman"/>
          <w:sz w:val="24"/>
          <w:szCs w:val="24"/>
          <w:lang w:val="hr-HR"/>
        </w:rPr>
        <w:t>hidrohorijom</w:t>
      </w:r>
      <w:proofErr w:type="spellEnd"/>
      <w:r w:rsidRPr="00C330C9">
        <w:rPr>
          <w:rFonts w:ascii="Times New Roman" w:eastAsia="Times New Roman" w:hAnsi="Times New Roman" w:cs="Times New Roman"/>
          <w:sz w:val="24"/>
          <w:szCs w:val="24"/>
          <w:lang w:val="hr-HR"/>
        </w:rPr>
        <w:t>.</w:t>
      </w:r>
      <w:r w:rsidRPr="00C330C9">
        <w:rPr>
          <w:rFonts w:ascii="Calibri" w:eastAsia="Calibri" w:hAnsi="Calibri" w:cs="Times New Roman"/>
          <w:kern w:val="2"/>
          <w:lang w:val="hr-HR"/>
          <w14:ligatures w14:val="standardContextual"/>
        </w:rPr>
        <w:t xml:space="preserve"> </w:t>
      </w:r>
      <w:proofErr w:type="spellStart"/>
      <w:r w:rsidRPr="00C330C9">
        <w:rPr>
          <w:rFonts w:ascii="Times New Roman" w:eastAsia="Times New Roman" w:hAnsi="Times New Roman" w:cs="Times New Roman"/>
          <w:sz w:val="24"/>
          <w:szCs w:val="24"/>
          <w:lang w:val="hr-HR"/>
        </w:rPr>
        <w:t>Vinobojka</w:t>
      </w:r>
      <w:proofErr w:type="spellEnd"/>
      <w:r w:rsidRPr="00C330C9">
        <w:rPr>
          <w:rFonts w:ascii="Times New Roman" w:eastAsia="Times New Roman" w:hAnsi="Times New Roman" w:cs="Times New Roman"/>
          <w:sz w:val="24"/>
          <w:szCs w:val="24"/>
          <w:lang w:val="hr-HR"/>
        </w:rPr>
        <w:t xml:space="preserve"> je kompetitivna biljka zbog velike proizvodnje sjemena, morfološke i fiziološke prilagodljivosti te učinkovitog korištenja resursa. Istiskuje zavičajnu floru i smanjuje ukupnu bioraznolikost. Biljka je otrovna za sisavce.</w:t>
      </w:r>
    </w:p>
    <w:p w14:paraId="6F2A4F00" w14:textId="77777777" w:rsidR="002602D2" w:rsidRPr="00C330C9" w:rsidRDefault="002602D2" w:rsidP="002602D2">
      <w:pPr>
        <w:spacing w:after="0" w:line="240" w:lineRule="auto"/>
        <w:jc w:val="both"/>
        <w:rPr>
          <w:rFonts w:ascii="Times New Roman" w:eastAsia="Times New Roman" w:hAnsi="Times New Roman" w:cs="Times New Roman"/>
          <w:sz w:val="24"/>
          <w:szCs w:val="24"/>
          <w:lang w:val="hr-HR"/>
        </w:rPr>
      </w:pPr>
    </w:p>
    <w:p w14:paraId="45259BF9" w14:textId="54F14D5C" w:rsidR="002602D2" w:rsidRPr="00C330C9" w:rsidRDefault="002602D2" w:rsidP="002602D2">
      <w:pPr>
        <w:spacing w:after="0" w:line="240" w:lineRule="auto"/>
        <w:jc w:val="both"/>
        <w:rPr>
          <w:rFonts w:ascii="Times New Roman" w:eastAsia="Times New Roman" w:hAnsi="Times New Roman" w:cs="Times New Roman"/>
          <w:bCs/>
          <w:sz w:val="24"/>
          <w:szCs w:val="24"/>
          <w:lang w:val="hr-HR"/>
        </w:rPr>
      </w:pPr>
      <w:r w:rsidRPr="00C330C9">
        <w:rPr>
          <w:rFonts w:ascii="Times New Roman" w:eastAsia="Times New Roman" w:hAnsi="Times New Roman" w:cs="Times New Roman"/>
          <w:b/>
          <w:sz w:val="24"/>
          <w:szCs w:val="24"/>
          <w:lang w:val="hr-HR"/>
        </w:rPr>
        <w:t>Odabir područja za kontrolu širenja</w:t>
      </w:r>
      <w:r w:rsidRPr="00C330C9">
        <w:rPr>
          <w:rFonts w:ascii="Times New Roman" w:eastAsia="Times New Roman" w:hAnsi="Times New Roman" w:cs="Times New Roman"/>
          <w:sz w:val="24"/>
          <w:szCs w:val="24"/>
          <w:lang w:val="hr-HR"/>
        </w:rPr>
        <w:t>:</w:t>
      </w:r>
      <w:r w:rsidRPr="00C330C9">
        <w:rPr>
          <w:rFonts w:ascii="Times New Roman" w:eastAsia="Times New Roman" w:hAnsi="Times New Roman" w:cs="Times New Roman"/>
          <w:b/>
          <w:sz w:val="24"/>
          <w:szCs w:val="24"/>
          <w:lang w:val="hr-HR"/>
        </w:rPr>
        <w:t xml:space="preserve"> </w:t>
      </w:r>
      <w:r w:rsidRPr="00C330C9">
        <w:rPr>
          <w:rFonts w:ascii="Times New Roman" w:eastAsia="Times New Roman" w:hAnsi="Times New Roman" w:cs="Times New Roman"/>
          <w:bCs/>
          <w:sz w:val="24"/>
          <w:szCs w:val="24"/>
          <w:lang w:val="hr-HR"/>
        </w:rPr>
        <w:t xml:space="preserve">Nalazi vrste zabilježeni su </w:t>
      </w:r>
      <w:r w:rsidR="00075F19" w:rsidRPr="00C330C9">
        <w:rPr>
          <w:rFonts w:ascii="Times New Roman" w:eastAsia="Times New Roman" w:hAnsi="Times New Roman" w:cs="Times New Roman"/>
          <w:bCs/>
          <w:sz w:val="24"/>
          <w:szCs w:val="24"/>
          <w:lang w:val="hr-HR"/>
        </w:rPr>
        <w:t xml:space="preserve">u </w:t>
      </w:r>
      <w:r w:rsidRPr="00C330C9">
        <w:rPr>
          <w:rFonts w:ascii="Times New Roman" w:eastAsia="Times New Roman" w:hAnsi="Times New Roman" w:cs="Times New Roman"/>
          <w:bCs/>
          <w:sz w:val="24"/>
          <w:szCs w:val="24"/>
          <w:lang w:val="hr-HR"/>
        </w:rPr>
        <w:t xml:space="preserve">cijeloj Hrvatskoj. Kao prioritetna lokacija za uklanjanje </w:t>
      </w:r>
      <w:proofErr w:type="spellStart"/>
      <w:r w:rsidRPr="00C330C9">
        <w:rPr>
          <w:rFonts w:ascii="Times New Roman" w:eastAsia="Times New Roman" w:hAnsi="Times New Roman" w:cs="Times New Roman"/>
          <w:bCs/>
          <w:sz w:val="24"/>
          <w:szCs w:val="24"/>
          <w:lang w:val="hr-HR"/>
        </w:rPr>
        <w:t>vinobojke</w:t>
      </w:r>
      <w:proofErr w:type="spellEnd"/>
      <w:r w:rsidRPr="00C330C9">
        <w:rPr>
          <w:rFonts w:ascii="Times New Roman" w:eastAsia="Times New Roman" w:hAnsi="Times New Roman" w:cs="Times New Roman"/>
          <w:bCs/>
          <w:sz w:val="24"/>
          <w:szCs w:val="24"/>
          <w:lang w:val="hr-HR"/>
        </w:rPr>
        <w:t xml:space="preserve"> odabran je Posebni geografsko-botanički rezervat Đurđevački pijesci. Temeljna mjera zaštite ovog područja je uklanjanje </w:t>
      </w:r>
      <w:proofErr w:type="spellStart"/>
      <w:r w:rsidRPr="00C330C9">
        <w:rPr>
          <w:rFonts w:ascii="Times New Roman" w:eastAsia="Times New Roman" w:hAnsi="Times New Roman" w:cs="Times New Roman"/>
          <w:bCs/>
          <w:sz w:val="24"/>
          <w:szCs w:val="24"/>
          <w:lang w:val="hr-HR"/>
        </w:rPr>
        <w:t>obrastajuće</w:t>
      </w:r>
      <w:proofErr w:type="spellEnd"/>
      <w:r w:rsidRPr="00C330C9">
        <w:rPr>
          <w:rFonts w:ascii="Times New Roman" w:eastAsia="Times New Roman" w:hAnsi="Times New Roman" w:cs="Times New Roman"/>
          <w:bCs/>
          <w:sz w:val="24"/>
          <w:szCs w:val="24"/>
          <w:lang w:val="hr-HR"/>
        </w:rPr>
        <w:t xml:space="preserve"> </w:t>
      </w:r>
      <w:proofErr w:type="spellStart"/>
      <w:r w:rsidRPr="00C330C9">
        <w:rPr>
          <w:rFonts w:ascii="Times New Roman" w:eastAsia="Times New Roman" w:hAnsi="Times New Roman" w:cs="Times New Roman"/>
          <w:bCs/>
          <w:sz w:val="24"/>
          <w:szCs w:val="24"/>
          <w:lang w:val="hr-HR"/>
        </w:rPr>
        <w:t>nepješčarske</w:t>
      </w:r>
      <w:proofErr w:type="spellEnd"/>
      <w:r w:rsidRPr="00C330C9">
        <w:rPr>
          <w:rFonts w:ascii="Times New Roman" w:eastAsia="Times New Roman" w:hAnsi="Times New Roman" w:cs="Times New Roman"/>
          <w:bCs/>
          <w:sz w:val="24"/>
          <w:szCs w:val="24"/>
          <w:lang w:val="hr-HR"/>
        </w:rPr>
        <w:t xml:space="preserve"> vegetacije. Stoga je potrebno iskorijeniti </w:t>
      </w:r>
      <w:proofErr w:type="spellStart"/>
      <w:r w:rsidRPr="00C330C9">
        <w:rPr>
          <w:rFonts w:ascii="Times New Roman" w:eastAsia="Times New Roman" w:hAnsi="Times New Roman" w:cs="Times New Roman"/>
          <w:bCs/>
          <w:sz w:val="24"/>
          <w:szCs w:val="24"/>
          <w:lang w:val="hr-HR"/>
        </w:rPr>
        <w:t>vinobojku</w:t>
      </w:r>
      <w:proofErr w:type="spellEnd"/>
      <w:r w:rsidRPr="00C330C9">
        <w:rPr>
          <w:rFonts w:ascii="Times New Roman" w:eastAsia="Times New Roman" w:hAnsi="Times New Roman" w:cs="Times New Roman"/>
          <w:bCs/>
          <w:sz w:val="24"/>
          <w:szCs w:val="24"/>
          <w:lang w:val="hr-HR"/>
        </w:rPr>
        <w:t xml:space="preserve"> kako bi se očuvale pješčane naslage, specifični reljef i stanište, uz kojeg je vezan veliki broj biljnih i životinjskih vrsta za koje su Đurđevački pijesci jedino stanište u Hrvatskoj.</w:t>
      </w:r>
    </w:p>
    <w:p w14:paraId="4EDD8BBA" w14:textId="0EAE045D" w:rsidR="002602D2" w:rsidRPr="00C330C9" w:rsidRDefault="002602D2" w:rsidP="002602D2">
      <w:pPr>
        <w:keepNext/>
        <w:keepLines/>
        <w:spacing w:before="120" w:after="120" w:line="240" w:lineRule="auto"/>
        <w:outlineLvl w:val="1"/>
        <w:rPr>
          <w:rFonts w:ascii="Times New Roman" w:eastAsia="Times New Roman" w:hAnsi="Times New Roman" w:cs="Times New Roman"/>
          <w:b/>
          <w:sz w:val="24"/>
          <w:szCs w:val="24"/>
          <w:lang w:val="hr-HR"/>
        </w:rPr>
      </w:pPr>
      <w:bookmarkStart w:id="34" w:name="_Toc133933840"/>
      <w:bookmarkStart w:id="35" w:name="_Toc163206074"/>
      <w:r w:rsidRPr="00C330C9">
        <w:rPr>
          <w:rFonts w:ascii="Times New Roman" w:eastAsia="Times New Roman" w:hAnsi="Times New Roman" w:cs="Times New Roman"/>
          <w:b/>
          <w:sz w:val="24"/>
          <w:szCs w:val="24"/>
          <w:lang w:val="hr-HR"/>
        </w:rPr>
        <w:t xml:space="preserve">10.1. Metodologija uklanjanja </w:t>
      </w:r>
      <w:bookmarkEnd w:id="34"/>
      <w:proofErr w:type="spellStart"/>
      <w:r w:rsidRPr="00C330C9">
        <w:rPr>
          <w:rFonts w:ascii="Times New Roman" w:eastAsia="Times New Roman" w:hAnsi="Times New Roman" w:cs="Times New Roman"/>
          <w:b/>
          <w:sz w:val="24"/>
          <w:szCs w:val="24"/>
          <w:lang w:val="hr-HR"/>
        </w:rPr>
        <w:t>vinobojke</w:t>
      </w:r>
      <w:proofErr w:type="spellEnd"/>
      <w:r w:rsidRPr="00C330C9">
        <w:rPr>
          <w:rFonts w:ascii="Times New Roman" w:eastAsia="Times New Roman" w:hAnsi="Times New Roman" w:cs="Times New Roman"/>
          <w:b/>
          <w:sz w:val="24"/>
          <w:szCs w:val="24"/>
          <w:lang w:val="hr-HR"/>
        </w:rPr>
        <w:t xml:space="preserve"> ili američkog </w:t>
      </w:r>
      <w:proofErr w:type="spellStart"/>
      <w:r w:rsidRPr="00C330C9">
        <w:rPr>
          <w:rFonts w:ascii="Times New Roman" w:eastAsia="Times New Roman" w:hAnsi="Times New Roman" w:cs="Times New Roman"/>
          <w:b/>
          <w:sz w:val="24"/>
          <w:szCs w:val="24"/>
          <w:lang w:val="hr-HR"/>
        </w:rPr>
        <w:t>kermesa</w:t>
      </w:r>
      <w:proofErr w:type="spellEnd"/>
      <w:r w:rsidRPr="00C330C9">
        <w:rPr>
          <w:rFonts w:ascii="Times New Roman" w:eastAsia="Times New Roman" w:hAnsi="Times New Roman" w:cs="Times New Roman"/>
          <w:b/>
          <w:sz w:val="24"/>
          <w:szCs w:val="24"/>
          <w:lang w:val="hr-HR"/>
        </w:rPr>
        <w:t xml:space="preserve"> (</w:t>
      </w:r>
      <w:proofErr w:type="spellStart"/>
      <w:r w:rsidRPr="00C330C9">
        <w:rPr>
          <w:rFonts w:ascii="Times New Roman" w:eastAsia="Times New Roman" w:hAnsi="Times New Roman" w:cs="Times New Roman"/>
          <w:b/>
          <w:i/>
          <w:iCs/>
          <w:sz w:val="24"/>
          <w:szCs w:val="24"/>
          <w:lang w:val="hr-HR"/>
        </w:rPr>
        <w:t>Phytolacca</w:t>
      </w:r>
      <w:proofErr w:type="spellEnd"/>
      <w:r w:rsidRPr="00C330C9">
        <w:rPr>
          <w:rFonts w:ascii="Times New Roman" w:eastAsia="Times New Roman" w:hAnsi="Times New Roman" w:cs="Times New Roman"/>
          <w:b/>
          <w:i/>
          <w:iCs/>
          <w:sz w:val="24"/>
          <w:szCs w:val="24"/>
          <w:lang w:val="hr-HR"/>
        </w:rPr>
        <w:t xml:space="preserve"> </w:t>
      </w:r>
      <w:proofErr w:type="spellStart"/>
      <w:r w:rsidRPr="00C330C9">
        <w:rPr>
          <w:rFonts w:ascii="Times New Roman" w:eastAsia="Times New Roman" w:hAnsi="Times New Roman" w:cs="Times New Roman"/>
          <w:b/>
          <w:i/>
          <w:iCs/>
          <w:sz w:val="24"/>
          <w:szCs w:val="24"/>
          <w:lang w:val="hr-HR"/>
        </w:rPr>
        <w:t>americana</w:t>
      </w:r>
      <w:proofErr w:type="spellEnd"/>
      <w:r w:rsidRPr="00C330C9">
        <w:rPr>
          <w:rFonts w:ascii="Times New Roman" w:eastAsia="Times New Roman" w:hAnsi="Times New Roman" w:cs="Times New Roman"/>
          <w:b/>
          <w:sz w:val="24"/>
          <w:szCs w:val="24"/>
          <w:lang w:val="hr-HR"/>
        </w:rPr>
        <w:t>)</w:t>
      </w:r>
      <w:bookmarkEnd w:id="35"/>
    </w:p>
    <w:p w14:paraId="24464A78" w14:textId="77777777" w:rsidR="002602D2" w:rsidRPr="00C330C9" w:rsidRDefault="002602D2" w:rsidP="00D21DAE">
      <w:pPr>
        <w:spacing w:after="0" w:line="240" w:lineRule="auto"/>
        <w:jc w:val="both"/>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u w:val="single"/>
          <w:lang w:val="hr-HR"/>
        </w:rPr>
        <w:t>Utvrđivanje početne rasprostranjenosti</w:t>
      </w:r>
    </w:p>
    <w:p w14:paraId="37A3A6A6" w14:textId="77777777"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Svrha: Utvrđivanje nultog stanja za planiranje potrebnog napora za aktivnosti uklanjanja (kolika je točno zaraslost) i kasniju procjenu učinkovitosti.</w:t>
      </w:r>
    </w:p>
    <w:p w14:paraId="1C3D0BF8" w14:textId="77777777"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u w:val="single"/>
          <w:lang w:val="hr-HR"/>
        </w:rPr>
        <w:t>Vremensko razdoblje</w:t>
      </w:r>
      <w:r w:rsidRPr="00C330C9">
        <w:rPr>
          <w:rFonts w:ascii="Times New Roman" w:eastAsia="Times New Roman" w:hAnsi="Times New Roman" w:cs="Times New Roman"/>
          <w:sz w:val="24"/>
          <w:szCs w:val="24"/>
          <w:lang w:val="hr-HR"/>
        </w:rPr>
        <w:t>: prije početka uklanjanja, optimalno tijekom proljeća</w:t>
      </w:r>
    </w:p>
    <w:p w14:paraId="6D00DE84" w14:textId="77777777"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Ovisno o vegetacijskoj sezoni, sjeme počinje klijati od travnja do svibnja, a rast izbojaka započinje već sredinom travnja. U povoljnim stanišnim uvjetima biljke dosežu maksimalnu </w:t>
      </w:r>
      <w:r w:rsidRPr="00C330C9">
        <w:rPr>
          <w:rFonts w:ascii="Times New Roman" w:eastAsia="Times New Roman" w:hAnsi="Times New Roman" w:cs="Times New Roman"/>
          <w:sz w:val="24"/>
          <w:szCs w:val="24"/>
          <w:lang w:val="hr-HR"/>
        </w:rPr>
        <w:lastRenderedPageBreak/>
        <w:t>veličinu sredinom ljeta. Cvjeta tijekom proljeća i ranog ljeta (može cvjetati i u rujnu i listopadu).</w:t>
      </w:r>
      <w:r w:rsidRPr="00C330C9">
        <w:rPr>
          <w:rFonts w:ascii="Times New Roman" w:eastAsia="Calibri" w:hAnsi="Times New Roman" w:cs="Times New Roman"/>
          <w:kern w:val="2"/>
          <w:sz w:val="24"/>
          <w:szCs w:val="24"/>
          <w:lang w:val="hr-HR"/>
          <w14:ligatures w14:val="standardContextual"/>
        </w:rPr>
        <w:t xml:space="preserve"> Plodovi sazrijevaju tijekom ljeta do jeseni, ovisno o klimatskim prilikama. </w:t>
      </w:r>
      <w:r w:rsidRPr="00C330C9">
        <w:rPr>
          <w:rFonts w:ascii="Times New Roman" w:eastAsia="Times New Roman" w:hAnsi="Times New Roman" w:cs="Times New Roman"/>
          <w:sz w:val="24"/>
          <w:szCs w:val="24"/>
          <w:lang w:val="hr-HR"/>
        </w:rPr>
        <w:t>Nadzemni dijelovi biljke odumiru s pojavom mraza.</w:t>
      </w:r>
    </w:p>
    <w:p w14:paraId="55655B59" w14:textId="77777777" w:rsidR="002602D2" w:rsidRPr="00C330C9" w:rsidRDefault="002602D2" w:rsidP="002602D2">
      <w:pPr>
        <w:numPr>
          <w:ilvl w:val="0"/>
          <w:numId w:val="33"/>
        </w:numPr>
        <w:spacing w:before="120" w:after="120" w:line="240" w:lineRule="auto"/>
        <w:ind w:left="284" w:hanging="284"/>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faza: Uklanjanje</w:t>
      </w:r>
    </w:p>
    <w:p w14:paraId="2C6E46AA" w14:textId="77777777" w:rsidR="002602D2" w:rsidRPr="00C330C9" w:rsidRDefault="002602D2" w:rsidP="002602D2">
      <w:pPr>
        <w:spacing w:before="120" w:after="120" w:line="240" w:lineRule="auto"/>
        <w:jc w:val="both"/>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u w:val="single"/>
          <w:lang w:val="hr-HR"/>
        </w:rPr>
        <w:t>Mehaničko uklanjanje</w:t>
      </w:r>
    </w:p>
    <w:p w14:paraId="2E5CFF7D" w14:textId="2C5F87AA"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Ručno uklanjanje biljaka s korijenom korištenjem ručnih alata kao što su npr. krampovi, štihače i motike, najučinkovitija je metoda uklanjanja </w:t>
      </w:r>
      <w:proofErr w:type="spellStart"/>
      <w:r w:rsidRPr="00C330C9">
        <w:rPr>
          <w:rFonts w:ascii="Times New Roman" w:eastAsia="Times New Roman" w:hAnsi="Times New Roman" w:cs="Times New Roman"/>
          <w:sz w:val="24"/>
          <w:szCs w:val="24"/>
          <w:lang w:val="hr-HR"/>
        </w:rPr>
        <w:t>vinobojke</w:t>
      </w:r>
      <w:proofErr w:type="spellEnd"/>
      <w:r w:rsidRPr="00C330C9">
        <w:rPr>
          <w:rFonts w:ascii="Times New Roman" w:eastAsia="Times New Roman" w:hAnsi="Times New Roman" w:cs="Times New Roman"/>
          <w:sz w:val="24"/>
          <w:szCs w:val="24"/>
          <w:lang w:val="hr-HR"/>
        </w:rPr>
        <w:t>. Najbolje vrijeme za iskapanje korijena je početkom sezone rasta (travanj – lipanj) čime se izbjegava rukovanje biljkama koje su veće ili formiraju plodove. Prilikom iskapanja korijena, mora biti uklonjeno najmanje 2/3 korijena u dubinu zemlje (najbolje je izvaditi cijeli korijen). Prednost uklanjanja u proljeće je i da korijen mladih biljaka još nije razvijen pa ga je lakše ukloniti.</w:t>
      </w:r>
    </w:p>
    <w:p w14:paraId="7414B684" w14:textId="175D1889"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Iako je metoda uklanjanja iskapanjem korijena učinkovita tijekom cijele vegetacijske sezone </w:t>
      </w:r>
      <w:proofErr w:type="spellStart"/>
      <w:r w:rsidRPr="00C330C9">
        <w:rPr>
          <w:rFonts w:ascii="Times New Roman" w:eastAsia="Times New Roman" w:hAnsi="Times New Roman" w:cs="Times New Roman"/>
          <w:sz w:val="24"/>
          <w:szCs w:val="24"/>
          <w:lang w:val="hr-HR"/>
        </w:rPr>
        <w:t>vinobojke</w:t>
      </w:r>
      <w:proofErr w:type="spellEnd"/>
      <w:r w:rsidRPr="00C330C9">
        <w:rPr>
          <w:rFonts w:ascii="Times New Roman" w:eastAsia="Times New Roman" w:hAnsi="Times New Roman" w:cs="Times New Roman"/>
          <w:sz w:val="24"/>
          <w:szCs w:val="24"/>
          <w:lang w:val="hr-HR"/>
        </w:rPr>
        <w:t xml:space="preserve">, najučinkovitije ju je provesti prije nego što biljke počnu formirati plodove. Naime, sjemenke nezrelih i zrelih plodova mogu proklijati. Kako bi se spriječilo širenje </w:t>
      </w:r>
      <w:proofErr w:type="spellStart"/>
      <w:r w:rsidRPr="00C330C9">
        <w:rPr>
          <w:rFonts w:ascii="Times New Roman" w:eastAsia="Times New Roman" w:hAnsi="Times New Roman" w:cs="Times New Roman"/>
          <w:sz w:val="24"/>
          <w:szCs w:val="24"/>
          <w:lang w:val="hr-HR"/>
        </w:rPr>
        <w:t>vinobojke</w:t>
      </w:r>
      <w:proofErr w:type="spellEnd"/>
      <w:r w:rsidRPr="00C330C9">
        <w:rPr>
          <w:rFonts w:ascii="Times New Roman" w:eastAsia="Times New Roman" w:hAnsi="Times New Roman" w:cs="Times New Roman"/>
          <w:sz w:val="24"/>
          <w:szCs w:val="24"/>
          <w:lang w:val="hr-HR"/>
        </w:rPr>
        <w:t xml:space="preserve"> prilikom uklanjanja biljaka sa sjemenkama, važno je sakupiti sve plodove tijekom uklanjanja i adekvatno ih zbrinuti</w:t>
      </w:r>
      <w:r w:rsidR="00100428">
        <w:rPr>
          <w:rFonts w:ascii="Times New Roman" w:eastAsia="Times New Roman" w:hAnsi="Times New Roman" w:cs="Times New Roman"/>
          <w:sz w:val="24"/>
          <w:szCs w:val="24"/>
          <w:lang w:val="hr-HR"/>
        </w:rPr>
        <w:t>,</w:t>
      </w:r>
      <w:r w:rsidRPr="00C330C9">
        <w:rPr>
          <w:rFonts w:ascii="Times New Roman" w:eastAsia="Times New Roman" w:hAnsi="Times New Roman" w:cs="Times New Roman"/>
          <w:sz w:val="24"/>
          <w:szCs w:val="24"/>
          <w:lang w:val="hr-HR"/>
        </w:rPr>
        <w:t xml:space="preserve"> što može biti vremenski i troškovno zahtjevno. </w:t>
      </w:r>
    </w:p>
    <w:p w14:paraId="0BE20324" w14:textId="3C36A5F9"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Košnja nije učinkovita metoda. Iako košnja može smanjiti rast biljke u istoj godini, rast </w:t>
      </w:r>
      <w:proofErr w:type="spellStart"/>
      <w:r w:rsidRPr="00C330C9">
        <w:rPr>
          <w:rFonts w:ascii="Times New Roman" w:eastAsia="Times New Roman" w:hAnsi="Times New Roman" w:cs="Times New Roman"/>
          <w:sz w:val="24"/>
          <w:szCs w:val="24"/>
          <w:lang w:val="hr-HR"/>
        </w:rPr>
        <w:t>vinobojke</w:t>
      </w:r>
      <w:proofErr w:type="spellEnd"/>
      <w:r w:rsidRPr="00C330C9">
        <w:rPr>
          <w:rFonts w:ascii="Times New Roman" w:eastAsia="Times New Roman" w:hAnsi="Times New Roman" w:cs="Times New Roman"/>
          <w:sz w:val="24"/>
          <w:szCs w:val="24"/>
          <w:lang w:val="hr-HR"/>
        </w:rPr>
        <w:t xml:space="preserve"> bude jednako intenzivan u sljedećoj godini.</w:t>
      </w:r>
    </w:p>
    <w:p w14:paraId="789F3C10" w14:textId="643A11F7"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Po potrebi, prilikom uklanjanja </w:t>
      </w:r>
      <w:proofErr w:type="spellStart"/>
      <w:r w:rsidRPr="00C330C9">
        <w:rPr>
          <w:rFonts w:ascii="Times New Roman" w:eastAsia="Times New Roman" w:hAnsi="Times New Roman" w:cs="Times New Roman"/>
          <w:sz w:val="24"/>
          <w:szCs w:val="24"/>
          <w:lang w:val="hr-HR"/>
        </w:rPr>
        <w:t>vinobojke</w:t>
      </w:r>
      <w:proofErr w:type="spellEnd"/>
      <w:r w:rsidRPr="00C330C9">
        <w:rPr>
          <w:rFonts w:ascii="Times New Roman" w:eastAsia="Times New Roman" w:hAnsi="Times New Roman" w:cs="Times New Roman"/>
          <w:sz w:val="24"/>
          <w:szCs w:val="24"/>
          <w:lang w:val="hr-HR"/>
        </w:rPr>
        <w:t xml:space="preserve"> može se ukloniti i površinski sloj humusa. Osim ručnog uklanjanja biljaka, na većim površinama može se primijeniti i strojna mehanička metoda uklanjanja kojom će se biljke učinkovito ukloniti.</w:t>
      </w:r>
      <w:r w:rsidRPr="00C330C9">
        <w:rPr>
          <w:rFonts w:ascii="Calibri" w:eastAsia="Calibri" w:hAnsi="Calibri" w:cs="Times New Roman"/>
          <w:kern w:val="2"/>
          <w:lang w:val="hr-HR"/>
          <w14:ligatures w14:val="standardContextual"/>
        </w:rPr>
        <w:t xml:space="preserve"> </w:t>
      </w:r>
      <w:r w:rsidRPr="00C330C9">
        <w:rPr>
          <w:rFonts w:ascii="Times New Roman" w:eastAsia="Calibri" w:hAnsi="Times New Roman" w:cs="Times New Roman"/>
          <w:kern w:val="2"/>
          <w:lang w:val="hr-HR"/>
          <w14:ligatures w14:val="standardContextual"/>
        </w:rPr>
        <w:t>M</w:t>
      </w:r>
      <w:r w:rsidRPr="00C330C9">
        <w:rPr>
          <w:rFonts w:ascii="Times New Roman" w:eastAsia="Times New Roman" w:hAnsi="Times New Roman" w:cs="Times New Roman"/>
          <w:sz w:val="24"/>
          <w:szCs w:val="24"/>
          <w:lang w:val="hr-HR"/>
        </w:rPr>
        <w:t xml:space="preserve">oguće je i </w:t>
      </w:r>
      <w:r w:rsidR="00100428">
        <w:rPr>
          <w:rFonts w:ascii="Times New Roman" w:eastAsia="Times New Roman" w:hAnsi="Times New Roman" w:cs="Times New Roman"/>
          <w:sz w:val="24"/>
          <w:szCs w:val="24"/>
          <w:lang w:val="hr-HR"/>
        </w:rPr>
        <w:t xml:space="preserve">ciljano </w:t>
      </w:r>
      <w:r w:rsidRPr="00C330C9">
        <w:rPr>
          <w:rFonts w:ascii="Times New Roman" w:eastAsia="Times New Roman" w:hAnsi="Times New Roman" w:cs="Times New Roman"/>
          <w:sz w:val="24"/>
          <w:szCs w:val="24"/>
          <w:lang w:val="hr-HR"/>
        </w:rPr>
        <w:t xml:space="preserve">tretiranje </w:t>
      </w:r>
      <w:proofErr w:type="spellStart"/>
      <w:r w:rsidRPr="00C330C9">
        <w:rPr>
          <w:rFonts w:ascii="Times New Roman" w:eastAsia="Times New Roman" w:hAnsi="Times New Roman" w:cs="Times New Roman"/>
          <w:sz w:val="24"/>
          <w:szCs w:val="24"/>
          <w:lang w:val="hr-HR"/>
        </w:rPr>
        <w:t>vinobojke</w:t>
      </w:r>
      <w:proofErr w:type="spellEnd"/>
      <w:r w:rsidRPr="00C330C9">
        <w:rPr>
          <w:rFonts w:ascii="Times New Roman" w:eastAsia="Times New Roman" w:hAnsi="Times New Roman" w:cs="Times New Roman"/>
          <w:sz w:val="24"/>
          <w:szCs w:val="24"/>
          <w:lang w:val="hr-HR"/>
        </w:rPr>
        <w:t xml:space="preserve"> herbicidima</w:t>
      </w:r>
      <w:r w:rsidRPr="00C330C9">
        <w:rPr>
          <w:rFonts w:ascii="Times New Roman" w:eastAsia="Calibri" w:hAnsi="Times New Roman" w:cs="Times New Roman"/>
          <w:kern w:val="2"/>
          <w:lang w:val="hr-HR"/>
          <w14:ligatures w14:val="standardContextual"/>
        </w:rPr>
        <w:t xml:space="preserve"> </w:t>
      </w:r>
      <w:r w:rsidRPr="00C330C9">
        <w:rPr>
          <w:rFonts w:ascii="Times New Roman" w:eastAsia="Times New Roman" w:hAnsi="Times New Roman" w:cs="Times New Roman"/>
          <w:sz w:val="24"/>
          <w:szCs w:val="24"/>
          <w:lang w:val="hr-HR"/>
        </w:rPr>
        <w:t xml:space="preserve">na većim površinama ili za veće jedinke, sukladno preporukama stručnjaka.  </w:t>
      </w:r>
    </w:p>
    <w:p w14:paraId="0FD036AA" w14:textId="77777777" w:rsidR="002602D2" w:rsidRPr="00C330C9" w:rsidRDefault="002602D2" w:rsidP="002602D2">
      <w:pPr>
        <w:spacing w:before="120" w:after="120" w:line="240" w:lineRule="auto"/>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II. faza: Zbrinjavanje</w:t>
      </w:r>
    </w:p>
    <w:p w14:paraId="41CDCD2F" w14:textId="77777777"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Sav uklonjeni biljni materijal potrebno je adekvatno zbrinuti. Iskopano korijenje mora biti ostavljeno na tlu da se osuši. Na vlažnim staništima korijene je potrebno zbrinuti spremanjem u nepropusne vreće ili odlaganjem korijena na nepropusnu podlogu koja nije u kontaktu s tlom dok se u potpunosti ne osuši. Adekvatnim zbrinjavanjem na lokaciji smatra se spaljivanje osušenog biljnog materijala u skladu s propisima koji reguliraju zaštitu od požara. Radnu opremu (i mehanizaciju) potrebno je nakon uklanjanja biljnog materijala očistiti, a očišćeni biljni materijal adekvatno zbrinuti.</w:t>
      </w:r>
    </w:p>
    <w:p w14:paraId="0F454B1C" w14:textId="7B976797"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U slučaju pronalaska jedinki kasnije u sezoni kada biljke već </w:t>
      </w:r>
      <w:proofErr w:type="spellStart"/>
      <w:r w:rsidRPr="00C330C9">
        <w:rPr>
          <w:rFonts w:ascii="Times New Roman" w:eastAsia="Times New Roman" w:hAnsi="Times New Roman" w:cs="Times New Roman"/>
          <w:sz w:val="24"/>
          <w:szCs w:val="24"/>
          <w:lang w:val="hr-HR"/>
        </w:rPr>
        <w:t>plodonose</w:t>
      </w:r>
      <w:proofErr w:type="spellEnd"/>
      <w:r w:rsidRPr="00C330C9">
        <w:rPr>
          <w:rFonts w:ascii="Times New Roman" w:eastAsia="Times New Roman" w:hAnsi="Times New Roman" w:cs="Times New Roman"/>
          <w:sz w:val="24"/>
          <w:szCs w:val="24"/>
          <w:lang w:val="hr-HR"/>
        </w:rPr>
        <w:t xml:space="preserve">, s biljaka je potrebno pažljivo ukloniti </w:t>
      </w:r>
      <w:r w:rsidR="005F7F5B" w:rsidRPr="00C330C9">
        <w:rPr>
          <w:rFonts w:ascii="Times New Roman" w:eastAsia="Times New Roman" w:hAnsi="Times New Roman" w:cs="Times New Roman"/>
          <w:sz w:val="24"/>
          <w:szCs w:val="24"/>
          <w:lang w:val="hr-HR"/>
        </w:rPr>
        <w:t>cvjetove</w:t>
      </w:r>
      <w:r w:rsidRPr="00C330C9">
        <w:rPr>
          <w:rFonts w:ascii="Times New Roman" w:eastAsia="Times New Roman" w:hAnsi="Times New Roman" w:cs="Times New Roman"/>
          <w:sz w:val="24"/>
          <w:szCs w:val="24"/>
          <w:lang w:val="hr-HR"/>
        </w:rPr>
        <w:t xml:space="preserve"> i plodove, te ih odložiti u nepropusne vreće dok se u potpunosti ne osuše, a zatim uništiti spaljivanjem ili odlaganjem u nepropusnim vrećama u komunalni otpad kako bi se spriječilo nekontrolirano širenje biljaka.</w:t>
      </w:r>
    </w:p>
    <w:p w14:paraId="705F2C23" w14:textId="77777777" w:rsidR="002602D2" w:rsidRPr="00C330C9" w:rsidRDefault="002602D2" w:rsidP="002602D2">
      <w:pPr>
        <w:spacing w:after="0" w:line="240" w:lineRule="auto"/>
        <w:jc w:val="both"/>
        <w:rPr>
          <w:rFonts w:ascii="Times New Roman" w:eastAsia="Calibri" w:hAnsi="Times New Roman" w:cs="Times New Roman"/>
          <w:sz w:val="24"/>
          <w:szCs w:val="24"/>
          <w:lang w:val="hr-HR"/>
        </w:rPr>
      </w:pPr>
      <w:r w:rsidRPr="00C330C9">
        <w:rPr>
          <w:rFonts w:ascii="Times New Roman" w:eastAsia="Calibri" w:hAnsi="Times New Roman" w:cs="Times New Roman"/>
          <w:sz w:val="24"/>
          <w:szCs w:val="24"/>
          <w:lang w:val="hr-HR"/>
        </w:rPr>
        <w:t xml:space="preserve">Potreban je oprez pri zbrinjavanju jer sjemenke mogu biti </w:t>
      </w:r>
      <w:proofErr w:type="spellStart"/>
      <w:r w:rsidRPr="00C330C9">
        <w:rPr>
          <w:rFonts w:ascii="Times New Roman" w:eastAsia="Calibri" w:hAnsi="Times New Roman" w:cs="Times New Roman"/>
          <w:sz w:val="24"/>
          <w:szCs w:val="24"/>
          <w:lang w:val="hr-HR"/>
        </w:rPr>
        <w:t>vijabilne</w:t>
      </w:r>
      <w:proofErr w:type="spellEnd"/>
      <w:r w:rsidRPr="00C330C9">
        <w:rPr>
          <w:rFonts w:ascii="Times New Roman" w:eastAsia="Calibri" w:hAnsi="Times New Roman" w:cs="Times New Roman"/>
          <w:sz w:val="24"/>
          <w:szCs w:val="24"/>
          <w:lang w:val="hr-HR"/>
        </w:rPr>
        <w:t xml:space="preserve"> više desetljeća (i nezrele sjemenke mogu proklijati). Ako će proći neko vrijeme između uklanjanja i uništavanja, sav biljni materijal može se privremeno skladištiti na način da se izbjegne dodir s tlom (npr. polaganje na plastičnu ceradu ili slično), a sjemenke je potrebno pohraniti u vreće kako bi se onemogućilo njihovo širenje. </w:t>
      </w:r>
      <w:r w:rsidRPr="00C330C9">
        <w:rPr>
          <w:rFonts w:ascii="Times New Roman" w:eastAsia="Times New Roman" w:hAnsi="Times New Roman" w:cs="Times New Roman"/>
          <w:sz w:val="24"/>
          <w:szCs w:val="24"/>
          <w:lang w:val="hr-HR"/>
        </w:rPr>
        <w:t xml:space="preserve">Osim zbrinjavanja na lokaciji, sav uklonjeni osušeni biljni materijal može se u nepropusnim vrećama odložiti na odlagalište komunalnog otpada ili predati na zbrinjavanje u </w:t>
      </w:r>
      <w:proofErr w:type="spellStart"/>
      <w:r w:rsidRPr="00C330C9">
        <w:rPr>
          <w:rFonts w:ascii="Times New Roman" w:eastAsia="Times New Roman" w:hAnsi="Times New Roman" w:cs="Times New Roman"/>
          <w:sz w:val="24"/>
          <w:szCs w:val="24"/>
          <w:lang w:val="hr-HR"/>
        </w:rPr>
        <w:t>bioelektranu</w:t>
      </w:r>
      <w:proofErr w:type="spellEnd"/>
      <w:r w:rsidRPr="00C330C9">
        <w:rPr>
          <w:rFonts w:ascii="Times New Roman" w:eastAsia="Times New Roman" w:hAnsi="Times New Roman" w:cs="Times New Roman"/>
          <w:sz w:val="24"/>
          <w:szCs w:val="24"/>
          <w:lang w:val="hr-HR"/>
        </w:rPr>
        <w:t>.</w:t>
      </w:r>
    </w:p>
    <w:p w14:paraId="0E2D390C" w14:textId="77777777" w:rsidR="002602D2" w:rsidRPr="00C330C9" w:rsidRDefault="002602D2" w:rsidP="002602D2">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Prilikom zbrinjavanja obavezno je nošenje zaštitne odjeće (npr. rukavice, zaštitna odjela ili odjeća dugih rukava i sl.) i odgovarajuće obuće (npr. gumene čizme). Radnu odjeću i obuću potrebno je nakon uklanjanja očistiti, a očišćeni biljni materijal adekvatno zbrinuti.</w:t>
      </w:r>
    </w:p>
    <w:p w14:paraId="77F23E6C" w14:textId="77777777" w:rsidR="002602D2" w:rsidRPr="00C330C9" w:rsidRDefault="002602D2" w:rsidP="002602D2">
      <w:pPr>
        <w:spacing w:before="120" w:after="120" w:line="240" w:lineRule="auto"/>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III. faza: Praćenje</w:t>
      </w:r>
    </w:p>
    <w:p w14:paraId="10E0F90E" w14:textId="178A21AB" w:rsidR="002602D2" w:rsidRPr="00C330C9" w:rsidRDefault="002602D2" w:rsidP="002602D2">
      <w:pPr>
        <w:spacing w:after="0" w:line="240" w:lineRule="auto"/>
        <w:jc w:val="both"/>
        <w:rPr>
          <w:rFonts w:ascii="Times New Roman" w:eastAsia="Times New Roman" w:hAnsi="Times New Roman" w:cs="Times New Roman"/>
          <w:color w:val="000000"/>
          <w:sz w:val="24"/>
          <w:szCs w:val="24"/>
          <w:lang w:val="hr-HR"/>
        </w:rPr>
      </w:pPr>
      <w:r w:rsidRPr="00C330C9">
        <w:rPr>
          <w:rFonts w:ascii="Times New Roman" w:eastAsia="Times New Roman" w:hAnsi="Times New Roman" w:cs="Times New Roman"/>
          <w:color w:val="000000"/>
          <w:sz w:val="24"/>
          <w:szCs w:val="24"/>
          <w:u w:val="single"/>
          <w:lang w:val="hr-HR"/>
        </w:rPr>
        <w:t>Aktivnost:</w:t>
      </w:r>
      <w:r w:rsidRPr="00C330C9">
        <w:rPr>
          <w:rFonts w:ascii="Times New Roman" w:eastAsia="Times New Roman" w:hAnsi="Times New Roman" w:cs="Times New Roman"/>
          <w:color w:val="000000"/>
          <w:sz w:val="24"/>
          <w:szCs w:val="24"/>
          <w:lang w:val="hr-HR"/>
        </w:rPr>
        <w:t xml:space="preserve"> Potrebno je obići lokalitet još nekoliko puta u istoj sezoni kako bi se uklonile biljke koje su previđene prilikom prethodnog obilaska lokaliteta, biljke koje su se regenerirale ako nisu pravilno uklonjene ili biljke iznikle iz banke sjemena u tlu koje može biti </w:t>
      </w:r>
      <w:proofErr w:type="spellStart"/>
      <w:r w:rsidRPr="00C330C9">
        <w:rPr>
          <w:rFonts w:ascii="Times New Roman" w:eastAsia="Times New Roman" w:hAnsi="Times New Roman" w:cs="Times New Roman"/>
          <w:color w:val="000000"/>
          <w:sz w:val="24"/>
          <w:szCs w:val="24"/>
          <w:lang w:val="hr-HR"/>
        </w:rPr>
        <w:t>vijabilno</w:t>
      </w:r>
      <w:proofErr w:type="spellEnd"/>
      <w:r w:rsidRPr="00C330C9">
        <w:rPr>
          <w:rFonts w:ascii="Times New Roman" w:eastAsia="Times New Roman" w:hAnsi="Times New Roman" w:cs="Times New Roman"/>
          <w:color w:val="000000"/>
          <w:sz w:val="24"/>
          <w:szCs w:val="24"/>
          <w:lang w:val="hr-HR"/>
        </w:rPr>
        <w:t xml:space="preserve"> i </w:t>
      </w:r>
      <w:r w:rsidRPr="00C330C9">
        <w:rPr>
          <w:rFonts w:ascii="Times New Roman" w:eastAsia="Times New Roman" w:hAnsi="Times New Roman" w:cs="Times New Roman"/>
          <w:color w:val="000000"/>
          <w:sz w:val="24"/>
          <w:szCs w:val="24"/>
          <w:lang w:val="hr-HR"/>
        </w:rPr>
        <w:lastRenderedPageBreak/>
        <w:t xml:space="preserve">nekoliko desetljeća. U slučaju pronalaska novih jedinki potrebno je primijeniti aktivnosti navedene u I. i II. fazi. Praćenje na lokalitetima s kojeg je vrsta uklonjena potrebno je provoditi i narednih godina, sve dok su na lokalitetu prisutne jedinke </w:t>
      </w:r>
      <w:proofErr w:type="spellStart"/>
      <w:r w:rsidRPr="00C330C9">
        <w:rPr>
          <w:rFonts w:ascii="Times New Roman" w:eastAsia="Times New Roman" w:hAnsi="Times New Roman" w:cs="Times New Roman"/>
          <w:color w:val="000000"/>
          <w:sz w:val="24"/>
          <w:szCs w:val="24"/>
          <w:lang w:val="hr-HR"/>
        </w:rPr>
        <w:t>vinobojke</w:t>
      </w:r>
      <w:proofErr w:type="spellEnd"/>
      <w:r w:rsidRPr="00C330C9">
        <w:rPr>
          <w:rFonts w:ascii="Times New Roman" w:eastAsia="Times New Roman" w:hAnsi="Times New Roman" w:cs="Times New Roman"/>
          <w:color w:val="000000"/>
          <w:sz w:val="24"/>
          <w:szCs w:val="24"/>
          <w:lang w:val="hr-HR"/>
        </w:rPr>
        <w:t>.</w:t>
      </w:r>
    </w:p>
    <w:p w14:paraId="430C0E6C" w14:textId="293B0ACA" w:rsidR="002602D2" w:rsidRPr="00C330C9" w:rsidRDefault="002602D2" w:rsidP="002602D2">
      <w:pPr>
        <w:spacing w:after="0" w:line="240" w:lineRule="auto"/>
        <w:jc w:val="both"/>
        <w:rPr>
          <w:rFonts w:ascii="Times New Roman" w:eastAsia="Times New Roman" w:hAnsi="Times New Roman" w:cs="Times New Roman"/>
          <w:color w:val="000000"/>
          <w:sz w:val="24"/>
          <w:szCs w:val="24"/>
          <w:lang w:val="hr-HR"/>
        </w:rPr>
      </w:pPr>
      <w:r w:rsidRPr="00C330C9">
        <w:rPr>
          <w:rFonts w:ascii="Times New Roman" w:eastAsia="Times New Roman" w:hAnsi="Times New Roman" w:cs="Times New Roman"/>
          <w:color w:val="000000"/>
          <w:sz w:val="24"/>
          <w:szCs w:val="24"/>
          <w:lang w:val="hr-HR"/>
        </w:rPr>
        <w:t xml:space="preserve">U svrhu praćenja poželjno je uspostaviti i pokusne plohe za praćenje ručnog i strojnog uklanjanja nepoželjne vegetacije te </w:t>
      </w:r>
      <w:r w:rsidR="00825D5E">
        <w:rPr>
          <w:rFonts w:ascii="Times New Roman" w:eastAsia="Times New Roman" w:hAnsi="Times New Roman" w:cs="Times New Roman"/>
          <w:color w:val="000000"/>
          <w:sz w:val="24"/>
          <w:szCs w:val="24"/>
          <w:lang w:val="hr-HR"/>
        </w:rPr>
        <w:t xml:space="preserve">ciljanog </w:t>
      </w:r>
      <w:r w:rsidRPr="00C330C9">
        <w:rPr>
          <w:rFonts w:ascii="Times New Roman" w:eastAsia="Times New Roman" w:hAnsi="Times New Roman" w:cs="Times New Roman"/>
          <w:color w:val="000000"/>
          <w:sz w:val="24"/>
          <w:szCs w:val="24"/>
          <w:lang w:val="hr-HR"/>
        </w:rPr>
        <w:t xml:space="preserve">uklanjanja kontaktnim herbicidima s ciljem pronalaženja najboljeg načina održavanja </w:t>
      </w:r>
      <w:proofErr w:type="spellStart"/>
      <w:r w:rsidRPr="00C330C9">
        <w:rPr>
          <w:rFonts w:ascii="Times New Roman" w:eastAsia="Times New Roman" w:hAnsi="Times New Roman" w:cs="Times New Roman"/>
          <w:color w:val="000000"/>
          <w:sz w:val="24"/>
          <w:szCs w:val="24"/>
          <w:lang w:val="hr-HR"/>
        </w:rPr>
        <w:t>pješčarske</w:t>
      </w:r>
      <w:proofErr w:type="spellEnd"/>
      <w:r w:rsidRPr="00C330C9">
        <w:rPr>
          <w:rFonts w:ascii="Times New Roman" w:eastAsia="Times New Roman" w:hAnsi="Times New Roman" w:cs="Times New Roman"/>
          <w:color w:val="000000"/>
          <w:sz w:val="24"/>
          <w:szCs w:val="24"/>
          <w:lang w:val="hr-HR"/>
        </w:rPr>
        <w:t xml:space="preserve"> vegetacije.</w:t>
      </w:r>
    </w:p>
    <w:p w14:paraId="5CE82B9B" w14:textId="40921B8D" w:rsidR="00034BE5" w:rsidRPr="00C330C9" w:rsidRDefault="00034BE5" w:rsidP="002602D2">
      <w:pPr>
        <w:spacing w:after="0" w:line="240" w:lineRule="auto"/>
        <w:jc w:val="both"/>
        <w:rPr>
          <w:rFonts w:ascii="Times New Roman" w:hAnsi="Times New Roman" w:cs="Times New Roman"/>
          <w:color w:val="000000" w:themeColor="text1"/>
          <w:sz w:val="24"/>
          <w:szCs w:val="24"/>
          <w:lang w:val="hr-HR"/>
        </w:rPr>
      </w:pPr>
    </w:p>
    <w:p w14:paraId="6C27914B" w14:textId="5232B85A" w:rsidR="007D2109" w:rsidRPr="00C330C9" w:rsidRDefault="007D2109" w:rsidP="007D2109">
      <w:pPr>
        <w:pStyle w:val="Naslov1"/>
        <w:spacing w:before="120" w:after="120"/>
        <w:rPr>
          <w:rFonts w:ascii="Times New Roman" w:hAnsi="Times New Roman" w:cs="Times New Roman"/>
          <w:b/>
          <w:caps w:val="0"/>
          <w:sz w:val="28"/>
          <w:szCs w:val="24"/>
          <w:lang w:val="hr-HR"/>
        </w:rPr>
      </w:pPr>
      <w:bookmarkStart w:id="36" w:name="_Toc163206075"/>
      <w:r w:rsidRPr="00C330C9">
        <w:rPr>
          <w:rFonts w:ascii="Times New Roman" w:hAnsi="Times New Roman" w:cs="Times New Roman"/>
          <w:b/>
          <w:caps w:val="0"/>
          <w:sz w:val="28"/>
          <w:szCs w:val="24"/>
          <w:lang w:val="hr-HR"/>
        </w:rPr>
        <w:t xml:space="preserve">11. </w:t>
      </w:r>
      <w:proofErr w:type="spellStart"/>
      <w:r w:rsidRPr="00C330C9">
        <w:rPr>
          <w:rFonts w:ascii="Times New Roman" w:hAnsi="Times New Roman" w:cs="Times New Roman"/>
          <w:b/>
          <w:caps w:val="0"/>
          <w:sz w:val="28"/>
          <w:szCs w:val="24"/>
          <w:lang w:val="hr-HR"/>
        </w:rPr>
        <w:t>Čivitnjača</w:t>
      </w:r>
      <w:proofErr w:type="spellEnd"/>
      <w:r w:rsidRPr="00C330C9">
        <w:rPr>
          <w:rFonts w:ascii="Times New Roman" w:hAnsi="Times New Roman" w:cs="Times New Roman"/>
          <w:b/>
          <w:caps w:val="0"/>
          <w:sz w:val="28"/>
          <w:szCs w:val="24"/>
          <w:lang w:val="hr-HR"/>
        </w:rPr>
        <w:t xml:space="preserve"> ili grmasta </w:t>
      </w:r>
      <w:proofErr w:type="spellStart"/>
      <w:r w:rsidRPr="00C330C9">
        <w:rPr>
          <w:rFonts w:ascii="Times New Roman" w:hAnsi="Times New Roman" w:cs="Times New Roman"/>
          <w:b/>
          <w:caps w:val="0"/>
          <w:sz w:val="28"/>
          <w:szCs w:val="24"/>
          <w:lang w:val="hr-HR"/>
        </w:rPr>
        <w:t>amorfa</w:t>
      </w:r>
      <w:proofErr w:type="spellEnd"/>
      <w:r w:rsidRPr="00C330C9">
        <w:rPr>
          <w:rFonts w:ascii="Times New Roman" w:hAnsi="Times New Roman" w:cs="Times New Roman"/>
          <w:b/>
          <w:caps w:val="0"/>
          <w:sz w:val="28"/>
          <w:szCs w:val="24"/>
          <w:lang w:val="hr-HR"/>
        </w:rPr>
        <w:t xml:space="preserve"> (</w:t>
      </w:r>
      <w:proofErr w:type="spellStart"/>
      <w:r w:rsidRPr="00C330C9">
        <w:rPr>
          <w:rFonts w:ascii="Times New Roman" w:hAnsi="Times New Roman" w:cs="Times New Roman"/>
          <w:b/>
          <w:i/>
          <w:iCs/>
          <w:caps w:val="0"/>
          <w:sz w:val="28"/>
          <w:szCs w:val="24"/>
          <w:lang w:val="hr-HR"/>
        </w:rPr>
        <w:t>Amorpha</w:t>
      </w:r>
      <w:proofErr w:type="spellEnd"/>
      <w:r w:rsidRPr="00C330C9">
        <w:rPr>
          <w:rFonts w:ascii="Times New Roman" w:hAnsi="Times New Roman" w:cs="Times New Roman"/>
          <w:b/>
          <w:i/>
          <w:iCs/>
          <w:caps w:val="0"/>
          <w:sz w:val="28"/>
          <w:szCs w:val="24"/>
          <w:lang w:val="hr-HR"/>
        </w:rPr>
        <w:t xml:space="preserve"> </w:t>
      </w:r>
      <w:proofErr w:type="spellStart"/>
      <w:r w:rsidRPr="00C330C9">
        <w:rPr>
          <w:rFonts w:ascii="Times New Roman" w:hAnsi="Times New Roman" w:cs="Times New Roman"/>
          <w:b/>
          <w:i/>
          <w:iCs/>
          <w:caps w:val="0"/>
          <w:sz w:val="28"/>
          <w:szCs w:val="24"/>
          <w:lang w:val="hr-HR"/>
        </w:rPr>
        <w:t>fruticosa</w:t>
      </w:r>
      <w:proofErr w:type="spellEnd"/>
      <w:r w:rsidRPr="00C330C9">
        <w:rPr>
          <w:rFonts w:ascii="Times New Roman" w:hAnsi="Times New Roman" w:cs="Times New Roman"/>
          <w:b/>
          <w:caps w:val="0"/>
          <w:sz w:val="28"/>
          <w:szCs w:val="24"/>
          <w:lang w:val="hr-HR"/>
        </w:rPr>
        <w:t>)</w:t>
      </w:r>
      <w:bookmarkEnd w:id="36"/>
    </w:p>
    <w:p w14:paraId="44FDDFF5" w14:textId="77777777" w:rsidR="007D2109" w:rsidRPr="00C330C9" w:rsidRDefault="007D2109" w:rsidP="007D2109">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b/>
          <w:sz w:val="24"/>
          <w:szCs w:val="24"/>
          <w:lang w:val="hr-HR"/>
        </w:rPr>
        <w:t>Osnovne informacije o vrsti:</w:t>
      </w:r>
      <w:r w:rsidRPr="00C330C9">
        <w:rPr>
          <w:rFonts w:ascii="Times New Roman" w:eastAsia="Times New Roman" w:hAnsi="Times New Roman" w:cs="Times New Roman"/>
          <w:sz w:val="24"/>
          <w:szCs w:val="24"/>
          <w:lang w:val="hr-HR"/>
        </w:rPr>
        <w:t xml:space="preserve"> </w:t>
      </w:r>
      <w:proofErr w:type="spellStart"/>
      <w:r w:rsidRPr="00C330C9">
        <w:rPr>
          <w:rFonts w:ascii="Times New Roman" w:eastAsia="Times New Roman" w:hAnsi="Times New Roman" w:cs="Times New Roman"/>
          <w:sz w:val="24"/>
          <w:szCs w:val="24"/>
          <w:lang w:val="hr-HR"/>
        </w:rPr>
        <w:t>Čivitnjača</w:t>
      </w:r>
      <w:proofErr w:type="spellEnd"/>
      <w:r w:rsidRPr="00C330C9">
        <w:rPr>
          <w:rFonts w:ascii="Times New Roman" w:eastAsia="Times New Roman" w:hAnsi="Times New Roman" w:cs="Times New Roman"/>
          <w:sz w:val="24"/>
          <w:szCs w:val="24"/>
          <w:lang w:val="hr-HR"/>
        </w:rPr>
        <w:t xml:space="preserve"> potječe iz Sjeverne Amerike, a u Europu je unesena kao ukrasna i medonosna biljka. </w:t>
      </w:r>
      <w:proofErr w:type="spellStart"/>
      <w:r w:rsidRPr="00C330C9">
        <w:rPr>
          <w:rFonts w:ascii="Times New Roman" w:eastAsia="Times New Roman" w:hAnsi="Times New Roman" w:cs="Times New Roman"/>
          <w:sz w:val="24"/>
          <w:szCs w:val="24"/>
          <w:lang w:val="hr-HR"/>
        </w:rPr>
        <w:t>Čivitnjača</w:t>
      </w:r>
      <w:proofErr w:type="spellEnd"/>
      <w:r w:rsidRPr="00C330C9">
        <w:rPr>
          <w:rFonts w:ascii="Times New Roman" w:eastAsia="Times New Roman" w:hAnsi="Times New Roman" w:cs="Times New Roman"/>
          <w:sz w:val="24"/>
          <w:szCs w:val="24"/>
          <w:lang w:val="hr-HR"/>
        </w:rPr>
        <w:t xml:space="preserve"> je listopadni grm koji preferira poplavna područja, riječne nasipe, mlade šumske nasade i rubove prometnica. Rastom u vrlo gustim sklopovima ometa razvoj ostalih biljaka pa raznolikost flore drastično opada. Istiskivanjem zavičajne flore smanjuje i ukupnu bioraznolikost područja na kojem je prisutna. Kako raste brže od zavičajnih šumskih vrsta i zagušuje ih, može doći i do propadanja mladih šumskih sastojina.</w:t>
      </w:r>
    </w:p>
    <w:p w14:paraId="5A85A1A1" w14:textId="77777777" w:rsidR="007D2109" w:rsidRPr="00C330C9" w:rsidRDefault="007D2109" w:rsidP="007D2109">
      <w:pPr>
        <w:spacing w:after="0" w:line="240" w:lineRule="auto"/>
        <w:jc w:val="both"/>
        <w:rPr>
          <w:rFonts w:ascii="Times New Roman" w:eastAsia="Times New Roman" w:hAnsi="Times New Roman" w:cs="Times New Roman"/>
          <w:sz w:val="24"/>
          <w:szCs w:val="24"/>
          <w:lang w:val="hr-HR"/>
        </w:rPr>
      </w:pPr>
    </w:p>
    <w:p w14:paraId="53967F58" w14:textId="77777777" w:rsidR="007D2109" w:rsidRPr="00C330C9" w:rsidRDefault="007D2109" w:rsidP="007D2109">
      <w:pPr>
        <w:spacing w:after="0" w:line="240" w:lineRule="auto"/>
        <w:jc w:val="both"/>
        <w:rPr>
          <w:rFonts w:ascii="Times New Roman" w:eastAsia="Times New Roman" w:hAnsi="Times New Roman" w:cs="Times New Roman"/>
          <w:bCs/>
          <w:sz w:val="24"/>
          <w:szCs w:val="24"/>
          <w:highlight w:val="green"/>
          <w:lang w:val="hr-HR"/>
        </w:rPr>
      </w:pPr>
      <w:r w:rsidRPr="00C330C9">
        <w:rPr>
          <w:rFonts w:ascii="Times New Roman" w:eastAsia="Times New Roman" w:hAnsi="Times New Roman" w:cs="Times New Roman"/>
          <w:b/>
          <w:sz w:val="24"/>
          <w:szCs w:val="24"/>
          <w:lang w:val="hr-HR"/>
        </w:rPr>
        <w:t>Odabir područja za kontrolu širenja</w:t>
      </w:r>
      <w:r w:rsidRPr="00C330C9">
        <w:rPr>
          <w:rFonts w:ascii="Times New Roman" w:eastAsia="Times New Roman" w:hAnsi="Times New Roman" w:cs="Times New Roman"/>
          <w:sz w:val="24"/>
          <w:szCs w:val="24"/>
          <w:lang w:val="hr-HR"/>
        </w:rPr>
        <w:t>:</w:t>
      </w:r>
      <w:r w:rsidRPr="00C330C9">
        <w:rPr>
          <w:rFonts w:ascii="Times New Roman" w:eastAsia="Times New Roman" w:hAnsi="Times New Roman" w:cs="Times New Roman"/>
          <w:b/>
          <w:sz w:val="24"/>
          <w:szCs w:val="24"/>
          <w:lang w:val="hr-HR"/>
        </w:rPr>
        <w:t xml:space="preserve"> </w:t>
      </w:r>
      <w:r w:rsidRPr="00C330C9">
        <w:rPr>
          <w:rFonts w:ascii="Times New Roman" w:eastAsia="Times New Roman" w:hAnsi="Times New Roman" w:cs="Times New Roman"/>
          <w:bCs/>
          <w:sz w:val="24"/>
          <w:szCs w:val="24"/>
          <w:lang w:val="hr-HR"/>
        </w:rPr>
        <w:t xml:space="preserve">Vrsta je najviše rasprostranjena u sjeverozapadnoj i istočnoj Hrvatskoj (Posavina, Podravina, Podunavlje). Kao prioritetna lokacija za uklanjanje </w:t>
      </w:r>
      <w:proofErr w:type="spellStart"/>
      <w:r w:rsidRPr="00C330C9">
        <w:rPr>
          <w:rFonts w:ascii="Times New Roman" w:eastAsia="Times New Roman" w:hAnsi="Times New Roman" w:cs="Times New Roman"/>
          <w:bCs/>
          <w:sz w:val="24"/>
          <w:szCs w:val="24"/>
          <w:lang w:val="hr-HR"/>
        </w:rPr>
        <w:t>čivitnjače</w:t>
      </w:r>
      <w:proofErr w:type="spellEnd"/>
      <w:r w:rsidRPr="00C330C9">
        <w:rPr>
          <w:rFonts w:ascii="Times New Roman" w:eastAsia="Times New Roman" w:hAnsi="Times New Roman" w:cs="Times New Roman"/>
          <w:bCs/>
          <w:sz w:val="24"/>
          <w:szCs w:val="24"/>
          <w:lang w:val="hr-HR"/>
        </w:rPr>
        <w:t xml:space="preserve"> odabran je Park prirode Kopački rit, u kojem </w:t>
      </w:r>
      <w:proofErr w:type="spellStart"/>
      <w:r w:rsidRPr="00C330C9">
        <w:rPr>
          <w:rFonts w:ascii="Times New Roman" w:eastAsia="Times New Roman" w:hAnsi="Times New Roman" w:cs="Times New Roman"/>
          <w:bCs/>
          <w:sz w:val="24"/>
          <w:szCs w:val="24"/>
          <w:lang w:val="hr-HR"/>
        </w:rPr>
        <w:t>čivitnjača</w:t>
      </w:r>
      <w:proofErr w:type="spellEnd"/>
      <w:r w:rsidRPr="00C330C9">
        <w:rPr>
          <w:rFonts w:ascii="Times New Roman" w:eastAsia="Times New Roman" w:hAnsi="Times New Roman" w:cs="Times New Roman"/>
          <w:bCs/>
          <w:sz w:val="24"/>
          <w:szCs w:val="24"/>
          <w:lang w:val="hr-HR"/>
        </w:rPr>
        <w:t xml:space="preserve"> predstavlja veliku prijetnju </w:t>
      </w:r>
      <w:bookmarkStart w:id="37" w:name="_Hlk161923226"/>
      <w:r w:rsidRPr="00C330C9">
        <w:rPr>
          <w:rFonts w:ascii="Times New Roman" w:eastAsia="Times New Roman" w:hAnsi="Times New Roman" w:cs="Times New Roman"/>
          <w:bCs/>
          <w:sz w:val="24"/>
          <w:szCs w:val="24"/>
          <w:lang w:val="hr-HR"/>
        </w:rPr>
        <w:t xml:space="preserve">Natura 2000 stanišnom tipu 6440 Livade </w:t>
      </w:r>
      <w:proofErr w:type="spellStart"/>
      <w:r w:rsidRPr="00C330C9">
        <w:rPr>
          <w:rFonts w:ascii="Times New Roman" w:eastAsia="Times New Roman" w:hAnsi="Times New Roman" w:cs="Times New Roman"/>
          <w:bCs/>
          <w:i/>
          <w:iCs/>
          <w:sz w:val="24"/>
          <w:szCs w:val="24"/>
          <w:lang w:val="hr-HR"/>
        </w:rPr>
        <w:t>Cnidion</w:t>
      </w:r>
      <w:proofErr w:type="spellEnd"/>
      <w:r w:rsidRPr="00C330C9">
        <w:rPr>
          <w:rFonts w:ascii="Times New Roman" w:eastAsia="Times New Roman" w:hAnsi="Times New Roman" w:cs="Times New Roman"/>
          <w:bCs/>
          <w:i/>
          <w:iCs/>
          <w:sz w:val="24"/>
          <w:szCs w:val="24"/>
          <w:lang w:val="hr-HR"/>
        </w:rPr>
        <w:t xml:space="preserve"> </w:t>
      </w:r>
      <w:proofErr w:type="spellStart"/>
      <w:r w:rsidRPr="00C330C9">
        <w:rPr>
          <w:rFonts w:ascii="Times New Roman" w:eastAsia="Times New Roman" w:hAnsi="Times New Roman" w:cs="Times New Roman"/>
          <w:bCs/>
          <w:i/>
          <w:iCs/>
          <w:sz w:val="24"/>
          <w:szCs w:val="24"/>
          <w:lang w:val="hr-HR"/>
        </w:rPr>
        <w:t>dubii</w:t>
      </w:r>
      <w:bookmarkEnd w:id="37"/>
      <w:proofErr w:type="spellEnd"/>
      <w:r w:rsidRPr="00C330C9">
        <w:rPr>
          <w:rFonts w:ascii="Times New Roman" w:eastAsia="Times New Roman" w:hAnsi="Times New Roman" w:cs="Times New Roman"/>
          <w:bCs/>
          <w:sz w:val="24"/>
          <w:szCs w:val="24"/>
          <w:lang w:val="hr-HR"/>
        </w:rPr>
        <w:t xml:space="preserve">. Za sada je zabilježeno sporo širenje </w:t>
      </w:r>
      <w:proofErr w:type="spellStart"/>
      <w:r w:rsidRPr="00C330C9">
        <w:rPr>
          <w:rFonts w:ascii="Times New Roman" w:eastAsia="Times New Roman" w:hAnsi="Times New Roman" w:cs="Times New Roman"/>
          <w:bCs/>
          <w:sz w:val="24"/>
          <w:szCs w:val="24"/>
          <w:lang w:val="hr-HR"/>
        </w:rPr>
        <w:t>čivitnjače</w:t>
      </w:r>
      <w:proofErr w:type="spellEnd"/>
      <w:r w:rsidRPr="00C330C9">
        <w:rPr>
          <w:rFonts w:ascii="Times New Roman" w:eastAsia="Times New Roman" w:hAnsi="Times New Roman" w:cs="Times New Roman"/>
          <w:bCs/>
          <w:sz w:val="24"/>
          <w:szCs w:val="24"/>
          <w:lang w:val="hr-HR"/>
        </w:rPr>
        <w:t xml:space="preserve"> na tom području, pa je važno spriječiti širenje </w:t>
      </w:r>
      <w:proofErr w:type="spellStart"/>
      <w:r w:rsidRPr="00C330C9">
        <w:rPr>
          <w:rFonts w:ascii="Times New Roman" w:eastAsia="Times New Roman" w:hAnsi="Times New Roman" w:cs="Times New Roman"/>
          <w:bCs/>
          <w:sz w:val="24"/>
          <w:szCs w:val="24"/>
          <w:lang w:val="hr-HR"/>
        </w:rPr>
        <w:t>čivitnjače</w:t>
      </w:r>
      <w:proofErr w:type="spellEnd"/>
      <w:r w:rsidRPr="00C330C9">
        <w:rPr>
          <w:rFonts w:ascii="Times New Roman" w:eastAsia="Times New Roman" w:hAnsi="Times New Roman" w:cs="Times New Roman"/>
          <w:bCs/>
          <w:sz w:val="24"/>
          <w:szCs w:val="24"/>
          <w:lang w:val="hr-HR"/>
        </w:rPr>
        <w:t xml:space="preserve"> i očuvati Natura 2000 stanišni tip 6440 Livade </w:t>
      </w:r>
      <w:proofErr w:type="spellStart"/>
      <w:r w:rsidRPr="00C330C9">
        <w:rPr>
          <w:rFonts w:ascii="Times New Roman" w:eastAsia="Times New Roman" w:hAnsi="Times New Roman" w:cs="Times New Roman"/>
          <w:bCs/>
          <w:i/>
          <w:iCs/>
          <w:sz w:val="24"/>
          <w:szCs w:val="24"/>
          <w:lang w:val="hr-HR"/>
        </w:rPr>
        <w:t>Cnidion</w:t>
      </w:r>
      <w:proofErr w:type="spellEnd"/>
      <w:r w:rsidRPr="00C330C9">
        <w:rPr>
          <w:rFonts w:ascii="Times New Roman" w:eastAsia="Times New Roman" w:hAnsi="Times New Roman" w:cs="Times New Roman"/>
          <w:bCs/>
          <w:i/>
          <w:iCs/>
          <w:sz w:val="24"/>
          <w:szCs w:val="24"/>
          <w:lang w:val="hr-HR"/>
        </w:rPr>
        <w:t xml:space="preserve"> </w:t>
      </w:r>
      <w:proofErr w:type="spellStart"/>
      <w:r w:rsidRPr="00C330C9">
        <w:rPr>
          <w:rFonts w:ascii="Times New Roman" w:eastAsia="Times New Roman" w:hAnsi="Times New Roman" w:cs="Times New Roman"/>
          <w:bCs/>
          <w:i/>
          <w:iCs/>
          <w:sz w:val="24"/>
          <w:szCs w:val="24"/>
          <w:lang w:val="hr-HR"/>
        </w:rPr>
        <w:t>dubii</w:t>
      </w:r>
      <w:proofErr w:type="spellEnd"/>
      <w:r w:rsidRPr="00C330C9">
        <w:rPr>
          <w:rFonts w:ascii="Times New Roman" w:eastAsia="Times New Roman" w:hAnsi="Times New Roman" w:cs="Times New Roman"/>
          <w:bCs/>
          <w:i/>
          <w:iCs/>
          <w:sz w:val="24"/>
          <w:szCs w:val="24"/>
          <w:lang w:val="hr-HR"/>
        </w:rPr>
        <w:t>.</w:t>
      </w:r>
    </w:p>
    <w:p w14:paraId="4FA03559" w14:textId="44279D29" w:rsidR="007D2109" w:rsidRPr="00C330C9" w:rsidRDefault="007D2109" w:rsidP="007D2109">
      <w:pPr>
        <w:keepNext/>
        <w:keepLines/>
        <w:spacing w:before="120" w:after="120" w:line="240" w:lineRule="auto"/>
        <w:outlineLvl w:val="1"/>
        <w:rPr>
          <w:rFonts w:ascii="Times New Roman" w:eastAsia="Times New Roman" w:hAnsi="Times New Roman" w:cs="Times New Roman"/>
          <w:b/>
          <w:sz w:val="24"/>
          <w:szCs w:val="24"/>
          <w:lang w:val="hr-HR"/>
        </w:rPr>
      </w:pPr>
      <w:bookmarkStart w:id="38" w:name="_Toc163206076"/>
      <w:r w:rsidRPr="00C330C9">
        <w:rPr>
          <w:rFonts w:ascii="Times New Roman" w:eastAsia="Times New Roman" w:hAnsi="Times New Roman" w:cs="Times New Roman"/>
          <w:b/>
          <w:sz w:val="24"/>
          <w:szCs w:val="24"/>
          <w:lang w:val="hr-HR"/>
        </w:rPr>
        <w:t xml:space="preserve">11.1. Metodologija uklanjanja </w:t>
      </w:r>
      <w:proofErr w:type="spellStart"/>
      <w:r w:rsidRPr="00C330C9">
        <w:rPr>
          <w:rFonts w:ascii="Times New Roman" w:eastAsia="Times New Roman" w:hAnsi="Times New Roman" w:cs="Times New Roman"/>
          <w:b/>
          <w:sz w:val="24"/>
          <w:szCs w:val="24"/>
          <w:lang w:val="hr-HR"/>
        </w:rPr>
        <w:t>čivitnjače</w:t>
      </w:r>
      <w:proofErr w:type="spellEnd"/>
      <w:r w:rsidRPr="00C330C9">
        <w:rPr>
          <w:rFonts w:ascii="Times New Roman" w:eastAsia="Times New Roman" w:hAnsi="Times New Roman" w:cs="Times New Roman"/>
          <w:b/>
          <w:sz w:val="24"/>
          <w:szCs w:val="24"/>
          <w:lang w:val="hr-HR"/>
        </w:rPr>
        <w:t xml:space="preserve"> ili grmaste </w:t>
      </w:r>
      <w:proofErr w:type="spellStart"/>
      <w:r w:rsidRPr="00C330C9">
        <w:rPr>
          <w:rFonts w:ascii="Times New Roman" w:eastAsia="Times New Roman" w:hAnsi="Times New Roman" w:cs="Times New Roman"/>
          <w:b/>
          <w:sz w:val="24"/>
          <w:szCs w:val="24"/>
          <w:lang w:val="hr-HR"/>
        </w:rPr>
        <w:t>amorfe</w:t>
      </w:r>
      <w:proofErr w:type="spellEnd"/>
      <w:r w:rsidRPr="00C330C9">
        <w:rPr>
          <w:rFonts w:ascii="Times New Roman" w:eastAsia="Times New Roman" w:hAnsi="Times New Roman" w:cs="Times New Roman"/>
          <w:b/>
          <w:sz w:val="24"/>
          <w:szCs w:val="24"/>
          <w:lang w:val="hr-HR"/>
        </w:rPr>
        <w:t xml:space="preserve"> (</w:t>
      </w:r>
      <w:proofErr w:type="spellStart"/>
      <w:r w:rsidRPr="00C330C9">
        <w:rPr>
          <w:rFonts w:ascii="Times New Roman" w:eastAsia="Times New Roman" w:hAnsi="Times New Roman" w:cs="Times New Roman"/>
          <w:b/>
          <w:i/>
          <w:iCs/>
          <w:sz w:val="24"/>
          <w:szCs w:val="24"/>
          <w:lang w:val="hr-HR"/>
        </w:rPr>
        <w:t>Amorpha</w:t>
      </w:r>
      <w:proofErr w:type="spellEnd"/>
      <w:r w:rsidRPr="00C330C9">
        <w:rPr>
          <w:rFonts w:ascii="Times New Roman" w:eastAsia="Times New Roman" w:hAnsi="Times New Roman" w:cs="Times New Roman"/>
          <w:b/>
          <w:i/>
          <w:iCs/>
          <w:sz w:val="24"/>
          <w:szCs w:val="24"/>
          <w:lang w:val="hr-HR"/>
        </w:rPr>
        <w:t xml:space="preserve"> </w:t>
      </w:r>
      <w:proofErr w:type="spellStart"/>
      <w:r w:rsidRPr="00C330C9">
        <w:rPr>
          <w:rFonts w:ascii="Times New Roman" w:eastAsia="Times New Roman" w:hAnsi="Times New Roman" w:cs="Times New Roman"/>
          <w:b/>
          <w:i/>
          <w:iCs/>
          <w:sz w:val="24"/>
          <w:szCs w:val="24"/>
          <w:lang w:val="hr-HR"/>
        </w:rPr>
        <w:t>fruticosa</w:t>
      </w:r>
      <w:proofErr w:type="spellEnd"/>
      <w:r w:rsidRPr="00C330C9">
        <w:rPr>
          <w:rFonts w:ascii="Times New Roman" w:eastAsia="Times New Roman" w:hAnsi="Times New Roman" w:cs="Times New Roman"/>
          <w:b/>
          <w:sz w:val="24"/>
          <w:szCs w:val="24"/>
          <w:lang w:val="hr-HR"/>
        </w:rPr>
        <w:t>)</w:t>
      </w:r>
      <w:bookmarkEnd w:id="38"/>
    </w:p>
    <w:p w14:paraId="52D20D7C" w14:textId="5F5C2A22" w:rsidR="00D21DAE" w:rsidRPr="00C330C9" w:rsidRDefault="007D2109" w:rsidP="00D21DAE">
      <w:pPr>
        <w:spacing w:after="0" w:line="240" w:lineRule="auto"/>
        <w:jc w:val="both"/>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u w:val="single"/>
          <w:lang w:val="hr-HR"/>
        </w:rPr>
        <w:t>Utvrđivanje početne rasprostranjenosti</w:t>
      </w:r>
    </w:p>
    <w:p w14:paraId="3078B5F0" w14:textId="77777777" w:rsidR="007D2109" w:rsidRPr="00C330C9" w:rsidRDefault="007D2109" w:rsidP="007D2109">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Svrha: Utvrđivanje nultog stanja za planiranje potrebnog napora za aktivnosti uklanjanja (kolika je točno zaraslost) i kasniju procjenu učinkovitosti.</w:t>
      </w:r>
    </w:p>
    <w:p w14:paraId="21E88AC3" w14:textId="77777777" w:rsidR="007D2109" w:rsidRPr="00C330C9" w:rsidRDefault="007D2109" w:rsidP="007D2109">
      <w:pPr>
        <w:spacing w:after="0" w:line="240" w:lineRule="auto"/>
        <w:jc w:val="both"/>
        <w:rPr>
          <w:rFonts w:ascii="Times New Roman" w:eastAsia="Times New Roman" w:hAnsi="Times New Roman" w:cs="Times New Roman"/>
          <w:sz w:val="24"/>
          <w:szCs w:val="24"/>
          <w:highlight w:val="yellow"/>
          <w:lang w:val="hr-HR"/>
        </w:rPr>
      </w:pPr>
      <w:r w:rsidRPr="00C330C9">
        <w:rPr>
          <w:rFonts w:ascii="Times New Roman" w:eastAsia="Times New Roman" w:hAnsi="Times New Roman" w:cs="Times New Roman"/>
          <w:sz w:val="24"/>
          <w:szCs w:val="24"/>
          <w:u w:val="single"/>
          <w:lang w:val="hr-HR"/>
        </w:rPr>
        <w:t>Vremensko razdoblje</w:t>
      </w:r>
      <w:r w:rsidRPr="00C330C9">
        <w:rPr>
          <w:rFonts w:ascii="Times New Roman" w:eastAsia="Times New Roman" w:hAnsi="Times New Roman" w:cs="Times New Roman"/>
          <w:sz w:val="24"/>
          <w:szCs w:val="24"/>
          <w:lang w:val="hr-HR"/>
        </w:rPr>
        <w:t>: prije početka uklanjanja, optimalno tijekom proljeća</w:t>
      </w:r>
    </w:p>
    <w:p w14:paraId="712014C2" w14:textId="354968DD" w:rsidR="007D2109" w:rsidRPr="00C330C9" w:rsidRDefault="00DC24E4" w:rsidP="00DC24E4">
      <w:pPr>
        <w:spacing w:before="120" w:after="120" w:line="240" w:lineRule="auto"/>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 xml:space="preserve">III. </w:t>
      </w:r>
      <w:r w:rsidR="007D2109" w:rsidRPr="00C330C9">
        <w:rPr>
          <w:rFonts w:ascii="Times New Roman" w:eastAsia="Times New Roman" w:hAnsi="Times New Roman" w:cs="Times New Roman"/>
          <w:b/>
          <w:sz w:val="24"/>
          <w:szCs w:val="24"/>
          <w:lang w:val="hr-HR"/>
        </w:rPr>
        <w:t>faza: Uklanjanje</w:t>
      </w:r>
    </w:p>
    <w:p w14:paraId="76C93FF9" w14:textId="77777777" w:rsidR="007D2109" w:rsidRPr="00C330C9" w:rsidRDefault="007D2109" w:rsidP="007D2109">
      <w:pPr>
        <w:spacing w:before="120" w:after="120" w:line="240" w:lineRule="auto"/>
        <w:jc w:val="both"/>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u w:val="single"/>
          <w:lang w:val="hr-HR"/>
        </w:rPr>
        <w:t>Mehaničko uklanjanje</w:t>
      </w:r>
    </w:p>
    <w:p w14:paraId="21A82A12" w14:textId="77777777" w:rsidR="007D2109" w:rsidRPr="00C330C9" w:rsidRDefault="007D2109" w:rsidP="007D2109">
      <w:pPr>
        <w:spacing w:before="120" w:after="12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Na šumskim rubnim područjima i uz putove uklanjanje </w:t>
      </w:r>
      <w:proofErr w:type="spellStart"/>
      <w:r w:rsidRPr="00C330C9">
        <w:rPr>
          <w:rFonts w:ascii="Times New Roman" w:eastAsia="Times New Roman" w:hAnsi="Times New Roman" w:cs="Times New Roman"/>
          <w:sz w:val="24"/>
          <w:szCs w:val="24"/>
          <w:lang w:val="hr-HR"/>
        </w:rPr>
        <w:t>čivitnjače</w:t>
      </w:r>
      <w:proofErr w:type="spellEnd"/>
      <w:r w:rsidRPr="00C330C9">
        <w:rPr>
          <w:rFonts w:ascii="Times New Roman" w:eastAsia="Times New Roman" w:hAnsi="Times New Roman" w:cs="Times New Roman"/>
          <w:sz w:val="24"/>
          <w:szCs w:val="24"/>
          <w:lang w:val="hr-HR"/>
        </w:rPr>
        <w:t xml:space="preserve"> je potrebno provesti selektivno, ručno, košnjom/rezanjem motornim kosama i motornim pilama i sl. ili strojno. Selektivnim uklanjanjem </w:t>
      </w:r>
      <w:proofErr w:type="spellStart"/>
      <w:r w:rsidRPr="00C330C9">
        <w:rPr>
          <w:rFonts w:ascii="Times New Roman" w:eastAsia="Times New Roman" w:hAnsi="Times New Roman" w:cs="Times New Roman"/>
          <w:sz w:val="24"/>
          <w:szCs w:val="24"/>
          <w:lang w:val="hr-HR"/>
        </w:rPr>
        <w:t>čivitnjače</w:t>
      </w:r>
      <w:proofErr w:type="spellEnd"/>
      <w:r w:rsidRPr="00C330C9">
        <w:rPr>
          <w:rFonts w:ascii="Times New Roman" w:eastAsia="Times New Roman" w:hAnsi="Times New Roman" w:cs="Times New Roman"/>
          <w:sz w:val="24"/>
          <w:szCs w:val="24"/>
          <w:lang w:val="hr-HR"/>
        </w:rPr>
        <w:t xml:space="preserve">, zavičajna vegetacija će dobiti prednost u kompeticiji s </w:t>
      </w:r>
      <w:proofErr w:type="spellStart"/>
      <w:r w:rsidRPr="00C330C9">
        <w:rPr>
          <w:rFonts w:ascii="Times New Roman" w:eastAsia="Times New Roman" w:hAnsi="Times New Roman" w:cs="Times New Roman"/>
          <w:sz w:val="24"/>
          <w:szCs w:val="24"/>
          <w:lang w:val="hr-HR"/>
        </w:rPr>
        <w:t>čivitnjačom</w:t>
      </w:r>
      <w:proofErr w:type="spellEnd"/>
      <w:r w:rsidRPr="00C330C9">
        <w:rPr>
          <w:rFonts w:ascii="Times New Roman" w:eastAsia="Times New Roman" w:hAnsi="Times New Roman" w:cs="Times New Roman"/>
          <w:sz w:val="24"/>
          <w:szCs w:val="24"/>
          <w:lang w:val="hr-HR"/>
        </w:rPr>
        <w:t>, čime će se spriječiti njezino daljnje širenje kao i smanjiti njezina brojnost.</w:t>
      </w:r>
    </w:p>
    <w:p w14:paraId="4B62BCB2" w14:textId="77777777" w:rsidR="007D2109" w:rsidRPr="00C330C9" w:rsidRDefault="007D2109" w:rsidP="007D2109">
      <w:pPr>
        <w:spacing w:before="120" w:after="12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Na otvorenom livadnom području potrebno je provesti ručno i/ili strojno uklanjanje biljaka s korijenom.</w:t>
      </w:r>
    </w:p>
    <w:p w14:paraId="25EDCF6F" w14:textId="5F2EEF08" w:rsidR="007D2109" w:rsidRPr="00C330C9" w:rsidRDefault="007D2109" w:rsidP="007D2109">
      <w:pPr>
        <w:spacing w:before="120" w:after="120" w:line="240" w:lineRule="auto"/>
        <w:jc w:val="both"/>
        <w:rPr>
          <w:rFonts w:ascii="Times New Roman" w:eastAsia="Times New Roman" w:hAnsi="Times New Roman" w:cs="Times New Roman"/>
          <w:sz w:val="24"/>
          <w:szCs w:val="24"/>
          <w:u w:val="single"/>
          <w:lang w:val="hr-HR"/>
        </w:rPr>
      </w:pPr>
      <w:r w:rsidRPr="00C330C9">
        <w:rPr>
          <w:rFonts w:ascii="Times New Roman" w:eastAsia="Times New Roman" w:hAnsi="Times New Roman" w:cs="Times New Roman"/>
          <w:sz w:val="24"/>
          <w:szCs w:val="24"/>
          <w:lang w:val="hr-HR"/>
        </w:rPr>
        <w:t>Mehaničko uklanjanj</w:t>
      </w:r>
      <w:r w:rsidR="00406FB5" w:rsidRPr="00C330C9">
        <w:rPr>
          <w:rFonts w:ascii="Times New Roman" w:eastAsia="Times New Roman" w:hAnsi="Times New Roman" w:cs="Times New Roman"/>
          <w:sz w:val="24"/>
          <w:szCs w:val="24"/>
          <w:lang w:val="hr-HR"/>
        </w:rPr>
        <w:t>e</w:t>
      </w:r>
      <w:r w:rsidRPr="00C330C9">
        <w:rPr>
          <w:rFonts w:ascii="Times New Roman" w:eastAsia="Times New Roman" w:hAnsi="Times New Roman" w:cs="Times New Roman"/>
          <w:sz w:val="24"/>
          <w:szCs w:val="24"/>
          <w:lang w:val="hr-HR"/>
        </w:rPr>
        <w:t xml:space="preserve"> </w:t>
      </w:r>
      <w:proofErr w:type="spellStart"/>
      <w:r w:rsidRPr="00C330C9">
        <w:rPr>
          <w:rFonts w:ascii="Times New Roman" w:eastAsia="Times New Roman" w:hAnsi="Times New Roman" w:cs="Times New Roman"/>
          <w:sz w:val="24"/>
          <w:szCs w:val="24"/>
          <w:lang w:val="hr-HR"/>
        </w:rPr>
        <w:t>čivitnjače</w:t>
      </w:r>
      <w:proofErr w:type="spellEnd"/>
      <w:r w:rsidRPr="00C330C9">
        <w:rPr>
          <w:rFonts w:ascii="Times New Roman" w:eastAsia="Times New Roman" w:hAnsi="Times New Roman" w:cs="Times New Roman"/>
          <w:sz w:val="24"/>
          <w:szCs w:val="24"/>
          <w:lang w:val="hr-HR"/>
        </w:rPr>
        <w:t xml:space="preserve"> učinkovito je tijekom cijele godine, no uklanjanje se preporuča provesti prije formiranja plodova. Razdoblje i učestalost uklanjanja </w:t>
      </w:r>
      <w:proofErr w:type="spellStart"/>
      <w:r w:rsidRPr="00C330C9">
        <w:rPr>
          <w:rFonts w:ascii="Times New Roman" w:eastAsia="Times New Roman" w:hAnsi="Times New Roman" w:cs="Times New Roman"/>
          <w:sz w:val="24"/>
          <w:szCs w:val="24"/>
          <w:lang w:val="hr-HR"/>
        </w:rPr>
        <w:t>čivitnjače</w:t>
      </w:r>
      <w:proofErr w:type="spellEnd"/>
      <w:r w:rsidRPr="00C330C9">
        <w:rPr>
          <w:rFonts w:ascii="Times New Roman" w:eastAsia="Times New Roman" w:hAnsi="Times New Roman" w:cs="Times New Roman"/>
          <w:sz w:val="24"/>
          <w:szCs w:val="24"/>
          <w:lang w:val="hr-HR"/>
        </w:rPr>
        <w:t xml:space="preserve"> potrebno je prilagoditi i dinamici plavljenja.</w:t>
      </w:r>
    </w:p>
    <w:p w14:paraId="2F3B95D7" w14:textId="77777777" w:rsidR="007D2109" w:rsidRPr="00C330C9" w:rsidRDefault="007D2109" w:rsidP="007D2109">
      <w:pPr>
        <w:spacing w:before="120" w:after="120" w:line="240" w:lineRule="auto"/>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II. faza: Zbrinjavanje</w:t>
      </w:r>
    </w:p>
    <w:p w14:paraId="1BF01BA5" w14:textId="77777777" w:rsidR="007D2109" w:rsidRPr="00C330C9" w:rsidRDefault="007D2109" w:rsidP="007D2109">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Sav uklonjeni biljni materijal potrebno je adekvatno zbrinuti. Na vlažnim staništima korijenje je potrebno zbrinuti spremanjem u nepropusne vreće ili odlaganjem korijenja na nepropusnu podlogu koja nije u kontaktu s tlom i izvan </w:t>
      </w:r>
      <w:proofErr w:type="spellStart"/>
      <w:r w:rsidRPr="00C330C9">
        <w:rPr>
          <w:rFonts w:ascii="Times New Roman" w:eastAsia="Times New Roman" w:hAnsi="Times New Roman" w:cs="Times New Roman"/>
          <w:sz w:val="24"/>
          <w:szCs w:val="24"/>
          <w:lang w:val="hr-HR"/>
        </w:rPr>
        <w:t>inundacijskog</w:t>
      </w:r>
      <w:proofErr w:type="spellEnd"/>
      <w:r w:rsidRPr="00C330C9">
        <w:rPr>
          <w:rFonts w:ascii="Times New Roman" w:eastAsia="Times New Roman" w:hAnsi="Times New Roman" w:cs="Times New Roman"/>
          <w:sz w:val="24"/>
          <w:szCs w:val="24"/>
          <w:lang w:val="hr-HR"/>
        </w:rPr>
        <w:t xml:space="preserve"> područja (jer odlaganjem u blizini vodotokova može doći do transporta biljnih dijelova nizvodno te do uspostavljanja novih populacija) dok se u potpunosti ne osuši. Adekvatnim zbrinjavanjem na lokaciji smatra se spaljivanje osušenog biljnog materijala u skladu s propisima koji reguliraju zaštitu od požara. Radnu opremu (i mehanizaciju) potrebno je nakon uklanjanja biljnog materijala očistiti, a očišćeni biljni materijal adekvatno zbrinuti. Osim zbrinjavanja na lokaciji, sav uklonjeni </w:t>
      </w:r>
      <w:r w:rsidRPr="00C330C9">
        <w:rPr>
          <w:rFonts w:ascii="Times New Roman" w:eastAsia="Times New Roman" w:hAnsi="Times New Roman" w:cs="Times New Roman"/>
          <w:sz w:val="24"/>
          <w:szCs w:val="24"/>
          <w:lang w:val="hr-HR"/>
        </w:rPr>
        <w:lastRenderedPageBreak/>
        <w:t xml:space="preserve">osušeni biljni materijal može se u nepropusnim vrećama odložiti na odlagalište komunalnog otpada ili predati na zbrinjavanje u </w:t>
      </w:r>
      <w:proofErr w:type="spellStart"/>
      <w:r w:rsidRPr="00C330C9">
        <w:rPr>
          <w:rFonts w:ascii="Times New Roman" w:eastAsia="Times New Roman" w:hAnsi="Times New Roman" w:cs="Times New Roman"/>
          <w:sz w:val="24"/>
          <w:szCs w:val="24"/>
          <w:lang w:val="hr-HR"/>
        </w:rPr>
        <w:t>bioelektranu</w:t>
      </w:r>
      <w:proofErr w:type="spellEnd"/>
      <w:r w:rsidRPr="00C330C9">
        <w:rPr>
          <w:rFonts w:ascii="Times New Roman" w:eastAsia="Times New Roman" w:hAnsi="Times New Roman" w:cs="Times New Roman"/>
          <w:sz w:val="24"/>
          <w:szCs w:val="24"/>
          <w:lang w:val="hr-HR"/>
        </w:rPr>
        <w:t>.</w:t>
      </w:r>
    </w:p>
    <w:p w14:paraId="656147CE" w14:textId="77777777" w:rsidR="007D2109" w:rsidRPr="00C330C9" w:rsidRDefault="007D2109" w:rsidP="007D2109">
      <w:pPr>
        <w:spacing w:after="0" w:line="240" w:lineRule="auto"/>
        <w:jc w:val="both"/>
        <w:rPr>
          <w:rFonts w:ascii="Times New Roman" w:eastAsia="Times New Roman" w:hAnsi="Times New Roman" w:cs="Times New Roman"/>
          <w:sz w:val="24"/>
          <w:szCs w:val="24"/>
          <w:lang w:val="hr-HR"/>
        </w:rPr>
      </w:pPr>
      <w:r w:rsidRPr="00C330C9">
        <w:rPr>
          <w:rFonts w:ascii="Times New Roman" w:eastAsia="Times New Roman" w:hAnsi="Times New Roman" w:cs="Times New Roman"/>
          <w:sz w:val="24"/>
          <w:szCs w:val="24"/>
          <w:lang w:val="hr-HR"/>
        </w:rPr>
        <w:t xml:space="preserve">U slučaju pronalaska jedinki kasnije u sezoni kada biljke već </w:t>
      </w:r>
      <w:proofErr w:type="spellStart"/>
      <w:r w:rsidRPr="00C330C9">
        <w:rPr>
          <w:rFonts w:ascii="Times New Roman" w:eastAsia="Times New Roman" w:hAnsi="Times New Roman" w:cs="Times New Roman"/>
          <w:sz w:val="24"/>
          <w:szCs w:val="24"/>
          <w:lang w:val="hr-HR"/>
        </w:rPr>
        <w:t>plodonose</w:t>
      </w:r>
      <w:proofErr w:type="spellEnd"/>
      <w:r w:rsidRPr="00C330C9">
        <w:rPr>
          <w:rFonts w:ascii="Times New Roman" w:eastAsia="Times New Roman" w:hAnsi="Times New Roman" w:cs="Times New Roman"/>
          <w:sz w:val="24"/>
          <w:szCs w:val="24"/>
          <w:lang w:val="hr-HR"/>
        </w:rPr>
        <w:t>, s biljaka je potrebno pažljivo ukloniti plodove, te ih odložiti u nepropusne vreće dok se u potpunosti ne osuše, a zatim uništiti spaljivanjem ili odlaganjem u nepropusnim vrećama u komunalni otpad kako bi se spriječilo nekontrolirano širenje biljaka.</w:t>
      </w:r>
    </w:p>
    <w:p w14:paraId="600C92E2" w14:textId="77777777" w:rsidR="007D2109" w:rsidRPr="00C330C9" w:rsidRDefault="007D2109" w:rsidP="007D2109">
      <w:pPr>
        <w:spacing w:after="0" w:line="240" w:lineRule="auto"/>
        <w:jc w:val="both"/>
        <w:rPr>
          <w:rFonts w:ascii="Times New Roman" w:eastAsia="Times New Roman" w:hAnsi="Times New Roman" w:cs="Times New Roman"/>
          <w:sz w:val="24"/>
          <w:szCs w:val="24"/>
          <w:highlight w:val="yellow"/>
          <w:lang w:val="hr-HR"/>
        </w:rPr>
      </w:pPr>
      <w:r w:rsidRPr="00C330C9">
        <w:rPr>
          <w:rFonts w:ascii="Times New Roman" w:eastAsia="Times New Roman" w:hAnsi="Times New Roman" w:cs="Times New Roman"/>
          <w:sz w:val="24"/>
          <w:szCs w:val="24"/>
          <w:lang w:val="hr-HR"/>
        </w:rPr>
        <w:t>Prilikom uklanjanja i zbrinjavanja obavezno je nošenje zaštitne odjeće (rukavice, zaštitna odjela i sl.) i odgovarajuće obuće (npr. gumene čizme). Radnu odjeću i obuću potrebno je očistiti, a očišćeni biljni materijal adekvatno zbrinuti.</w:t>
      </w:r>
    </w:p>
    <w:p w14:paraId="5D6BDB44" w14:textId="77777777" w:rsidR="007D2109" w:rsidRPr="00C330C9" w:rsidRDefault="007D2109" w:rsidP="007D2109">
      <w:pPr>
        <w:spacing w:before="120" w:after="120" w:line="240" w:lineRule="auto"/>
        <w:jc w:val="both"/>
        <w:rPr>
          <w:rFonts w:ascii="Times New Roman" w:eastAsia="Times New Roman" w:hAnsi="Times New Roman" w:cs="Times New Roman"/>
          <w:b/>
          <w:sz w:val="24"/>
          <w:szCs w:val="24"/>
          <w:lang w:val="hr-HR"/>
        </w:rPr>
      </w:pPr>
      <w:r w:rsidRPr="00C330C9">
        <w:rPr>
          <w:rFonts w:ascii="Times New Roman" w:eastAsia="Times New Roman" w:hAnsi="Times New Roman" w:cs="Times New Roman"/>
          <w:b/>
          <w:sz w:val="24"/>
          <w:szCs w:val="24"/>
          <w:lang w:val="hr-HR"/>
        </w:rPr>
        <w:t>III. faza: Praćenje</w:t>
      </w:r>
    </w:p>
    <w:p w14:paraId="0DC7A084" w14:textId="77777777" w:rsidR="007D2109" w:rsidRPr="00C330C9" w:rsidRDefault="007D2109" w:rsidP="007D2109">
      <w:pPr>
        <w:spacing w:after="0" w:line="240" w:lineRule="auto"/>
        <w:jc w:val="both"/>
        <w:rPr>
          <w:rFonts w:ascii="Times New Roman" w:eastAsia="Times New Roman" w:hAnsi="Times New Roman" w:cs="Times New Roman"/>
          <w:color w:val="000000"/>
          <w:sz w:val="24"/>
          <w:szCs w:val="24"/>
          <w:lang w:val="hr-HR"/>
        </w:rPr>
      </w:pPr>
      <w:r w:rsidRPr="00C330C9">
        <w:rPr>
          <w:rFonts w:ascii="Times New Roman" w:eastAsia="Times New Roman" w:hAnsi="Times New Roman" w:cs="Times New Roman"/>
          <w:color w:val="000000"/>
          <w:sz w:val="24"/>
          <w:szCs w:val="24"/>
          <w:u w:val="single"/>
          <w:lang w:val="hr-HR"/>
        </w:rPr>
        <w:t>Aktivnost:</w:t>
      </w:r>
      <w:r w:rsidRPr="00C330C9">
        <w:rPr>
          <w:rFonts w:ascii="Times New Roman" w:eastAsia="Times New Roman" w:hAnsi="Times New Roman" w:cs="Times New Roman"/>
          <w:color w:val="000000"/>
          <w:sz w:val="24"/>
          <w:szCs w:val="24"/>
          <w:lang w:val="hr-HR"/>
        </w:rPr>
        <w:t xml:space="preserve"> Nakon uklanjanja, potrebno je obići lokalitet još nekoliko puta u istoj sezoni kako bi se uklonile biljke koje su previđene prilikom prethodnog obilaska lokaliteta, biljke koje su se regenerirale ako nisu pravilno uklonjene ili biljke iznikle iz banke sjemena u tlu koje može biti </w:t>
      </w:r>
      <w:proofErr w:type="spellStart"/>
      <w:r w:rsidRPr="00C330C9">
        <w:rPr>
          <w:rFonts w:ascii="Times New Roman" w:eastAsia="Times New Roman" w:hAnsi="Times New Roman" w:cs="Times New Roman"/>
          <w:color w:val="000000"/>
          <w:sz w:val="24"/>
          <w:szCs w:val="24"/>
          <w:lang w:val="hr-HR"/>
        </w:rPr>
        <w:t>vijabilno</w:t>
      </w:r>
      <w:proofErr w:type="spellEnd"/>
      <w:r w:rsidRPr="00C330C9">
        <w:rPr>
          <w:rFonts w:ascii="Times New Roman" w:eastAsia="Times New Roman" w:hAnsi="Times New Roman" w:cs="Times New Roman"/>
          <w:color w:val="000000"/>
          <w:sz w:val="24"/>
          <w:szCs w:val="24"/>
          <w:lang w:val="hr-HR"/>
        </w:rPr>
        <w:t xml:space="preserve"> </w:t>
      </w:r>
      <w:r w:rsidRPr="00C330C9">
        <w:rPr>
          <w:rFonts w:ascii="Times New Roman" w:eastAsia="Times New Roman" w:hAnsi="Times New Roman" w:cs="Times New Roman"/>
          <w:sz w:val="24"/>
          <w:szCs w:val="24"/>
          <w:lang w:val="hr-HR"/>
        </w:rPr>
        <w:t xml:space="preserve">do pet godina. U </w:t>
      </w:r>
      <w:r w:rsidRPr="00C330C9">
        <w:rPr>
          <w:rFonts w:ascii="Times New Roman" w:eastAsia="Times New Roman" w:hAnsi="Times New Roman" w:cs="Times New Roman"/>
          <w:color w:val="000000"/>
          <w:sz w:val="24"/>
          <w:szCs w:val="24"/>
          <w:lang w:val="hr-HR"/>
        </w:rPr>
        <w:t xml:space="preserve">slučaju pronalaska novih jedinki potrebno je primijeniti aktivnosti navedene u I. i II. fazi. Praćenje na lokalitetima s kojeg je vrsta uklonjena potrebno je provoditi i narednih godina, sve dok su na lokalitetu prisutne jedinke </w:t>
      </w:r>
      <w:proofErr w:type="spellStart"/>
      <w:r w:rsidRPr="00C330C9">
        <w:rPr>
          <w:rFonts w:ascii="Times New Roman" w:eastAsia="Times New Roman" w:hAnsi="Times New Roman" w:cs="Times New Roman"/>
          <w:color w:val="000000"/>
          <w:sz w:val="24"/>
          <w:szCs w:val="24"/>
          <w:lang w:val="hr-HR"/>
        </w:rPr>
        <w:t>čivitnjače</w:t>
      </w:r>
      <w:proofErr w:type="spellEnd"/>
      <w:r w:rsidRPr="00C330C9">
        <w:rPr>
          <w:rFonts w:ascii="Times New Roman" w:eastAsia="Times New Roman" w:hAnsi="Times New Roman" w:cs="Times New Roman"/>
          <w:color w:val="000000"/>
          <w:sz w:val="24"/>
          <w:szCs w:val="24"/>
          <w:lang w:val="hr-HR"/>
        </w:rPr>
        <w:t>.</w:t>
      </w:r>
    </w:p>
    <w:p w14:paraId="7B652ED4" w14:textId="77777777" w:rsidR="002602D2" w:rsidRPr="00C330C9" w:rsidRDefault="002602D2" w:rsidP="002602D2">
      <w:pPr>
        <w:spacing w:after="0" w:line="240" w:lineRule="auto"/>
        <w:jc w:val="both"/>
        <w:rPr>
          <w:rFonts w:ascii="Times New Roman" w:hAnsi="Times New Roman" w:cs="Times New Roman"/>
          <w:color w:val="000000" w:themeColor="text1"/>
          <w:sz w:val="24"/>
          <w:szCs w:val="24"/>
          <w:lang w:val="hr-HR"/>
        </w:rPr>
      </w:pPr>
    </w:p>
    <w:p w14:paraId="125CB717" w14:textId="420E8DC9" w:rsidR="00B01BC5" w:rsidRPr="00C330C9" w:rsidRDefault="00751848" w:rsidP="00E252B9">
      <w:pPr>
        <w:pStyle w:val="Naslov1"/>
        <w:spacing w:before="120" w:after="120"/>
        <w:rPr>
          <w:rFonts w:ascii="Times New Roman" w:hAnsi="Times New Roman" w:cs="Times New Roman"/>
          <w:b/>
          <w:caps w:val="0"/>
          <w:sz w:val="28"/>
          <w:szCs w:val="24"/>
          <w:lang w:val="hr-HR"/>
        </w:rPr>
      </w:pPr>
      <w:bookmarkStart w:id="39" w:name="_Toc66797377"/>
      <w:bookmarkStart w:id="40" w:name="_Toc163206077"/>
      <w:r w:rsidRPr="00C330C9">
        <w:rPr>
          <w:rFonts w:ascii="Times New Roman" w:hAnsi="Times New Roman" w:cs="Times New Roman"/>
          <w:b/>
          <w:caps w:val="0"/>
          <w:sz w:val="28"/>
          <w:szCs w:val="24"/>
          <w:lang w:val="hr-HR"/>
        </w:rPr>
        <w:t>1</w:t>
      </w:r>
      <w:r w:rsidR="007D2109" w:rsidRPr="00C330C9">
        <w:rPr>
          <w:rFonts w:ascii="Times New Roman" w:hAnsi="Times New Roman" w:cs="Times New Roman"/>
          <w:b/>
          <w:caps w:val="0"/>
          <w:sz w:val="28"/>
          <w:szCs w:val="24"/>
          <w:lang w:val="hr-HR"/>
        </w:rPr>
        <w:t>2</w:t>
      </w:r>
      <w:r w:rsidR="00B30344" w:rsidRPr="00C330C9">
        <w:rPr>
          <w:rFonts w:ascii="Times New Roman" w:hAnsi="Times New Roman" w:cs="Times New Roman"/>
          <w:b/>
          <w:caps w:val="0"/>
          <w:sz w:val="28"/>
          <w:szCs w:val="24"/>
          <w:lang w:val="hr-HR"/>
        </w:rPr>
        <w:t xml:space="preserve">. </w:t>
      </w:r>
      <w:r w:rsidR="006A0459" w:rsidRPr="00C330C9">
        <w:rPr>
          <w:rFonts w:ascii="Times New Roman" w:hAnsi="Times New Roman" w:cs="Times New Roman"/>
          <w:b/>
          <w:caps w:val="0"/>
          <w:sz w:val="28"/>
          <w:szCs w:val="24"/>
          <w:lang w:val="hr-HR"/>
        </w:rPr>
        <w:t xml:space="preserve">Preporuke za nastavak aktivnosti </w:t>
      </w:r>
      <w:r w:rsidR="009D4A99" w:rsidRPr="00C330C9">
        <w:rPr>
          <w:rFonts w:ascii="Times New Roman" w:hAnsi="Times New Roman" w:cs="Times New Roman"/>
          <w:b/>
          <w:caps w:val="0"/>
          <w:sz w:val="28"/>
          <w:szCs w:val="24"/>
          <w:lang w:val="hr-HR"/>
        </w:rPr>
        <w:t xml:space="preserve">praćenje </w:t>
      </w:r>
      <w:r w:rsidR="006A0459" w:rsidRPr="00C330C9">
        <w:rPr>
          <w:rFonts w:ascii="Times New Roman" w:hAnsi="Times New Roman" w:cs="Times New Roman"/>
          <w:b/>
          <w:caps w:val="0"/>
          <w:sz w:val="28"/>
          <w:szCs w:val="24"/>
          <w:lang w:val="hr-HR"/>
        </w:rPr>
        <w:t>i kontrole širenja invazivnih stranih vrsta po završetku projektnih aktivnosti</w:t>
      </w:r>
      <w:bookmarkEnd w:id="39"/>
      <w:bookmarkEnd w:id="40"/>
    </w:p>
    <w:p w14:paraId="6E966C80" w14:textId="1522A81C" w:rsidR="00224ABB" w:rsidRPr="00C330C9" w:rsidRDefault="00B01BC5" w:rsidP="000A6D10">
      <w:pPr>
        <w:spacing w:after="0" w:line="240" w:lineRule="auto"/>
        <w:jc w:val="both"/>
        <w:rPr>
          <w:rFonts w:ascii="Times New Roman" w:hAnsi="Times New Roman" w:cs="Times New Roman"/>
          <w:sz w:val="24"/>
          <w:szCs w:val="24"/>
          <w:lang w:val="hr-HR"/>
        </w:rPr>
      </w:pPr>
      <w:r w:rsidRPr="00C330C9">
        <w:rPr>
          <w:rFonts w:ascii="Times New Roman" w:hAnsi="Times New Roman" w:cs="Times New Roman"/>
          <w:sz w:val="24"/>
          <w:szCs w:val="24"/>
          <w:lang w:val="hr-HR"/>
        </w:rPr>
        <w:t xml:space="preserve">Budući da je uklanjanje i kontrola širenja </w:t>
      </w:r>
      <w:r w:rsidR="006C7C8C" w:rsidRPr="00C330C9">
        <w:rPr>
          <w:rFonts w:ascii="Times New Roman" w:hAnsi="Times New Roman" w:cs="Times New Roman"/>
          <w:sz w:val="24"/>
          <w:szCs w:val="24"/>
          <w:lang w:val="hr-HR"/>
        </w:rPr>
        <w:t>invazivnih stranih vrsta</w:t>
      </w:r>
      <w:r w:rsidRPr="00C330C9">
        <w:rPr>
          <w:rFonts w:ascii="Times New Roman" w:hAnsi="Times New Roman" w:cs="Times New Roman"/>
          <w:sz w:val="24"/>
          <w:szCs w:val="24"/>
          <w:lang w:val="hr-HR"/>
        </w:rPr>
        <w:t xml:space="preserve"> dugotrajan proces</w:t>
      </w:r>
      <w:r w:rsidR="006A0459" w:rsidRPr="00C330C9">
        <w:rPr>
          <w:rFonts w:ascii="Times New Roman" w:hAnsi="Times New Roman" w:cs="Times New Roman"/>
          <w:sz w:val="24"/>
          <w:szCs w:val="24"/>
          <w:lang w:val="hr-HR"/>
        </w:rPr>
        <w:t>,</w:t>
      </w:r>
      <w:r w:rsidRPr="00C330C9">
        <w:rPr>
          <w:rFonts w:ascii="Times New Roman" w:hAnsi="Times New Roman" w:cs="Times New Roman"/>
          <w:sz w:val="24"/>
          <w:szCs w:val="24"/>
          <w:lang w:val="hr-HR"/>
        </w:rPr>
        <w:t xml:space="preserve"> po završetku projektnih aktivnosti </w:t>
      </w:r>
      <w:r w:rsidR="003523F3" w:rsidRPr="00C330C9">
        <w:rPr>
          <w:rFonts w:ascii="Times New Roman" w:hAnsi="Times New Roman" w:cs="Times New Roman"/>
          <w:sz w:val="24"/>
          <w:szCs w:val="24"/>
          <w:lang w:val="hr-HR"/>
        </w:rPr>
        <w:t>potrebno je</w:t>
      </w:r>
      <w:r w:rsidRPr="00C330C9">
        <w:rPr>
          <w:rFonts w:ascii="Times New Roman" w:hAnsi="Times New Roman" w:cs="Times New Roman"/>
          <w:sz w:val="24"/>
          <w:szCs w:val="24"/>
          <w:lang w:val="hr-HR"/>
        </w:rPr>
        <w:t xml:space="preserve"> nastaviti provoditi </w:t>
      </w:r>
      <w:r w:rsidR="009E6AC0" w:rsidRPr="00C330C9">
        <w:rPr>
          <w:rFonts w:ascii="Times New Roman" w:hAnsi="Times New Roman" w:cs="Times New Roman"/>
          <w:sz w:val="24"/>
          <w:szCs w:val="24"/>
          <w:lang w:val="hr-HR"/>
        </w:rPr>
        <w:t xml:space="preserve">kontrolu širenja </w:t>
      </w:r>
      <w:r w:rsidR="006C7C8C" w:rsidRPr="00C330C9">
        <w:rPr>
          <w:rFonts w:ascii="Times New Roman" w:hAnsi="Times New Roman" w:cs="Times New Roman"/>
          <w:sz w:val="24"/>
          <w:szCs w:val="24"/>
          <w:lang w:val="hr-HR"/>
        </w:rPr>
        <w:t>invazivnih stranih vrsta</w:t>
      </w:r>
      <w:r w:rsidRPr="00C330C9">
        <w:rPr>
          <w:rFonts w:ascii="Times New Roman" w:hAnsi="Times New Roman" w:cs="Times New Roman"/>
          <w:sz w:val="24"/>
          <w:szCs w:val="24"/>
          <w:lang w:val="hr-HR"/>
        </w:rPr>
        <w:t xml:space="preserve"> na lokacijama </w:t>
      </w:r>
      <w:r w:rsidR="00230873" w:rsidRPr="00C330C9">
        <w:rPr>
          <w:rFonts w:ascii="Times New Roman" w:hAnsi="Times New Roman" w:cs="Times New Roman"/>
          <w:sz w:val="24"/>
          <w:szCs w:val="24"/>
          <w:lang w:val="hr-HR"/>
        </w:rPr>
        <w:t xml:space="preserve">na kojima se izvršilo </w:t>
      </w:r>
      <w:r w:rsidR="006C7C8C" w:rsidRPr="00C330C9">
        <w:rPr>
          <w:rFonts w:ascii="Times New Roman" w:hAnsi="Times New Roman" w:cs="Times New Roman"/>
          <w:sz w:val="24"/>
          <w:szCs w:val="24"/>
          <w:lang w:val="hr-HR"/>
        </w:rPr>
        <w:t xml:space="preserve">njihovo </w:t>
      </w:r>
      <w:r w:rsidR="00230873" w:rsidRPr="00C330C9">
        <w:rPr>
          <w:rFonts w:ascii="Times New Roman" w:hAnsi="Times New Roman" w:cs="Times New Roman"/>
          <w:sz w:val="24"/>
          <w:szCs w:val="24"/>
          <w:lang w:val="hr-HR"/>
        </w:rPr>
        <w:t>uklanjanje</w:t>
      </w:r>
      <w:r w:rsidRPr="00C330C9">
        <w:rPr>
          <w:rFonts w:ascii="Times New Roman" w:hAnsi="Times New Roman" w:cs="Times New Roman"/>
          <w:sz w:val="24"/>
          <w:szCs w:val="24"/>
          <w:lang w:val="hr-HR"/>
        </w:rPr>
        <w:t xml:space="preserve">. </w:t>
      </w:r>
      <w:r w:rsidR="007B04B1" w:rsidRPr="00C330C9">
        <w:rPr>
          <w:rFonts w:ascii="Times New Roman" w:hAnsi="Times New Roman" w:cs="Times New Roman"/>
          <w:sz w:val="24"/>
          <w:szCs w:val="24"/>
          <w:lang w:val="hr-HR"/>
        </w:rPr>
        <w:t>P</w:t>
      </w:r>
      <w:r w:rsidRPr="00C330C9">
        <w:rPr>
          <w:rFonts w:ascii="Times New Roman" w:hAnsi="Times New Roman" w:cs="Times New Roman"/>
          <w:sz w:val="24"/>
          <w:szCs w:val="24"/>
          <w:lang w:val="hr-HR"/>
        </w:rPr>
        <w:t xml:space="preserve">rilikom </w:t>
      </w:r>
      <w:r w:rsidR="009E6AC0" w:rsidRPr="00C330C9">
        <w:rPr>
          <w:rFonts w:ascii="Times New Roman" w:hAnsi="Times New Roman" w:cs="Times New Roman"/>
          <w:sz w:val="24"/>
          <w:szCs w:val="24"/>
          <w:lang w:val="hr-HR"/>
        </w:rPr>
        <w:t xml:space="preserve">kontrole širenja </w:t>
      </w:r>
      <w:r w:rsidR="003523F3" w:rsidRPr="00C330C9">
        <w:rPr>
          <w:rFonts w:ascii="Times New Roman" w:hAnsi="Times New Roman" w:cs="Times New Roman"/>
          <w:sz w:val="24"/>
          <w:szCs w:val="24"/>
          <w:lang w:val="hr-HR"/>
        </w:rPr>
        <w:t>potrebno j</w:t>
      </w:r>
      <w:r w:rsidRPr="00C330C9">
        <w:rPr>
          <w:rFonts w:ascii="Times New Roman" w:hAnsi="Times New Roman" w:cs="Times New Roman"/>
          <w:sz w:val="24"/>
          <w:szCs w:val="24"/>
          <w:lang w:val="hr-HR"/>
        </w:rPr>
        <w:t xml:space="preserve">e koristiti metode uklanjanja i </w:t>
      </w:r>
      <w:r w:rsidR="009D4A99" w:rsidRPr="00C330C9">
        <w:rPr>
          <w:rFonts w:ascii="Times New Roman" w:hAnsi="Times New Roman" w:cs="Times New Roman"/>
          <w:sz w:val="24"/>
          <w:szCs w:val="24"/>
          <w:lang w:val="hr-HR"/>
        </w:rPr>
        <w:t xml:space="preserve">praćenja </w:t>
      </w:r>
      <w:r w:rsidRPr="00C330C9">
        <w:rPr>
          <w:rFonts w:ascii="Times New Roman" w:hAnsi="Times New Roman" w:cs="Times New Roman"/>
          <w:sz w:val="24"/>
          <w:szCs w:val="24"/>
          <w:lang w:val="hr-HR"/>
        </w:rPr>
        <w:t>navedene u ovo</w:t>
      </w:r>
      <w:r w:rsidR="006A0459" w:rsidRPr="00C330C9">
        <w:rPr>
          <w:rFonts w:ascii="Times New Roman" w:hAnsi="Times New Roman" w:cs="Times New Roman"/>
          <w:sz w:val="24"/>
          <w:szCs w:val="24"/>
          <w:lang w:val="hr-HR"/>
        </w:rPr>
        <w:t xml:space="preserve">m dokumentu. </w:t>
      </w:r>
      <w:r w:rsidRPr="00C330C9">
        <w:rPr>
          <w:rFonts w:ascii="Times New Roman" w:hAnsi="Times New Roman" w:cs="Times New Roman"/>
          <w:sz w:val="24"/>
          <w:szCs w:val="24"/>
          <w:lang w:val="hr-HR"/>
        </w:rPr>
        <w:t xml:space="preserve">Vrijeme (godine) nastavka provođenja </w:t>
      </w:r>
      <w:r w:rsidR="009D4A99" w:rsidRPr="00C330C9">
        <w:rPr>
          <w:rFonts w:ascii="Times New Roman" w:hAnsi="Times New Roman" w:cs="Times New Roman"/>
          <w:sz w:val="24"/>
          <w:szCs w:val="24"/>
          <w:lang w:val="hr-HR"/>
        </w:rPr>
        <w:t xml:space="preserve">praćenja </w:t>
      </w:r>
      <w:r w:rsidR="009E6AC0" w:rsidRPr="00C330C9">
        <w:rPr>
          <w:rFonts w:ascii="Times New Roman" w:hAnsi="Times New Roman" w:cs="Times New Roman"/>
          <w:sz w:val="24"/>
          <w:szCs w:val="24"/>
          <w:lang w:val="hr-HR"/>
        </w:rPr>
        <w:t>i</w:t>
      </w:r>
      <w:r w:rsidR="00875338" w:rsidRPr="00C330C9">
        <w:rPr>
          <w:rFonts w:ascii="Times New Roman" w:hAnsi="Times New Roman" w:cs="Times New Roman"/>
          <w:sz w:val="24"/>
          <w:szCs w:val="24"/>
          <w:lang w:val="hr-HR"/>
        </w:rPr>
        <w:t xml:space="preserve"> po potrebi</w:t>
      </w:r>
      <w:r w:rsidR="009E6AC0" w:rsidRPr="00C330C9">
        <w:rPr>
          <w:rFonts w:ascii="Times New Roman" w:hAnsi="Times New Roman" w:cs="Times New Roman"/>
          <w:sz w:val="24"/>
          <w:szCs w:val="24"/>
          <w:lang w:val="hr-HR"/>
        </w:rPr>
        <w:t xml:space="preserve"> kontrole širenja </w:t>
      </w:r>
      <w:r w:rsidR="00230873" w:rsidRPr="00C330C9">
        <w:rPr>
          <w:rFonts w:ascii="Times New Roman" w:hAnsi="Times New Roman" w:cs="Times New Roman"/>
          <w:sz w:val="24"/>
          <w:szCs w:val="24"/>
          <w:lang w:val="hr-HR"/>
        </w:rPr>
        <w:t>IAS</w:t>
      </w:r>
      <w:r w:rsidRPr="00C330C9">
        <w:rPr>
          <w:rFonts w:ascii="Times New Roman" w:hAnsi="Times New Roman" w:cs="Times New Roman"/>
          <w:sz w:val="24"/>
          <w:szCs w:val="24"/>
          <w:lang w:val="hr-HR"/>
        </w:rPr>
        <w:t xml:space="preserve"> preporuča se prilagoditi uspješnosti uklanjanj</w:t>
      </w:r>
      <w:r w:rsidR="000C6CD0" w:rsidRPr="00C330C9">
        <w:rPr>
          <w:rFonts w:ascii="Times New Roman" w:hAnsi="Times New Roman" w:cs="Times New Roman"/>
          <w:sz w:val="24"/>
          <w:szCs w:val="24"/>
          <w:lang w:val="hr-HR"/>
        </w:rPr>
        <w:t>a za vrijeme trajanja projekta,</w:t>
      </w:r>
      <w:r w:rsidRPr="00C330C9">
        <w:rPr>
          <w:rFonts w:ascii="Times New Roman" w:hAnsi="Times New Roman" w:cs="Times New Roman"/>
          <w:sz w:val="24"/>
          <w:szCs w:val="24"/>
          <w:lang w:val="hr-HR"/>
        </w:rPr>
        <w:t xml:space="preserve"> a </w:t>
      </w:r>
      <w:r w:rsidR="003523F3" w:rsidRPr="00C330C9">
        <w:rPr>
          <w:rFonts w:ascii="Times New Roman" w:hAnsi="Times New Roman" w:cs="Times New Roman"/>
          <w:sz w:val="24"/>
          <w:szCs w:val="24"/>
          <w:lang w:val="hr-HR"/>
        </w:rPr>
        <w:t xml:space="preserve">potrebno </w:t>
      </w:r>
      <w:r w:rsidR="00BF203D" w:rsidRPr="00C330C9">
        <w:rPr>
          <w:rFonts w:ascii="Times New Roman" w:hAnsi="Times New Roman" w:cs="Times New Roman"/>
          <w:sz w:val="24"/>
          <w:szCs w:val="24"/>
          <w:lang w:val="hr-HR"/>
        </w:rPr>
        <w:t xml:space="preserve">ih </w:t>
      </w:r>
      <w:r w:rsidRPr="00C330C9">
        <w:rPr>
          <w:rFonts w:ascii="Times New Roman" w:hAnsi="Times New Roman" w:cs="Times New Roman"/>
          <w:sz w:val="24"/>
          <w:szCs w:val="24"/>
          <w:lang w:val="hr-HR"/>
        </w:rPr>
        <w:t>je provoditi najmanje narednih pet godina po završetku projekt</w:t>
      </w:r>
      <w:r w:rsidR="009E6AC0" w:rsidRPr="00C330C9">
        <w:rPr>
          <w:rFonts w:ascii="Times New Roman" w:hAnsi="Times New Roman" w:cs="Times New Roman"/>
          <w:sz w:val="24"/>
          <w:szCs w:val="24"/>
          <w:lang w:val="hr-HR"/>
        </w:rPr>
        <w:t>nih aktivnosti</w:t>
      </w:r>
      <w:r w:rsidRPr="00C330C9">
        <w:rPr>
          <w:rFonts w:ascii="Times New Roman" w:hAnsi="Times New Roman" w:cs="Times New Roman"/>
          <w:sz w:val="24"/>
          <w:szCs w:val="24"/>
          <w:lang w:val="hr-HR"/>
        </w:rPr>
        <w:t>.</w:t>
      </w:r>
    </w:p>
    <w:p w14:paraId="17B89EF7" w14:textId="28E8F90D" w:rsidR="006A7199" w:rsidRPr="00C330C9" w:rsidRDefault="00751848" w:rsidP="00E252B9">
      <w:pPr>
        <w:pStyle w:val="Naslov1"/>
        <w:spacing w:before="120" w:after="120"/>
        <w:rPr>
          <w:rFonts w:ascii="Times New Roman" w:hAnsi="Times New Roman" w:cs="Times New Roman"/>
          <w:b/>
          <w:caps w:val="0"/>
          <w:sz w:val="28"/>
          <w:szCs w:val="28"/>
          <w:lang w:val="hr-HR"/>
        </w:rPr>
      </w:pPr>
      <w:bookmarkStart w:id="41" w:name="_Toc163206078"/>
      <w:r w:rsidRPr="00C330C9">
        <w:rPr>
          <w:rFonts w:ascii="Times New Roman" w:hAnsi="Times New Roman" w:cs="Times New Roman"/>
          <w:b/>
          <w:caps w:val="0"/>
          <w:sz w:val="28"/>
          <w:szCs w:val="28"/>
          <w:lang w:val="hr-HR"/>
        </w:rPr>
        <w:t>1</w:t>
      </w:r>
      <w:r w:rsidR="007D2109" w:rsidRPr="00C330C9">
        <w:rPr>
          <w:rFonts w:ascii="Times New Roman" w:hAnsi="Times New Roman" w:cs="Times New Roman"/>
          <w:b/>
          <w:caps w:val="0"/>
          <w:sz w:val="28"/>
          <w:szCs w:val="28"/>
          <w:lang w:val="hr-HR"/>
        </w:rPr>
        <w:t>3</w:t>
      </w:r>
      <w:r w:rsidR="00AF100F" w:rsidRPr="00C330C9">
        <w:rPr>
          <w:rFonts w:ascii="Times New Roman" w:hAnsi="Times New Roman" w:cs="Times New Roman"/>
          <w:b/>
          <w:caps w:val="0"/>
          <w:sz w:val="28"/>
          <w:szCs w:val="28"/>
          <w:lang w:val="hr-HR"/>
        </w:rPr>
        <w:t>. Pokazatelji neposrednih rezultata</w:t>
      </w:r>
      <w:bookmarkEnd w:id="41"/>
    </w:p>
    <w:tbl>
      <w:tblPr>
        <w:tblStyle w:val="TableGrid111"/>
        <w:tblW w:w="9634" w:type="dxa"/>
        <w:tblLook w:val="04A0" w:firstRow="1" w:lastRow="0" w:firstColumn="1" w:lastColumn="0" w:noHBand="0" w:noVBand="1"/>
      </w:tblPr>
      <w:tblGrid>
        <w:gridCol w:w="1866"/>
        <w:gridCol w:w="1177"/>
        <w:gridCol w:w="6591"/>
      </w:tblGrid>
      <w:tr w:rsidR="006A7199" w:rsidRPr="00C330C9" w14:paraId="186ADE09" w14:textId="77777777" w:rsidTr="006A7199">
        <w:trPr>
          <w:tblHeader/>
        </w:trPr>
        <w:tc>
          <w:tcPr>
            <w:tcW w:w="1866" w:type="dxa"/>
            <w:shd w:val="clear" w:color="auto" w:fill="D9D9D9"/>
          </w:tcPr>
          <w:p w14:paraId="46B4C757" w14:textId="77777777" w:rsidR="006A7199" w:rsidRPr="00C330C9" w:rsidRDefault="006A7199" w:rsidP="006A7199">
            <w:pPr>
              <w:spacing w:before="120"/>
              <w:jc w:val="both"/>
              <w:rPr>
                <w:rFonts w:ascii="Times New Roman" w:hAnsi="Times New Roman" w:cs="Times New Roman"/>
                <w:b/>
                <w:i/>
                <w:sz w:val="24"/>
                <w:szCs w:val="24"/>
              </w:rPr>
            </w:pPr>
            <w:r w:rsidRPr="00C330C9">
              <w:rPr>
                <w:rFonts w:ascii="Times New Roman" w:hAnsi="Times New Roman" w:cs="Times New Roman"/>
                <w:b/>
                <w:i/>
                <w:sz w:val="24"/>
                <w:szCs w:val="24"/>
              </w:rPr>
              <w:t>Pokazatelj</w:t>
            </w:r>
          </w:p>
        </w:tc>
        <w:tc>
          <w:tcPr>
            <w:tcW w:w="1177" w:type="dxa"/>
            <w:shd w:val="clear" w:color="auto" w:fill="D9D9D9"/>
          </w:tcPr>
          <w:p w14:paraId="20504081" w14:textId="77777777" w:rsidR="006A7199" w:rsidRPr="00C330C9" w:rsidRDefault="006A7199" w:rsidP="006A7199">
            <w:pPr>
              <w:spacing w:before="120"/>
              <w:jc w:val="both"/>
              <w:rPr>
                <w:rFonts w:ascii="Times New Roman" w:hAnsi="Times New Roman" w:cs="Times New Roman"/>
                <w:b/>
                <w:i/>
                <w:sz w:val="24"/>
                <w:szCs w:val="24"/>
              </w:rPr>
            </w:pPr>
            <w:r w:rsidRPr="00C330C9">
              <w:rPr>
                <w:rFonts w:ascii="Times New Roman" w:hAnsi="Times New Roman" w:cs="Times New Roman"/>
                <w:b/>
                <w:i/>
                <w:sz w:val="24"/>
                <w:szCs w:val="24"/>
              </w:rPr>
              <w:t>Jedinica mjere</w:t>
            </w:r>
          </w:p>
        </w:tc>
        <w:tc>
          <w:tcPr>
            <w:tcW w:w="6591" w:type="dxa"/>
            <w:shd w:val="clear" w:color="auto" w:fill="D9D9D9"/>
          </w:tcPr>
          <w:p w14:paraId="41C75DEB" w14:textId="77777777" w:rsidR="006A7199" w:rsidRPr="00C330C9" w:rsidRDefault="006A7199" w:rsidP="006A7199">
            <w:pPr>
              <w:spacing w:before="120"/>
              <w:jc w:val="both"/>
              <w:rPr>
                <w:rFonts w:ascii="Times New Roman" w:hAnsi="Times New Roman" w:cs="Times New Roman"/>
                <w:b/>
                <w:i/>
                <w:sz w:val="24"/>
                <w:szCs w:val="24"/>
              </w:rPr>
            </w:pPr>
            <w:r w:rsidRPr="00C330C9">
              <w:rPr>
                <w:rFonts w:ascii="Times New Roman" w:hAnsi="Times New Roman" w:cs="Times New Roman"/>
                <w:b/>
                <w:i/>
                <w:sz w:val="24"/>
                <w:szCs w:val="24"/>
              </w:rPr>
              <w:t>Opis i izvor provjere</w:t>
            </w:r>
          </w:p>
        </w:tc>
      </w:tr>
      <w:tr w:rsidR="006A7199" w:rsidRPr="00C330C9" w14:paraId="46E2C84C" w14:textId="77777777" w:rsidTr="007040BF">
        <w:tc>
          <w:tcPr>
            <w:tcW w:w="1866" w:type="dxa"/>
          </w:tcPr>
          <w:p w14:paraId="56D4B4B1" w14:textId="2FE0098A" w:rsidR="006A7199" w:rsidRPr="00C330C9" w:rsidRDefault="006A7199" w:rsidP="006A7199">
            <w:pPr>
              <w:spacing w:before="120"/>
              <w:rPr>
                <w:rFonts w:ascii="Times New Roman" w:hAnsi="Times New Roman" w:cs="Times New Roman"/>
                <w:sz w:val="24"/>
                <w:szCs w:val="24"/>
                <w:highlight w:val="cyan"/>
              </w:rPr>
            </w:pPr>
            <w:r w:rsidRPr="00C330C9">
              <w:rPr>
                <w:rFonts w:ascii="Times New Roman" w:hAnsi="Times New Roman" w:cs="Times New Roman"/>
                <w:bCs/>
                <w:sz w:val="24"/>
                <w:szCs w:val="24"/>
              </w:rPr>
              <w:t xml:space="preserve">Zaraslost površina </w:t>
            </w:r>
            <w:r w:rsidR="000B61B6" w:rsidRPr="00C330C9">
              <w:rPr>
                <w:rFonts w:ascii="Times New Roman" w:hAnsi="Times New Roman" w:cs="Times New Roman"/>
                <w:bCs/>
                <w:sz w:val="24"/>
                <w:szCs w:val="24"/>
              </w:rPr>
              <w:t xml:space="preserve">ili </w:t>
            </w:r>
            <w:r w:rsidRPr="00C330C9">
              <w:rPr>
                <w:rFonts w:ascii="Times New Roman" w:hAnsi="Times New Roman" w:cs="Times New Roman"/>
                <w:bCs/>
                <w:sz w:val="24"/>
                <w:szCs w:val="24"/>
              </w:rPr>
              <w:t>broj izbojaka/m</w:t>
            </w:r>
            <w:r w:rsidRPr="00C330C9">
              <w:rPr>
                <w:rFonts w:ascii="Times New Roman" w:hAnsi="Times New Roman" w:cs="Times New Roman"/>
                <w:bCs/>
                <w:sz w:val="24"/>
                <w:szCs w:val="24"/>
                <w:vertAlign w:val="superscript"/>
              </w:rPr>
              <w:t>2</w:t>
            </w:r>
          </w:p>
        </w:tc>
        <w:tc>
          <w:tcPr>
            <w:tcW w:w="1177" w:type="dxa"/>
          </w:tcPr>
          <w:p w14:paraId="3924D7B2" w14:textId="1DBFD9AA" w:rsidR="000005F4" w:rsidRPr="00C330C9" w:rsidRDefault="006A7199" w:rsidP="006A7199">
            <w:pPr>
              <w:spacing w:before="120"/>
              <w:jc w:val="both"/>
              <w:rPr>
                <w:rFonts w:ascii="Times New Roman" w:hAnsi="Times New Roman" w:cs="Times New Roman"/>
                <w:sz w:val="24"/>
                <w:szCs w:val="24"/>
              </w:rPr>
            </w:pPr>
            <w:r w:rsidRPr="00C330C9">
              <w:rPr>
                <w:rFonts w:ascii="Times New Roman" w:hAnsi="Times New Roman" w:cs="Times New Roman"/>
                <w:sz w:val="24"/>
                <w:szCs w:val="24"/>
              </w:rPr>
              <w:t>%</w:t>
            </w:r>
          </w:p>
          <w:p w14:paraId="72FDA45B" w14:textId="77777777" w:rsidR="000005F4" w:rsidRPr="00C330C9" w:rsidRDefault="000005F4" w:rsidP="000A115F">
            <w:pPr>
              <w:rPr>
                <w:rFonts w:ascii="Times New Roman" w:hAnsi="Times New Roman" w:cs="Times New Roman"/>
                <w:sz w:val="24"/>
                <w:szCs w:val="24"/>
              </w:rPr>
            </w:pPr>
          </w:p>
          <w:p w14:paraId="4CD9F1FC" w14:textId="77777777" w:rsidR="000005F4" w:rsidRPr="00C330C9" w:rsidRDefault="000005F4" w:rsidP="000A115F">
            <w:pPr>
              <w:rPr>
                <w:rFonts w:ascii="Times New Roman" w:hAnsi="Times New Roman" w:cs="Times New Roman"/>
                <w:sz w:val="24"/>
                <w:szCs w:val="24"/>
              </w:rPr>
            </w:pPr>
          </w:p>
          <w:p w14:paraId="0FCBE7A1" w14:textId="77777777" w:rsidR="000005F4" w:rsidRPr="00C330C9" w:rsidRDefault="000005F4" w:rsidP="000A115F">
            <w:pPr>
              <w:rPr>
                <w:rFonts w:ascii="Times New Roman" w:hAnsi="Times New Roman" w:cs="Times New Roman"/>
                <w:sz w:val="24"/>
                <w:szCs w:val="24"/>
              </w:rPr>
            </w:pPr>
          </w:p>
          <w:p w14:paraId="3703CCDD" w14:textId="77777777" w:rsidR="000005F4" w:rsidRPr="00C330C9" w:rsidRDefault="000005F4" w:rsidP="000A115F">
            <w:pPr>
              <w:rPr>
                <w:rFonts w:ascii="Times New Roman" w:hAnsi="Times New Roman" w:cs="Times New Roman"/>
                <w:sz w:val="24"/>
                <w:szCs w:val="24"/>
              </w:rPr>
            </w:pPr>
          </w:p>
          <w:p w14:paraId="7E3DA30C" w14:textId="77777777" w:rsidR="000005F4" w:rsidRPr="00C330C9" w:rsidRDefault="000005F4" w:rsidP="000A115F">
            <w:pPr>
              <w:rPr>
                <w:rFonts w:ascii="Times New Roman" w:hAnsi="Times New Roman" w:cs="Times New Roman"/>
                <w:sz w:val="24"/>
                <w:szCs w:val="24"/>
              </w:rPr>
            </w:pPr>
          </w:p>
          <w:p w14:paraId="5EABDB4D" w14:textId="77777777" w:rsidR="000005F4" w:rsidRPr="00C330C9" w:rsidRDefault="000005F4" w:rsidP="000A115F">
            <w:pPr>
              <w:rPr>
                <w:rFonts w:ascii="Times New Roman" w:hAnsi="Times New Roman" w:cs="Times New Roman"/>
                <w:sz w:val="24"/>
                <w:szCs w:val="24"/>
              </w:rPr>
            </w:pPr>
          </w:p>
          <w:p w14:paraId="640E2021" w14:textId="48A6170F" w:rsidR="000005F4" w:rsidRPr="00C330C9" w:rsidRDefault="000005F4" w:rsidP="000005F4">
            <w:pPr>
              <w:rPr>
                <w:rFonts w:ascii="Times New Roman" w:hAnsi="Times New Roman" w:cs="Times New Roman"/>
                <w:sz w:val="24"/>
                <w:szCs w:val="24"/>
              </w:rPr>
            </w:pPr>
          </w:p>
          <w:p w14:paraId="1ACFACA8" w14:textId="77777777" w:rsidR="000005F4" w:rsidRPr="00C330C9" w:rsidRDefault="000005F4" w:rsidP="00600CE9">
            <w:pPr>
              <w:rPr>
                <w:rFonts w:ascii="Times New Roman" w:hAnsi="Times New Roman" w:cs="Times New Roman"/>
                <w:sz w:val="24"/>
                <w:szCs w:val="24"/>
              </w:rPr>
            </w:pPr>
          </w:p>
          <w:p w14:paraId="4A0A45F4" w14:textId="77777777" w:rsidR="000005F4" w:rsidRPr="00C330C9" w:rsidRDefault="000005F4">
            <w:pPr>
              <w:rPr>
                <w:rFonts w:ascii="Times New Roman" w:hAnsi="Times New Roman" w:cs="Times New Roman"/>
                <w:sz w:val="24"/>
                <w:szCs w:val="24"/>
              </w:rPr>
            </w:pPr>
          </w:p>
          <w:p w14:paraId="26CF7E1B" w14:textId="30209177" w:rsidR="000005F4" w:rsidRPr="00C330C9" w:rsidRDefault="000005F4" w:rsidP="000005F4">
            <w:pPr>
              <w:rPr>
                <w:rFonts w:ascii="Times New Roman" w:hAnsi="Times New Roman" w:cs="Times New Roman"/>
                <w:sz w:val="24"/>
                <w:szCs w:val="24"/>
              </w:rPr>
            </w:pPr>
          </w:p>
          <w:p w14:paraId="6C794691" w14:textId="0B38E9F0" w:rsidR="000005F4" w:rsidRPr="00C330C9" w:rsidRDefault="000005F4" w:rsidP="000005F4">
            <w:pPr>
              <w:rPr>
                <w:rFonts w:ascii="Times New Roman" w:hAnsi="Times New Roman" w:cs="Times New Roman"/>
                <w:sz w:val="24"/>
                <w:szCs w:val="24"/>
              </w:rPr>
            </w:pPr>
          </w:p>
          <w:p w14:paraId="21734686" w14:textId="226A612F" w:rsidR="000005F4" w:rsidRPr="00C330C9" w:rsidRDefault="000005F4" w:rsidP="000005F4">
            <w:pPr>
              <w:rPr>
                <w:rFonts w:ascii="Times New Roman" w:hAnsi="Times New Roman" w:cs="Times New Roman"/>
                <w:sz w:val="24"/>
                <w:szCs w:val="24"/>
              </w:rPr>
            </w:pPr>
          </w:p>
          <w:p w14:paraId="661F1B9E" w14:textId="77777777" w:rsidR="006A7199" w:rsidRPr="00C330C9" w:rsidRDefault="006A7199" w:rsidP="000A115F">
            <w:pPr>
              <w:rPr>
                <w:rFonts w:ascii="Times New Roman" w:hAnsi="Times New Roman" w:cs="Times New Roman"/>
                <w:sz w:val="24"/>
                <w:szCs w:val="24"/>
              </w:rPr>
            </w:pPr>
          </w:p>
        </w:tc>
        <w:tc>
          <w:tcPr>
            <w:tcW w:w="6591" w:type="dxa"/>
          </w:tcPr>
          <w:p w14:paraId="5573A8FF" w14:textId="57316068" w:rsidR="006A7199" w:rsidRPr="00C330C9" w:rsidRDefault="006A7199" w:rsidP="006A7199">
            <w:pPr>
              <w:spacing w:before="120"/>
              <w:jc w:val="both"/>
              <w:rPr>
                <w:rFonts w:ascii="Times New Roman" w:hAnsi="Times New Roman" w:cs="Times New Roman"/>
                <w:b/>
                <w:bCs/>
                <w:sz w:val="24"/>
                <w:szCs w:val="24"/>
              </w:rPr>
            </w:pPr>
            <w:r w:rsidRPr="00C330C9">
              <w:rPr>
                <w:rFonts w:ascii="Times New Roman" w:hAnsi="Times New Roman" w:cs="Times New Roman"/>
                <w:b/>
                <w:bCs/>
                <w:sz w:val="24"/>
                <w:szCs w:val="24"/>
              </w:rPr>
              <w:t xml:space="preserve">Pokazatelj se odnosi na </w:t>
            </w:r>
            <w:r w:rsidR="000B61B6" w:rsidRPr="00C330C9">
              <w:rPr>
                <w:rFonts w:ascii="Times New Roman" w:hAnsi="Times New Roman" w:cs="Times New Roman"/>
                <w:b/>
                <w:bCs/>
                <w:sz w:val="24"/>
                <w:szCs w:val="24"/>
              </w:rPr>
              <w:t xml:space="preserve">zaraslosti površine ili </w:t>
            </w:r>
            <w:r w:rsidRPr="00C330C9">
              <w:rPr>
                <w:rFonts w:ascii="Times New Roman" w:hAnsi="Times New Roman" w:cs="Times New Roman"/>
                <w:b/>
                <w:bCs/>
                <w:sz w:val="24"/>
                <w:szCs w:val="24"/>
              </w:rPr>
              <w:t xml:space="preserve">broj izbojaka po m² </w:t>
            </w:r>
            <w:proofErr w:type="spellStart"/>
            <w:r w:rsidRPr="00C330C9">
              <w:rPr>
                <w:rFonts w:ascii="Times New Roman" w:hAnsi="Times New Roman" w:cs="Times New Roman"/>
                <w:b/>
                <w:bCs/>
                <w:sz w:val="24"/>
                <w:szCs w:val="24"/>
              </w:rPr>
              <w:t>infestirane</w:t>
            </w:r>
            <w:proofErr w:type="spellEnd"/>
            <w:r w:rsidRPr="00C330C9">
              <w:rPr>
                <w:rFonts w:ascii="Times New Roman" w:hAnsi="Times New Roman" w:cs="Times New Roman"/>
                <w:b/>
                <w:bCs/>
                <w:sz w:val="24"/>
                <w:szCs w:val="24"/>
              </w:rPr>
              <w:t xml:space="preserve"> površine</w:t>
            </w:r>
            <w:r w:rsidR="000B61B6" w:rsidRPr="00C330C9">
              <w:rPr>
                <w:rFonts w:ascii="Times New Roman" w:hAnsi="Times New Roman" w:cs="Times New Roman"/>
                <w:b/>
                <w:bCs/>
                <w:sz w:val="24"/>
                <w:szCs w:val="24"/>
              </w:rPr>
              <w:t xml:space="preserve"> biljnih invazivnih stranih vrsta navedenih u Tablici 1</w:t>
            </w:r>
            <w:r w:rsidR="000B61B6" w:rsidRPr="00C330C9">
              <w:t xml:space="preserve"> </w:t>
            </w:r>
            <w:r w:rsidR="000005F4" w:rsidRPr="00C330C9">
              <w:rPr>
                <w:rFonts w:ascii="Times New Roman" w:hAnsi="Times New Roman" w:cs="Times New Roman"/>
                <w:b/>
                <w:bCs/>
                <w:sz w:val="24"/>
                <w:szCs w:val="24"/>
              </w:rPr>
              <w:t>Javnog poziva</w:t>
            </w:r>
            <w:r w:rsidR="000005F4" w:rsidRPr="00C330C9">
              <w:rPr>
                <w:rFonts w:ascii="Times New Roman" w:hAnsi="Times New Roman" w:cs="Times New Roman"/>
                <w:sz w:val="24"/>
                <w:szCs w:val="24"/>
              </w:rPr>
              <w:t xml:space="preserve"> </w:t>
            </w:r>
            <w:r w:rsidR="00C239FE" w:rsidRPr="00C330C9">
              <w:rPr>
                <w:rFonts w:ascii="Times New Roman" w:hAnsi="Times New Roman" w:cs="Times New Roman"/>
                <w:sz w:val="24"/>
                <w:szCs w:val="24"/>
              </w:rPr>
              <w:t xml:space="preserve">(žljezdasti </w:t>
            </w:r>
            <w:proofErr w:type="spellStart"/>
            <w:r w:rsidR="00C239FE" w:rsidRPr="00C330C9">
              <w:rPr>
                <w:rFonts w:ascii="Times New Roman" w:hAnsi="Times New Roman" w:cs="Times New Roman"/>
                <w:sz w:val="24"/>
                <w:szCs w:val="24"/>
              </w:rPr>
              <w:t>nedirak</w:t>
            </w:r>
            <w:proofErr w:type="spellEnd"/>
            <w:r w:rsidR="00C239FE" w:rsidRPr="00C330C9">
              <w:rPr>
                <w:rFonts w:ascii="Times New Roman" w:hAnsi="Times New Roman" w:cs="Times New Roman"/>
                <w:sz w:val="24"/>
                <w:szCs w:val="24"/>
              </w:rPr>
              <w:t>,</w:t>
            </w:r>
            <w:r w:rsidR="00363FBE" w:rsidRPr="00C330C9">
              <w:rPr>
                <w:rFonts w:ascii="Times New Roman" w:hAnsi="Times New Roman" w:cs="Times New Roman"/>
                <w:sz w:val="24"/>
                <w:szCs w:val="24"/>
              </w:rPr>
              <w:t xml:space="preserve"> </w:t>
            </w:r>
            <w:r w:rsidR="00406FB5" w:rsidRPr="00C330C9">
              <w:rPr>
                <w:rFonts w:ascii="Times New Roman" w:hAnsi="Times New Roman" w:cs="Times New Roman"/>
                <w:sz w:val="24"/>
                <w:szCs w:val="24"/>
              </w:rPr>
              <w:t xml:space="preserve">prava </w:t>
            </w:r>
            <w:proofErr w:type="spellStart"/>
            <w:r w:rsidR="00406FB5" w:rsidRPr="00C330C9">
              <w:rPr>
                <w:rFonts w:ascii="Times New Roman" w:hAnsi="Times New Roman" w:cs="Times New Roman"/>
                <w:sz w:val="24"/>
                <w:szCs w:val="24"/>
              </w:rPr>
              <w:t>svilenica</w:t>
            </w:r>
            <w:proofErr w:type="spellEnd"/>
            <w:r w:rsidR="00406FB5" w:rsidRPr="00C330C9">
              <w:rPr>
                <w:rFonts w:ascii="Times New Roman" w:hAnsi="Times New Roman" w:cs="Times New Roman"/>
                <w:sz w:val="24"/>
                <w:szCs w:val="24"/>
              </w:rPr>
              <w:t xml:space="preserve">, </w:t>
            </w:r>
            <w:r w:rsidR="00224993" w:rsidRPr="00C330C9">
              <w:rPr>
                <w:rFonts w:ascii="Times New Roman" w:hAnsi="Times New Roman" w:cs="Times New Roman"/>
                <w:sz w:val="24"/>
                <w:szCs w:val="24"/>
              </w:rPr>
              <w:t xml:space="preserve">japanski hmelj, </w:t>
            </w:r>
            <w:proofErr w:type="spellStart"/>
            <w:r w:rsidR="00406FB5" w:rsidRPr="00C330C9">
              <w:rPr>
                <w:rFonts w:ascii="Times New Roman" w:hAnsi="Times New Roman" w:cs="Times New Roman"/>
                <w:sz w:val="24"/>
                <w:szCs w:val="24"/>
              </w:rPr>
              <w:t>pajasen</w:t>
            </w:r>
            <w:proofErr w:type="spellEnd"/>
            <w:r w:rsidR="00406FB5" w:rsidRPr="00C330C9">
              <w:rPr>
                <w:rFonts w:ascii="Times New Roman" w:hAnsi="Times New Roman" w:cs="Times New Roman"/>
                <w:sz w:val="24"/>
                <w:szCs w:val="24"/>
              </w:rPr>
              <w:t xml:space="preserve">, </w:t>
            </w:r>
            <w:proofErr w:type="spellStart"/>
            <w:r w:rsidR="00363FBE" w:rsidRPr="00C330C9">
              <w:rPr>
                <w:rFonts w:ascii="Times New Roman" w:hAnsi="Times New Roman" w:cs="Times New Roman"/>
                <w:sz w:val="24"/>
                <w:szCs w:val="24"/>
              </w:rPr>
              <w:t>vinobojka</w:t>
            </w:r>
            <w:proofErr w:type="spellEnd"/>
            <w:r w:rsidR="00406FB5" w:rsidRPr="00C330C9">
              <w:rPr>
                <w:rFonts w:ascii="Times New Roman" w:hAnsi="Times New Roman" w:cs="Times New Roman"/>
                <w:sz w:val="24"/>
                <w:szCs w:val="24"/>
              </w:rPr>
              <w:t xml:space="preserve"> i </w:t>
            </w:r>
            <w:proofErr w:type="spellStart"/>
            <w:r w:rsidR="00406FB5" w:rsidRPr="00C330C9">
              <w:rPr>
                <w:rFonts w:ascii="Times New Roman" w:hAnsi="Times New Roman" w:cs="Times New Roman"/>
                <w:sz w:val="24"/>
                <w:szCs w:val="24"/>
              </w:rPr>
              <w:t>čivitnjača</w:t>
            </w:r>
            <w:proofErr w:type="spellEnd"/>
            <w:r w:rsidR="00C239FE" w:rsidRPr="00C330C9">
              <w:t>)</w:t>
            </w:r>
            <w:r w:rsidR="000005F4" w:rsidRPr="00C330C9">
              <w:t>.</w:t>
            </w:r>
          </w:p>
          <w:p w14:paraId="5127169A" w14:textId="19097BA2" w:rsidR="006A7199" w:rsidRPr="00C330C9" w:rsidRDefault="006A7199" w:rsidP="006A7199">
            <w:pPr>
              <w:spacing w:before="120"/>
              <w:jc w:val="both"/>
              <w:rPr>
                <w:rFonts w:ascii="Times New Roman" w:hAnsi="Times New Roman" w:cs="Times New Roman"/>
                <w:bCs/>
                <w:iCs/>
                <w:sz w:val="24"/>
                <w:szCs w:val="24"/>
              </w:rPr>
            </w:pPr>
            <w:r w:rsidRPr="00C330C9">
              <w:rPr>
                <w:rFonts w:ascii="Times New Roman" w:hAnsi="Times New Roman" w:cs="Times New Roman"/>
                <w:bCs/>
                <w:sz w:val="24"/>
                <w:szCs w:val="24"/>
              </w:rPr>
              <w:t>U prvoj godini provedbe projekta, a prije početka uklanjanja utvrde se sve površine zarasle</w:t>
            </w:r>
            <w:r w:rsidR="000B61B6" w:rsidRPr="00C330C9">
              <w:t xml:space="preserve"> </w:t>
            </w:r>
            <w:r w:rsidR="000B61B6" w:rsidRPr="00C330C9">
              <w:rPr>
                <w:rFonts w:ascii="Times New Roman" w:hAnsi="Times New Roman" w:cs="Times New Roman"/>
                <w:bCs/>
                <w:sz w:val="24"/>
                <w:szCs w:val="24"/>
              </w:rPr>
              <w:t>biljnim invazivnim stranim vrstama</w:t>
            </w:r>
            <w:r w:rsidRPr="00C330C9">
              <w:rPr>
                <w:rFonts w:ascii="Times New Roman" w:hAnsi="Times New Roman" w:cs="Times New Roman"/>
                <w:bCs/>
                <w:sz w:val="24"/>
                <w:szCs w:val="24"/>
              </w:rPr>
              <w:t xml:space="preserve"> bilježeći</w:t>
            </w:r>
            <w:r w:rsidR="000B61B6" w:rsidRPr="00C330C9">
              <w:rPr>
                <w:rFonts w:ascii="Times New Roman" w:hAnsi="Times New Roman" w:cs="Times New Roman"/>
                <w:bCs/>
                <w:sz w:val="24"/>
                <w:szCs w:val="24"/>
              </w:rPr>
              <w:t xml:space="preserve"> </w:t>
            </w:r>
            <w:r w:rsidR="00761A89" w:rsidRPr="00C330C9">
              <w:rPr>
                <w:rFonts w:ascii="Times New Roman" w:hAnsi="Times New Roman" w:cs="Times New Roman"/>
                <w:bCs/>
                <w:sz w:val="24"/>
                <w:szCs w:val="24"/>
              </w:rPr>
              <w:t>zaraslost površine</w:t>
            </w:r>
            <w:r w:rsidR="00C239FE" w:rsidRPr="00C330C9">
              <w:rPr>
                <w:rFonts w:ascii="Times New Roman" w:hAnsi="Times New Roman" w:cs="Times New Roman"/>
                <w:bCs/>
                <w:sz w:val="24"/>
                <w:szCs w:val="24"/>
              </w:rPr>
              <w:t xml:space="preserve"> u m²</w:t>
            </w:r>
            <w:r w:rsidR="000B61B6" w:rsidRPr="00C330C9">
              <w:rPr>
                <w:rFonts w:ascii="Times New Roman" w:hAnsi="Times New Roman" w:cs="Times New Roman"/>
                <w:bCs/>
                <w:sz w:val="24"/>
                <w:szCs w:val="24"/>
              </w:rPr>
              <w:t xml:space="preserve"> ili</w:t>
            </w:r>
            <w:r w:rsidRPr="00C330C9">
              <w:rPr>
                <w:rFonts w:ascii="Times New Roman" w:hAnsi="Times New Roman" w:cs="Times New Roman"/>
                <w:bCs/>
                <w:sz w:val="24"/>
                <w:szCs w:val="24"/>
              </w:rPr>
              <w:t xml:space="preserve"> broj izbojaka na </w:t>
            </w:r>
            <w:proofErr w:type="spellStart"/>
            <w:r w:rsidRPr="00C330C9">
              <w:rPr>
                <w:rFonts w:ascii="Times New Roman" w:hAnsi="Times New Roman" w:cs="Times New Roman"/>
                <w:bCs/>
                <w:sz w:val="24"/>
                <w:szCs w:val="24"/>
              </w:rPr>
              <w:t>infestiranim</w:t>
            </w:r>
            <w:proofErr w:type="spellEnd"/>
            <w:r w:rsidRPr="00C330C9">
              <w:rPr>
                <w:rFonts w:ascii="Times New Roman" w:hAnsi="Times New Roman" w:cs="Times New Roman"/>
                <w:bCs/>
                <w:sz w:val="24"/>
                <w:szCs w:val="24"/>
              </w:rPr>
              <w:t xml:space="preserve"> površinama u broju izbojaka/m². Ova vrijednost se smatra početnom vrijednosti od 100% zaraslosti površina</w:t>
            </w:r>
            <w:r w:rsidR="00600CE9" w:rsidRPr="00C330C9">
              <w:rPr>
                <w:rFonts w:ascii="Times New Roman" w:hAnsi="Times New Roman" w:cs="Times New Roman"/>
                <w:bCs/>
                <w:sz w:val="24"/>
                <w:szCs w:val="24"/>
              </w:rPr>
              <w:t>.</w:t>
            </w:r>
          </w:p>
          <w:p w14:paraId="7AD95206" w14:textId="5C3C8CE8" w:rsidR="000B61B6" w:rsidRPr="00C330C9" w:rsidRDefault="006A7199" w:rsidP="006A7199">
            <w:pPr>
              <w:spacing w:before="120"/>
              <w:jc w:val="both"/>
              <w:rPr>
                <w:rFonts w:ascii="Times New Roman" w:hAnsi="Times New Roman" w:cs="Times New Roman"/>
                <w:b/>
                <w:bCs/>
                <w:sz w:val="24"/>
                <w:szCs w:val="24"/>
              </w:rPr>
            </w:pPr>
            <w:r w:rsidRPr="00C330C9">
              <w:rPr>
                <w:rFonts w:ascii="Times New Roman" w:hAnsi="Times New Roman" w:cs="Times New Roman"/>
                <w:bCs/>
                <w:sz w:val="24"/>
                <w:szCs w:val="24"/>
              </w:rPr>
              <w:t xml:space="preserve">U zadnjoj godini provođenja projekta je potrebno ponovno obići sve površine na kojima </w:t>
            </w:r>
            <w:r w:rsidR="000B61B6" w:rsidRPr="00C330C9">
              <w:rPr>
                <w:rFonts w:ascii="Times New Roman" w:hAnsi="Times New Roman" w:cs="Times New Roman"/>
                <w:bCs/>
                <w:sz w:val="24"/>
                <w:szCs w:val="24"/>
              </w:rPr>
              <w:t>su</w:t>
            </w:r>
            <w:r w:rsidRPr="00C330C9">
              <w:rPr>
                <w:rFonts w:ascii="Times New Roman" w:hAnsi="Times New Roman" w:cs="Times New Roman"/>
                <w:bCs/>
                <w:sz w:val="24"/>
                <w:szCs w:val="24"/>
              </w:rPr>
              <w:t xml:space="preserve"> u prvoj godini zabilježen</w:t>
            </w:r>
            <w:r w:rsidR="000B61B6" w:rsidRPr="00C330C9">
              <w:rPr>
                <w:rFonts w:ascii="Times New Roman" w:hAnsi="Times New Roman" w:cs="Times New Roman"/>
                <w:bCs/>
                <w:sz w:val="24"/>
                <w:szCs w:val="24"/>
              </w:rPr>
              <w:t>e</w:t>
            </w:r>
            <w:r w:rsidRPr="00C330C9">
              <w:rPr>
                <w:rFonts w:ascii="Times New Roman" w:hAnsi="Times New Roman" w:cs="Times New Roman"/>
                <w:bCs/>
                <w:sz w:val="24"/>
                <w:szCs w:val="24"/>
              </w:rPr>
              <w:t xml:space="preserve"> </w:t>
            </w:r>
            <w:r w:rsidR="000B61B6" w:rsidRPr="00C330C9">
              <w:rPr>
                <w:rFonts w:ascii="Times New Roman" w:hAnsi="Times New Roman" w:cs="Times New Roman"/>
                <w:bCs/>
                <w:sz w:val="24"/>
                <w:szCs w:val="24"/>
              </w:rPr>
              <w:t>biljne invazivne strane vrste</w:t>
            </w:r>
            <w:r w:rsidRPr="00C330C9">
              <w:rPr>
                <w:rFonts w:ascii="Times New Roman" w:hAnsi="Times New Roman" w:cs="Times New Roman"/>
                <w:bCs/>
                <w:sz w:val="24"/>
                <w:szCs w:val="24"/>
              </w:rPr>
              <w:t xml:space="preserve"> utvrditi površine zarasle </w:t>
            </w:r>
            <w:r w:rsidR="000B61B6" w:rsidRPr="00C330C9">
              <w:rPr>
                <w:rFonts w:ascii="Times New Roman" w:hAnsi="Times New Roman" w:cs="Times New Roman"/>
                <w:bCs/>
                <w:sz w:val="24"/>
                <w:szCs w:val="24"/>
              </w:rPr>
              <w:t>biljnim invazivnim stranim vrstama</w:t>
            </w:r>
            <w:r w:rsidRPr="00C330C9">
              <w:rPr>
                <w:rFonts w:ascii="Times New Roman" w:hAnsi="Times New Roman" w:cs="Times New Roman"/>
                <w:bCs/>
                <w:sz w:val="24"/>
                <w:szCs w:val="24"/>
              </w:rPr>
              <w:t xml:space="preserve"> bilježeći </w:t>
            </w:r>
            <w:r w:rsidR="00C239FE" w:rsidRPr="00C330C9">
              <w:rPr>
                <w:rFonts w:ascii="Times New Roman" w:hAnsi="Times New Roman" w:cs="Times New Roman"/>
                <w:bCs/>
                <w:sz w:val="24"/>
                <w:szCs w:val="24"/>
              </w:rPr>
              <w:t>zaraslosti površine</w:t>
            </w:r>
            <w:r w:rsidR="00600CE9" w:rsidRPr="00C330C9">
              <w:rPr>
                <w:rFonts w:ascii="Times New Roman" w:eastAsiaTheme="minorEastAsia" w:hAnsi="Times New Roman" w:cs="Times New Roman"/>
                <w:bCs/>
                <w:sz w:val="24"/>
                <w:szCs w:val="24"/>
              </w:rPr>
              <w:t xml:space="preserve"> </w:t>
            </w:r>
            <w:r w:rsidR="00600CE9" w:rsidRPr="00C330C9">
              <w:rPr>
                <w:rFonts w:ascii="Times New Roman" w:hAnsi="Times New Roman" w:cs="Times New Roman"/>
                <w:bCs/>
                <w:sz w:val="24"/>
                <w:szCs w:val="24"/>
              </w:rPr>
              <w:t xml:space="preserve">u m² </w:t>
            </w:r>
            <w:r w:rsidR="00C239FE" w:rsidRPr="00C330C9">
              <w:rPr>
                <w:rFonts w:ascii="Times New Roman" w:hAnsi="Times New Roman" w:cs="Times New Roman"/>
                <w:bCs/>
                <w:sz w:val="24"/>
                <w:szCs w:val="24"/>
              </w:rPr>
              <w:t xml:space="preserve"> </w:t>
            </w:r>
            <w:r w:rsidR="00761A89" w:rsidRPr="00C330C9">
              <w:rPr>
                <w:rFonts w:ascii="Times New Roman" w:hAnsi="Times New Roman" w:cs="Times New Roman"/>
                <w:bCs/>
                <w:sz w:val="24"/>
                <w:szCs w:val="24"/>
              </w:rPr>
              <w:t xml:space="preserve">ili broj izbojaka </w:t>
            </w:r>
            <w:r w:rsidR="00C239FE" w:rsidRPr="00C330C9">
              <w:rPr>
                <w:rFonts w:ascii="Times New Roman" w:hAnsi="Times New Roman" w:cs="Times New Roman"/>
                <w:bCs/>
                <w:sz w:val="24"/>
                <w:szCs w:val="24"/>
              </w:rPr>
              <w:t xml:space="preserve">u odnosu na ukupnu zaraslu površinu utvrđenu u prvoj godini </w:t>
            </w:r>
            <w:r w:rsidRPr="00C330C9">
              <w:rPr>
                <w:rFonts w:ascii="Times New Roman" w:hAnsi="Times New Roman" w:cs="Times New Roman"/>
                <w:bCs/>
                <w:sz w:val="24"/>
                <w:szCs w:val="24"/>
              </w:rPr>
              <w:t xml:space="preserve">na </w:t>
            </w:r>
            <w:proofErr w:type="spellStart"/>
            <w:r w:rsidRPr="00C330C9">
              <w:rPr>
                <w:rFonts w:ascii="Times New Roman" w:hAnsi="Times New Roman" w:cs="Times New Roman"/>
                <w:bCs/>
                <w:sz w:val="24"/>
                <w:szCs w:val="24"/>
              </w:rPr>
              <w:t>infestiranim</w:t>
            </w:r>
            <w:proofErr w:type="spellEnd"/>
            <w:r w:rsidRPr="00C330C9">
              <w:rPr>
                <w:rFonts w:ascii="Times New Roman" w:hAnsi="Times New Roman" w:cs="Times New Roman"/>
                <w:bCs/>
                <w:sz w:val="24"/>
                <w:szCs w:val="24"/>
              </w:rPr>
              <w:t xml:space="preserve"> površinama.</w:t>
            </w:r>
            <w:r w:rsidR="004B1F5F" w:rsidRPr="00C330C9">
              <w:rPr>
                <w:rFonts w:ascii="Times New Roman" w:hAnsi="Times New Roman" w:cs="Times New Roman"/>
                <w:bCs/>
                <w:sz w:val="24"/>
                <w:szCs w:val="24"/>
              </w:rPr>
              <w:t xml:space="preserve"> </w:t>
            </w:r>
            <w:r w:rsidR="000B61B6" w:rsidRPr="00C330C9">
              <w:rPr>
                <w:rFonts w:ascii="Times New Roman" w:hAnsi="Times New Roman" w:cs="Times New Roman"/>
                <w:b/>
                <w:bCs/>
                <w:sz w:val="24"/>
                <w:szCs w:val="24"/>
              </w:rPr>
              <w:t xml:space="preserve">Ciljana vrijednost pokazatelja koju odabrani projekti moraju ostvariti najkasnije do završetka </w:t>
            </w:r>
            <w:r w:rsidR="000B61B6" w:rsidRPr="00C330C9">
              <w:rPr>
                <w:rFonts w:ascii="Times New Roman" w:hAnsi="Times New Roman" w:cs="Times New Roman"/>
                <w:b/>
                <w:bCs/>
                <w:sz w:val="24"/>
                <w:szCs w:val="24"/>
              </w:rPr>
              <w:lastRenderedPageBreak/>
              <w:t>razdoblja provedbe projekta za invazivne strane vrste biljaka navedene u Tablici 1. iz Javnog poziva ne smije biti veća od:</w:t>
            </w:r>
          </w:p>
          <w:p w14:paraId="092A30EB" w14:textId="7A229A42" w:rsidR="006A7199" w:rsidRPr="00C330C9" w:rsidRDefault="00C87102" w:rsidP="006A7199">
            <w:pPr>
              <w:spacing w:before="120"/>
              <w:jc w:val="both"/>
              <w:rPr>
                <w:rFonts w:ascii="Times New Roman" w:hAnsi="Times New Roman" w:cs="Times New Roman"/>
                <w:bCs/>
                <w:iCs/>
                <w:sz w:val="24"/>
                <w:szCs w:val="24"/>
              </w:rPr>
            </w:pPr>
            <w:r w:rsidRPr="00C330C9">
              <w:rPr>
                <w:rFonts w:ascii="Times New Roman" w:hAnsi="Times New Roman" w:cs="Times New Roman"/>
                <w:bCs/>
                <w:sz w:val="24"/>
                <w:szCs w:val="24"/>
              </w:rPr>
              <w:t xml:space="preserve">10% (10% ili manje) </w:t>
            </w:r>
            <w:r w:rsidR="003C3A74" w:rsidRPr="00C330C9">
              <w:rPr>
                <w:rFonts w:ascii="Times New Roman" w:hAnsi="Times New Roman" w:cs="Times New Roman"/>
                <w:bCs/>
                <w:sz w:val="24"/>
                <w:szCs w:val="24"/>
              </w:rPr>
              <w:t xml:space="preserve">zaraslosti površina </w:t>
            </w:r>
            <w:proofErr w:type="spellStart"/>
            <w:r w:rsidR="005E4421" w:rsidRPr="005E4421">
              <w:rPr>
                <w:rFonts w:ascii="Times New Roman" w:hAnsi="Times New Roman" w:cs="Times New Roman"/>
                <w:bCs/>
                <w:sz w:val="24"/>
                <w:szCs w:val="24"/>
                <w:lang w:val="en-US"/>
              </w:rPr>
              <w:t>ili</w:t>
            </w:r>
            <w:proofErr w:type="spellEnd"/>
            <w:r w:rsidR="005E4421" w:rsidRPr="005E4421">
              <w:rPr>
                <w:rFonts w:ascii="Times New Roman" w:hAnsi="Times New Roman" w:cs="Times New Roman"/>
                <w:bCs/>
                <w:sz w:val="24"/>
                <w:szCs w:val="24"/>
                <w:lang w:val="en-US"/>
              </w:rPr>
              <w:t xml:space="preserve"> </w:t>
            </w:r>
            <w:proofErr w:type="spellStart"/>
            <w:r w:rsidR="005E4421" w:rsidRPr="005E4421">
              <w:rPr>
                <w:rFonts w:ascii="Times New Roman" w:hAnsi="Times New Roman" w:cs="Times New Roman"/>
                <w:bCs/>
                <w:sz w:val="24"/>
                <w:szCs w:val="24"/>
                <w:lang w:val="en-US"/>
              </w:rPr>
              <w:t>broj</w:t>
            </w:r>
            <w:proofErr w:type="spellEnd"/>
            <w:r w:rsidR="005E4421" w:rsidRPr="005E4421">
              <w:rPr>
                <w:rFonts w:ascii="Times New Roman" w:hAnsi="Times New Roman" w:cs="Times New Roman"/>
                <w:bCs/>
                <w:sz w:val="24"/>
                <w:szCs w:val="24"/>
                <w:lang w:val="en-US"/>
              </w:rPr>
              <w:t xml:space="preserve"> </w:t>
            </w:r>
            <w:proofErr w:type="spellStart"/>
            <w:r w:rsidR="005E4421" w:rsidRPr="005E4421">
              <w:rPr>
                <w:rFonts w:ascii="Times New Roman" w:hAnsi="Times New Roman" w:cs="Times New Roman"/>
                <w:bCs/>
                <w:sz w:val="24"/>
                <w:szCs w:val="24"/>
                <w:lang w:val="en-US"/>
              </w:rPr>
              <w:t>izbojaka</w:t>
            </w:r>
            <w:proofErr w:type="spellEnd"/>
            <w:r w:rsidR="005E4421" w:rsidRPr="005E4421">
              <w:rPr>
                <w:rFonts w:ascii="Times New Roman" w:hAnsi="Times New Roman" w:cs="Times New Roman"/>
                <w:bCs/>
                <w:sz w:val="24"/>
                <w:szCs w:val="24"/>
                <w:lang w:val="en-US"/>
              </w:rPr>
              <w:t xml:space="preserve"> </w:t>
            </w:r>
            <w:r w:rsidR="003C3A74" w:rsidRPr="00C330C9">
              <w:rPr>
                <w:rFonts w:ascii="Times New Roman" w:hAnsi="Times New Roman" w:cs="Times New Roman"/>
                <w:bCs/>
                <w:sz w:val="24"/>
                <w:szCs w:val="24"/>
              </w:rPr>
              <w:t xml:space="preserve">na području uklanjanja u odnosu na početnu vrijednost u prvoj godini uklanjanja, prave </w:t>
            </w:r>
            <w:proofErr w:type="spellStart"/>
            <w:r w:rsidR="003C3A74" w:rsidRPr="00C330C9">
              <w:rPr>
                <w:rFonts w:ascii="Times New Roman" w:hAnsi="Times New Roman" w:cs="Times New Roman"/>
                <w:bCs/>
                <w:sz w:val="24"/>
                <w:szCs w:val="24"/>
              </w:rPr>
              <w:t>svilenice</w:t>
            </w:r>
            <w:proofErr w:type="spellEnd"/>
            <w:r w:rsidR="003C3A74" w:rsidRPr="00C330C9">
              <w:rPr>
                <w:rFonts w:ascii="Times New Roman" w:hAnsi="Times New Roman" w:cs="Times New Roman"/>
                <w:bCs/>
                <w:sz w:val="24"/>
                <w:szCs w:val="24"/>
              </w:rPr>
              <w:t xml:space="preserve">, žljezdastog </w:t>
            </w:r>
            <w:proofErr w:type="spellStart"/>
            <w:r w:rsidR="003C3A74" w:rsidRPr="00C330C9">
              <w:rPr>
                <w:rFonts w:ascii="Times New Roman" w:hAnsi="Times New Roman" w:cs="Times New Roman"/>
                <w:bCs/>
                <w:sz w:val="24"/>
                <w:szCs w:val="24"/>
              </w:rPr>
              <w:t>nedirka</w:t>
            </w:r>
            <w:proofErr w:type="spellEnd"/>
            <w:r w:rsidR="003C3A74" w:rsidRPr="00C330C9">
              <w:rPr>
                <w:rFonts w:ascii="Times New Roman" w:hAnsi="Times New Roman" w:cs="Times New Roman"/>
                <w:bCs/>
                <w:sz w:val="24"/>
                <w:szCs w:val="24"/>
              </w:rPr>
              <w:t>, japanskog hmelja</w:t>
            </w:r>
            <w:r w:rsidR="00406FB5" w:rsidRPr="00C330C9">
              <w:rPr>
                <w:rFonts w:ascii="Times New Roman" w:hAnsi="Times New Roman" w:cs="Times New Roman"/>
                <w:bCs/>
                <w:sz w:val="24"/>
                <w:szCs w:val="24"/>
              </w:rPr>
              <w:t>,</w:t>
            </w:r>
            <w:r w:rsidR="00363FBE" w:rsidRPr="00C330C9">
              <w:rPr>
                <w:rFonts w:ascii="Times New Roman" w:hAnsi="Times New Roman" w:cs="Times New Roman"/>
                <w:bCs/>
                <w:sz w:val="24"/>
                <w:szCs w:val="24"/>
              </w:rPr>
              <w:t xml:space="preserve"> </w:t>
            </w:r>
            <w:proofErr w:type="spellStart"/>
            <w:r w:rsidR="00406FB5" w:rsidRPr="00C330C9">
              <w:rPr>
                <w:rFonts w:ascii="Times New Roman" w:hAnsi="Times New Roman" w:cs="Times New Roman"/>
                <w:bCs/>
                <w:sz w:val="24"/>
                <w:szCs w:val="24"/>
              </w:rPr>
              <w:t>pajasena</w:t>
            </w:r>
            <w:proofErr w:type="spellEnd"/>
            <w:r w:rsidR="00406FB5" w:rsidRPr="00C330C9">
              <w:rPr>
                <w:rFonts w:ascii="Times New Roman" w:hAnsi="Times New Roman" w:cs="Times New Roman"/>
                <w:bCs/>
                <w:sz w:val="24"/>
                <w:szCs w:val="24"/>
              </w:rPr>
              <w:t xml:space="preserve"> </w:t>
            </w:r>
            <w:r w:rsidR="00363FBE" w:rsidRPr="00C330C9">
              <w:rPr>
                <w:rFonts w:ascii="Times New Roman" w:hAnsi="Times New Roman" w:cs="Times New Roman"/>
                <w:bCs/>
                <w:sz w:val="24"/>
                <w:szCs w:val="24"/>
              </w:rPr>
              <w:t xml:space="preserve">i </w:t>
            </w:r>
            <w:proofErr w:type="spellStart"/>
            <w:r w:rsidR="00363FBE" w:rsidRPr="00C330C9">
              <w:rPr>
                <w:rFonts w:ascii="Times New Roman" w:hAnsi="Times New Roman" w:cs="Times New Roman"/>
                <w:bCs/>
                <w:sz w:val="24"/>
                <w:szCs w:val="24"/>
              </w:rPr>
              <w:t>vinobojke</w:t>
            </w:r>
            <w:proofErr w:type="spellEnd"/>
            <w:r w:rsidR="003C3A74" w:rsidRPr="00C330C9">
              <w:rPr>
                <w:rFonts w:ascii="Times New Roman" w:hAnsi="Times New Roman" w:cs="Times New Roman"/>
                <w:bCs/>
                <w:sz w:val="24"/>
                <w:szCs w:val="24"/>
              </w:rPr>
              <w:t>,</w:t>
            </w:r>
            <w:r w:rsidR="006A7199" w:rsidRPr="00C330C9">
              <w:rPr>
                <w:rFonts w:ascii="Times New Roman" w:hAnsi="Times New Roman" w:cs="Times New Roman"/>
                <w:bCs/>
                <w:iCs/>
                <w:sz w:val="24"/>
                <w:szCs w:val="24"/>
              </w:rPr>
              <w:t xml:space="preserve"> s time da podaci za svaku pojedinu lokaciju uklanjanja ne smiju prelaziti ciljanu vrijednost</w:t>
            </w:r>
            <w:r w:rsidR="006A7199" w:rsidRPr="00C330C9">
              <w:rPr>
                <w:rFonts w:ascii="Times New Roman" w:hAnsi="Times New Roman" w:cs="Times New Roman"/>
                <w:bCs/>
                <w:iCs/>
                <w:sz w:val="24"/>
                <w:szCs w:val="24"/>
                <w:vertAlign w:val="superscript"/>
              </w:rPr>
              <w:footnoteReference w:id="13"/>
            </w:r>
            <w:r w:rsidR="006A7199" w:rsidRPr="00C330C9">
              <w:rPr>
                <w:rFonts w:ascii="Times New Roman" w:hAnsi="Times New Roman" w:cs="Times New Roman"/>
                <w:bCs/>
                <w:iCs/>
                <w:sz w:val="24"/>
                <w:szCs w:val="24"/>
              </w:rPr>
              <w:t>.</w:t>
            </w:r>
          </w:p>
          <w:p w14:paraId="3BDD7EB0" w14:textId="073E492F" w:rsidR="003C3A74" w:rsidRPr="00C330C9" w:rsidRDefault="003C3A74" w:rsidP="006A7199">
            <w:pPr>
              <w:spacing w:before="120"/>
              <w:jc w:val="both"/>
              <w:rPr>
                <w:rFonts w:ascii="Times New Roman" w:hAnsi="Times New Roman" w:cs="Times New Roman"/>
                <w:bCs/>
                <w:iCs/>
                <w:sz w:val="24"/>
                <w:szCs w:val="24"/>
              </w:rPr>
            </w:pPr>
            <w:r w:rsidRPr="00C330C9">
              <w:rPr>
                <w:rFonts w:ascii="Times New Roman" w:hAnsi="Times New Roman" w:cs="Times New Roman"/>
                <w:bCs/>
                <w:iCs/>
                <w:sz w:val="24"/>
                <w:szCs w:val="24"/>
              </w:rPr>
              <w:t xml:space="preserve">20% (20% ili manje) zaraslosti površina </w:t>
            </w:r>
            <w:proofErr w:type="spellStart"/>
            <w:r w:rsidR="005E4421" w:rsidRPr="005E4421">
              <w:rPr>
                <w:rFonts w:ascii="Times New Roman" w:hAnsi="Times New Roman" w:cs="Times New Roman"/>
                <w:bCs/>
                <w:iCs/>
                <w:sz w:val="24"/>
                <w:szCs w:val="24"/>
                <w:lang w:val="en-US"/>
              </w:rPr>
              <w:t>ili</w:t>
            </w:r>
            <w:proofErr w:type="spellEnd"/>
            <w:r w:rsidR="005E4421" w:rsidRPr="005E4421">
              <w:rPr>
                <w:rFonts w:ascii="Times New Roman" w:hAnsi="Times New Roman" w:cs="Times New Roman"/>
                <w:bCs/>
                <w:iCs/>
                <w:sz w:val="24"/>
                <w:szCs w:val="24"/>
                <w:lang w:val="en-US"/>
              </w:rPr>
              <w:t xml:space="preserve"> </w:t>
            </w:r>
            <w:proofErr w:type="spellStart"/>
            <w:r w:rsidR="005E4421" w:rsidRPr="005E4421">
              <w:rPr>
                <w:rFonts w:ascii="Times New Roman" w:hAnsi="Times New Roman" w:cs="Times New Roman"/>
                <w:bCs/>
                <w:iCs/>
                <w:sz w:val="24"/>
                <w:szCs w:val="24"/>
                <w:lang w:val="en-US"/>
              </w:rPr>
              <w:t>broj</w:t>
            </w:r>
            <w:proofErr w:type="spellEnd"/>
            <w:r w:rsidR="005E4421" w:rsidRPr="005E4421">
              <w:rPr>
                <w:rFonts w:ascii="Times New Roman" w:hAnsi="Times New Roman" w:cs="Times New Roman"/>
                <w:bCs/>
                <w:iCs/>
                <w:sz w:val="24"/>
                <w:szCs w:val="24"/>
                <w:lang w:val="en-US"/>
              </w:rPr>
              <w:t xml:space="preserve"> </w:t>
            </w:r>
            <w:proofErr w:type="spellStart"/>
            <w:r w:rsidR="005E4421" w:rsidRPr="005E4421">
              <w:rPr>
                <w:rFonts w:ascii="Times New Roman" w:hAnsi="Times New Roman" w:cs="Times New Roman"/>
                <w:bCs/>
                <w:iCs/>
                <w:sz w:val="24"/>
                <w:szCs w:val="24"/>
                <w:lang w:val="en-US"/>
              </w:rPr>
              <w:t>izbojaka</w:t>
            </w:r>
            <w:proofErr w:type="spellEnd"/>
            <w:r w:rsidR="005E4421" w:rsidRPr="005E4421">
              <w:rPr>
                <w:rFonts w:ascii="Times New Roman" w:hAnsi="Times New Roman" w:cs="Times New Roman"/>
                <w:bCs/>
                <w:iCs/>
                <w:sz w:val="24"/>
                <w:szCs w:val="24"/>
                <w:lang w:val="en-US"/>
              </w:rPr>
              <w:t xml:space="preserve"> </w:t>
            </w:r>
            <w:r w:rsidRPr="00C330C9">
              <w:rPr>
                <w:rFonts w:ascii="Times New Roman" w:hAnsi="Times New Roman" w:cs="Times New Roman"/>
                <w:bCs/>
                <w:iCs/>
                <w:sz w:val="24"/>
                <w:szCs w:val="24"/>
              </w:rPr>
              <w:t xml:space="preserve">na području uklanjanja u odnosu na početnu vrijednost u prvoj godini uklanjanja </w:t>
            </w:r>
            <w:proofErr w:type="spellStart"/>
            <w:r w:rsidR="00363FBE" w:rsidRPr="00C330C9">
              <w:rPr>
                <w:rFonts w:ascii="Times New Roman" w:hAnsi="Times New Roman" w:cs="Times New Roman"/>
                <w:bCs/>
                <w:sz w:val="24"/>
                <w:szCs w:val="24"/>
              </w:rPr>
              <w:t>čivitnjače</w:t>
            </w:r>
            <w:proofErr w:type="spellEnd"/>
            <w:r w:rsidRPr="00C330C9">
              <w:rPr>
                <w:rFonts w:ascii="Times New Roman" w:hAnsi="Times New Roman" w:cs="Times New Roman"/>
                <w:bCs/>
                <w:iCs/>
                <w:sz w:val="24"/>
                <w:szCs w:val="24"/>
              </w:rPr>
              <w:t>, s time da podaci za svaku pojedinu lokaciju uklanjanja ne smiju prelaziti ciljanu vrijednost.</w:t>
            </w:r>
          </w:p>
          <w:p w14:paraId="3F76AD4A" w14:textId="2F9CAFF5" w:rsidR="000B61B6" w:rsidRPr="00C330C9" w:rsidRDefault="006A7199" w:rsidP="000B61B6">
            <w:pPr>
              <w:spacing w:before="120" w:after="120"/>
              <w:jc w:val="both"/>
              <w:rPr>
                <w:rFonts w:ascii="Times New Roman" w:hAnsi="Times New Roman" w:cs="Times New Roman"/>
                <w:bCs/>
                <w:sz w:val="24"/>
                <w:szCs w:val="24"/>
              </w:rPr>
            </w:pPr>
            <w:r w:rsidRPr="00C330C9">
              <w:rPr>
                <w:rFonts w:ascii="Times New Roman" w:hAnsi="Times New Roman" w:cs="Times New Roman"/>
                <w:b/>
                <w:bCs/>
                <w:sz w:val="24"/>
                <w:szCs w:val="24"/>
              </w:rPr>
              <w:t>Izvori provjere</w:t>
            </w:r>
            <w:r w:rsidRPr="00C330C9">
              <w:rPr>
                <w:rFonts w:ascii="Times New Roman" w:hAnsi="Times New Roman" w:cs="Times New Roman"/>
                <w:bCs/>
                <w:sz w:val="24"/>
                <w:szCs w:val="24"/>
              </w:rPr>
              <w:t xml:space="preserve"> su Izvješća o provedbi projekta koja trebaju sadržavati </w:t>
            </w:r>
            <w:r w:rsidR="003C3A74" w:rsidRPr="00C330C9">
              <w:rPr>
                <w:rFonts w:ascii="Times New Roman" w:hAnsi="Times New Roman" w:cs="Times New Roman"/>
                <w:bCs/>
                <w:sz w:val="24"/>
                <w:szCs w:val="24"/>
              </w:rPr>
              <w:t>zaraslost</w:t>
            </w:r>
            <w:r w:rsidR="00C239FE" w:rsidRPr="00C330C9">
              <w:rPr>
                <w:rFonts w:ascii="Times New Roman" w:hAnsi="Times New Roman" w:cs="Times New Roman"/>
                <w:bCs/>
                <w:sz w:val="24"/>
                <w:szCs w:val="24"/>
              </w:rPr>
              <w:t>i</w:t>
            </w:r>
            <w:r w:rsidR="003C3A74" w:rsidRPr="00C330C9">
              <w:rPr>
                <w:rFonts w:ascii="Times New Roman" w:hAnsi="Times New Roman" w:cs="Times New Roman"/>
                <w:bCs/>
                <w:sz w:val="24"/>
                <w:szCs w:val="24"/>
              </w:rPr>
              <w:t xml:space="preserve"> površina ili </w:t>
            </w:r>
            <w:r w:rsidRPr="00C330C9">
              <w:rPr>
                <w:rFonts w:ascii="Times New Roman" w:hAnsi="Times New Roman" w:cs="Times New Roman"/>
                <w:bCs/>
                <w:sz w:val="24"/>
                <w:szCs w:val="24"/>
              </w:rPr>
              <w:t>broj izbojaka/m².</w:t>
            </w:r>
          </w:p>
        </w:tc>
      </w:tr>
      <w:tr w:rsidR="006A7199" w:rsidRPr="00C330C9" w14:paraId="0E674B36" w14:textId="77777777" w:rsidTr="007040BF">
        <w:tc>
          <w:tcPr>
            <w:tcW w:w="1866" w:type="dxa"/>
          </w:tcPr>
          <w:p w14:paraId="06D5AFC9" w14:textId="77777777" w:rsidR="006A7199" w:rsidRPr="00C330C9" w:rsidRDefault="006A7199" w:rsidP="006A7199">
            <w:pPr>
              <w:spacing w:before="120"/>
              <w:rPr>
                <w:rFonts w:ascii="Times New Roman" w:hAnsi="Times New Roman" w:cs="Times New Roman"/>
                <w:sz w:val="24"/>
                <w:szCs w:val="24"/>
              </w:rPr>
            </w:pPr>
            <w:r w:rsidRPr="00C330C9">
              <w:rPr>
                <w:rFonts w:ascii="Times New Roman" w:hAnsi="Times New Roman" w:cs="Times New Roman"/>
                <w:bCs/>
                <w:sz w:val="24"/>
                <w:szCs w:val="24"/>
              </w:rPr>
              <w:lastRenderedPageBreak/>
              <w:t>Gustoća populacije određena preko ukupnog ulova po jedinici napora</w:t>
            </w:r>
          </w:p>
        </w:tc>
        <w:tc>
          <w:tcPr>
            <w:tcW w:w="1177" w:type="dxa"/>
          </w:tcPr>
          <w:p w14:paraId="4EC56917" w14:textId="77777777" w:rsidR="006A7199" w:rsidRPr="00C330C9" w:rsidRDefault="006A7199" w:rsidP="006A7199">
            <w:pPr>
              <w:spacing w:before="120"/>
              <w:jc w:val="both"/>
              <w:rPr>
                <w:rFonts w:ascii="Times New Roman" w:hAnsi="Times New Roman" w:cs="Times New Roman"/>
                <w:sz w:val="24"/>
                <w:szCs w:val="24"/>
              </w:rPr>
            </w:pPr>
            <w:r w:rsidRPr="00C330C9">
              <w:rPr>
                <w:rFonts w:ascii="Times New Roman" w:hAnsi="Times New Roman" w:cs="Times New Roman"/>
                <w:sz w:val="24"/>
                <w:szCs w:val="24"/>
              </w:rPr>
              <w:t>%</w:t>
            </w:r>
          </w:p>
        </w:tc>
        <w:tc>
          <w:tcPr>
            <w:tcW w:w="6591" w:type="dxa"/>
          </w:tcPr>
          <w:p w14:paraId="065D849B" w14:textId="599CBEDE" w:rsidR="006A7199" w:rsidRPr="00C330C9" w:rsidRDefault="006A7199" w:rsidP="00CA2286">
            <w:pPr>
              <w:spacing w:before="120"/>
              <w:jc w:val="both"/>
              <w:rPr>
                <w:rFonts w:ascii="Times New Roman" w:hAnsi="Times New Roman" w:cs="Times New Roman"/>
                <w:bCs/>
                <w:sz w:val="24"/>
                <w:szCs w:val="24"/>
              </w:rPr>
            </w:pPr>
            <w:r w:rsidRPr="00C330C9">
              <w:rPr>
                <w:rFonts w:ascii="Times New Roman" w:hAnsi="Times New Roman" w:cs="Times New Roman"/>
                <w:b/>
                <w:bCs/>
                <w:sz w:val="24"/>
                <w:szCs w:val="24"/>
              </w:rPr>
              <w:t xml:space="preserve">Pokazatelj se odnosi na gustoću populacije životinjske invazivne strane vrste navedene u Tablici 1. </w:t>
            </w:r>
            <w:r w:rsidR="00021422" w:rsidRPr="00C330C9">
              <w:rPr>
                <w:rFonts w:ascii="Times New Roman" w:hAnsi="Times New Roman" w:cs="Times New Roman"/>
                <w:b/>
                <w:bCs/>
                <w:sz w:val="24"/>
                <w:szCs w:val="24"/>
              </w:rPr>
              <w:t>Javnog poziva</w:t>
            </w:r>
            <w:r w:rsidRPr="00C330C9">
              <w:rPr>
                <w:rFonts w:ascii="Times New Roman" w:hAnsi="Times New Roman" w:cs="Times New Roman"/>
                <w:b/>
                <w:bCs/>
                <w:sz w:val="24"/>
                <w:szCs w:val="24"/>
              </w:rPr>
              <w:t xml:space="preserve"> </w:t>
            </w:r>
            <w:r w:rsidR="00CA2286" w:rsidRPr="00C330C9">
              <w:rPr>
                <w:rFonts w:ascii="Times New Roman" w:hAnsi="Times New Roman" w:cs="Times New Roman"/>
                <w:sz w:val="24"/>
                <w:szCs w:val="24"/>
              </w:rPr>
              <w:t>(mali indijski mungos,</w:t>
            </w:r>
            <w:r w:rsidR="00363FBE" w:rsidRPr="00C330C9">
              <w:rPr>
                <w:rFonts w:ascii="Times New Roman" w:hAnsi="Times New Roman" w:cs="Times New Roman"/>
                <w:sz w:val="24"/>
                <w:szCs w:val="24"/>
              </w:rPr>
              <w:t xml:space="preserve"> </w:t>
            </w:r>
            <w:r w:rsidR="00406FB5" w:rsidRPr="00C330C9">
              <w:rPr>
                <w:rFonts w:ascii="Times New Roman" w:hAnsi="Times New Roman" w:cs="Times New Roman"/>
                <w:sz w:val="24"/>
                <w:szCs w:val="24"/>
              </w:rPr>
              <w:t xml:space="preserve">signalni rak, plavi rak, kornjače </w:t>
            </w:r>
            <w:proofErr w:type="spellStart"/>
            <w:r w:rsidR="00406FB5" w:rsidRPr="00C330C9">
              <w:rPr>
                <w:rFonts w:ascii="Times New Roman" w:hAnsi="Times New Roman" w:cs="Times New Roman"/>
                <w:i/>
                <w:sz w:val="24"/>
                <w:szCs w:val="24"/>
              </w:rPr>
              <w:t>Trachemys</w:t>
            </w:r>
            <w:proofErr w:type="spellEnd"/>
            <w:r w:rsidR="00406FB5" w:rsidRPr="00C330C9">
              <w:rPr>
                <w:rFonts w:ascii="Times New Roman" w:hAnsi="Times New Roman" w:cs="Times New Roman"/>
                <w:i/>
                <w:sz w:val="24"/>
                <w:szCs w:val="24"/>
              </w:rPr>
              <w:t xml:space="preserve"> </w:t>
            </w:r>
            <w:proofErr w:type="spellStart"/>
            <w:r w:rsidR="00406FB5" w:rsidRPr="00C330C9">
              <w:rPr>
                <w:rFonts w:ascii="Times New Roman" w:hAnsi="Times New Roman" w:cs="Times New Roman"/>
                <w:i/>
                <w:sz w:val="24"/>
                <w:szCs w:val="24"/>
              </w:rPr>
              <w:t>scripta</w:t>
            </w:r>
            <w:proofErr w:type="spellEnd"/>
            <w:r w:rsidR="00406FB5" w:rsidRPr="00C330C9">
              <w:rPr>
                <w:rFonts w:ascii="Times New Roman" w:hAnsi="Times New Roman" w:cs="Times New Roman"/>
                <w:sz w:val="24"/>
                <w:szCs w:val="24"/>
              </w:rPr>
              <w:t xml:space="preserve">, </w:t>
            </w:r>
            <w:r w:rsidR="00363FBE" w:rsidRPr="00C330C9">
              <w:rPr>
                <w:rFonts w:ascii="Times New Roman" w:hAnsi="Times New Roman" w:cs="Times New Roman"/>
                <w:sz w:val="24"/>
                <w:szCs w:val="24"/>
              </w:rPr>
              <w:t>barska nutrija</w:t>
            </w:r>
            <w:r w:rsidR="00406FB5" w:rsidRPr="00C330C9">
              <w:rPr>
                <w:rFonts w:ascii="Times New Roman" w:hAnsi="Times New Roman" w:cs="Times New Roman"/>
                <w:sz w:val="24"/>
                <w:szCs w:val="24"/>
              </w:rPr>
              <w:t>)</w:t>
            </w:r>
            <w:r w:rsidR="00363FBE" w:rsidRPr="00C330C9">
              <w:rPr>
                <w:rFonts w:ascii="Times New Roman" w:hAnsi="Times New Roman" w:cs="Times New Roman"/>
                <w:sz w:val="24"/>
                <w:szCs w:val="24"/>
              </w:rPr>
              <w:t>,</w:t>
            </w:r>
            <w:r w:rsidR="00CA2286" w:rsidRPr="00C330C9">
              <w:rPr>
                <w:rFonts w:ascii="Times New Roman" w:hAnsi="Times New Roman" w:cs="Times New Roman"/>
                <w:sz w:val="24"/>
                <w:szCs w:val="24"/>
              </w:rPr>
              <w:t xml:space="preserve"> </w:t>
            </w:r>
            <w:r w:rsidRPr="00C330C9">
              <w:rPr>
                <w:rFonts w:ascii="Times New Roman" w:hAnsi="Times New Roman" w:cs="Times New Roman"/>
                <w:bCs/>
                <w:sz w:val="24"/>
                <w:szCs w:val="24"/>
              </w:rPr>
              <w:t xml:space="preserve">određenu preko ukupnog ulova po jedinici napora (CPUE, engl. </w:t>
            </w:r>
            <w:proofErr w:type="spellStart"/>
            <w:r w:rsidRPr="00C330C9">
              <w:rPr>
                <w:rFonts w:ascii="Times New Roman" w:hAnsi="Times New Roman" w:cs="Times New Roman"/>
                <w:bCs/>
                <w:i/>
                <w:sz w:val="24"/>
                <w:szCs w:val="24"/>
              </w:rPr>
              <w:t>catch</w:t>
            </w:r>
            <w:proofErr w:type="spellEnd"/>
            <w:r w:rsidRPr="00C330C9">
              <w:rPr>
                <w:rFonts w:ascii="Times New Roman" w:hAnsi="Times New Roman" w:cs="Times New Roman"/>
                <w:bCs/>
                <w:i/>
                <w:sz w:val="24"/>
                <w:szCs w:val="24"/>
              </w:rPr>
              <w:t xml:space="preserve"> per </w:t>
            </w:r>
            <w:proofErr w:type="spellStart"/>
            <w:r w:rsidRPr="00C330C9">
              <w:rPr>
                <w:rFonts w:ascii="Times New Roman" w:hAnsi="Times New Roman" w:cs="Times New Roman"/>
                <w:bCs/>
                <w:i/>
                <w:sz w:val="24"/>
                <w:szCs w:val="24"/>
              </w:rPr>
              <w:t>unit</w:t>
            </w:r>
            <w:proofErr w:type="spellEnd"/>
            <w:r w:rsidRPr="00C330C9">
              <w:rPr>
                <w:rFonts w:ascii="Times New Roman" w:hAnsi="Times New Roman" w:cs="Times New Roman"/>
                <w:bCs/>
                <w:i/>
                <w:sz w:val="24"/>
                <w:szCs w:val="24"/>
              </w:rPr>
              <w:t xml:space="preserve"> </w:t>
            </w:r>
            <w:proofErr w:type="spellStart"/>
            <w:r w:rsidRPr="00C330C9">
              <w:rPr>
                <w:rFonts w:ascii="Times New Roman" w:hAnsi="Times New Roman" w:cs="Times New Roman"/>
                <w:bCs/>
                <w:i/>
                <w:sz w:val="24"/>
                <w:szCs w:val="24"/>
              </w:rPr>
              <w:t>effort</w:t>
            </w:r>
            <w:proofErr w:type="spellEnd"/>
            <w:r w:rsidRPr="00C330C9">
              <w:rPr>
                <w:rFonts w:ascii="Times New Roman" w:hAnsi="Times New Roman" w:cs="Times New Roman"/>
                <w:bCs/>
                <w:sz w:val="24"/>
                <w:szCs w:val="24"/>
              </w:rPr>
              <w:t>) koji odgovara broju ulovljenih jedinki pojedine invazivne strane vrste po utvrđenoj jedinici lovnog napora (broj vrša/sunčališta/zamki).</w:t>
            </w:r>
          </w:p>
          <w:p w14:paraId="514F78D0" w14:textId="77777777" w:rsidR="006A7199" w:rsidRPr="00C330C9" w:rsidRDefault="006A7199" w:rsidP="006A7199">
            <w:pPr>
              <w:spacing w:before="120"/>
              <w:jc w:val="both"/>
              <w:rPr>
                <w:rFonts w:ascii="Times New Roman" w:hAnsi="Times New Roman" w:cs="Times New Roman"/>
                <w:bCs/>
                <w:sz w:val="24"/>
                <w:szCs w:val="24"/>
              </w:rPr>
            </w:pPr>
            <w:r w:rsidRPr="00C330C9">
              <w:rPr>
                <w:rFonts w:ascii="Times New Roman" w:hAnsi="Times New Roman" w:cs="Times New Roman"/>
                <w:bCs/>
                <w:sz w:val="24"/>
                <w:szCs w:val="24"/>
              </w:rPr>
              <w:t xml:space="preserve">Za korištenje ovog pokazatelja bitno je da se u svakoj godini uklanjanja koristi ista metodologija, odnosno isti broj vrša/sunčališta/zamki, na istim lokacijama (ili istoj duljini </w:t>
            </w:r>
            <w:proofErr w:type="spellStart"/>
            <w:r w:rsidRPr="00C330C9">
              <w:rPr>
                <w:rFonts w:ascii="Times New Roman" w:hAnsi="Times New Roman" w:cs="Times New Roman"/>
                <w:bCs/>
                <w:sz w:val="24"/>
                <w:szCs w:val="24"/>
              </w:rPr>
              <w:t>transekta</w:t>
            </w:r>
            <w:proofErr w:type="spellEnd"/>
            <w:r w:rsidRPr="00C330C9">
              <w:rPr>
                <w:rFonts w:ascii="Times New Roman" w:hAnsi="Times New Roman" w:cs="Times New Roman"/>
                <w:bCs/>
                <w:sz w:val="24"/>
                <w:szCs w:val="24"/>
              </w:rPr>
              <w:t xml:space="preserve"> za rakove), u istim sezonama i isti broj dana godišnje (broj dana po sezonama nakon prve godine uklanjanja mora biti istovjetan broju dana po sezonama u prvoj godini uklanjanja). Na taj način, odnosno standardiziranom metodologijom bilježenja podataka moguće je pratiti uspješnost ostvarenja pokazatelja. U razdoblju od prve do zadnje godine provođenja projekta na ovaj način može se pratiti smanjenje broja jedinki IAS.</w:t>
            </w:r>
          </w:p>
          <w:p w14:paraId="63E9DDDF" w14:textId="484FF7AD" w:rsidR="006A7199" w:rsidRPr="00C330C9" w:rsidRDefault="006A7199" w:rsidP="00CD3E42">
            <w:pPr>
              <w:spacing w:before="120" w:after="120"/>
              <w:jc w:val="both"/>
              <w:rPr>
                <w:rFonts w:ascii="Times New Roman" w:hAnsi="Times New Roman" w:cs="Times New Roman"/>
                <w:bCs/>
                <w:sz w:val="24"/>
                <w:szCs w:val="24"/>
              </w:rPr>
            </w:pPr>
            <w:r w:rsidRPr="00C330C9">
              <w:rPr>
                <w:rFonts w:ascii="Times New Roman" w:hAnsi="Times New Roman" w:cs="Times New Roman"/>
                <w:bCs/>
                <w:sz w:val="24"/>
                <w:szCs w:val="24"/>
              </w:rPr>
              <w:t>Zabilježena vrijednost ukupnog ulova po jedinici napora u prvoj godini izlova životinja na svakoj pojedinoj lokaciji na području uklanjanja</w:t>
            </w:r>
            <w:r w:rsidR="00EE67E3" w:rsidRPr="00C330C9">
              <w:rPr>
                <w:rFonts w:ascii="Times New Roman" w:hAnsi="Times New Roman" w:cs="Times New Roman"/>
                <w:bCs/>
                <w:sz w:val="24"/>
                <w:szCs w:val="24"/>
              </w:rPr>
              <w:t xml:space="preserve"> </w:t>
            </w:r>
            <w:r w:rsidRPr="00C330C9">
              <w:rPr>
                <w:rFonts w:ascii="Times New Roman" w:hAnsi="Times New Roman" w:cs="Times New Roman"/>
                <w:bCs/>
                <w:sz w:val="24"/>
                <w:szCs w:val="24"/>
              </w:rPr>
              <w:t xml:space="preserve">smatra se početnom vrijednosti od 100% gustoće populacije </w:t>
            </w:r>
            <w:r w:rsidRPr="00C330C9">
              <w:rPr>
                <w:rFonts w:ascii="Times New Roman" w:hAnsi="Times New Roman" w:cs="Times New Roman"/>
                <w:bCs/>
                <w:iCs/>
                <w:sz w:val="24"/>
                <w:szCs w:val="24"/>
              </w:rPr>
              <w:t>(kako prosječnom tako i na svakoj od lokacija).</w:t>
            </w:r>
          </w:p>
          <w:p w14:paraId="70283A97" w14:textId="77777777" w:rsidR="004C7ED0" w:rsidRPr="00C330C9" w:rsidRDefault="006A7199" w:rsidP="006A7199">
            <w:pPr>
              <w:spacing w:before="120"/>
              <w:jc w:val="both"/>
              <w:rPr>
                <w:rFonts w:ascii="Times New Roman" w:hAnsi="Times New Roman" w:cs="Times New Roman"/>
                <w:bCs/>
                <w:sz w:val="24"/>
                <w:szCs w:val="24"/>
              </w:rPr>
            </w:pPr>
            <w:r w:rsidRPr="00C330C9">
              <w:rPr>
                <w:rFonts w:ascii="Times New Roman" w:hAnsi="Times New Roman" w:cs="Times New Roman"/>
                <w:b/>
                <w:bCs/>
                <w:sz w:val="24"/>
                <w:szCs w:val="24"/>
              </w:rPr>
              <w:t>Ciljana vrijednost pokazatelja</w:t>
            </w:r>
            <w:r w:rsidRPr="00C330C9">
              <w:rPr>
                <w:rFonts w:ascii="Times New Roman" w:hAnsi="Times New Roman" w:cs="Times New Roman"/>
                <w:bCs/>
                <w:sz w:val="24"/>
                <w:szCs w:val="24"/>
              </w:rPr>
              <w:t xml:space="preserve"> koju odabrani projekti moraju ostvariti najkasnije do završetka razdoblja provedbe projekta za </w:t>
            </w:r>
            <w:r w:rsidRPr="00C330C9">
              <w:rPr>
                <w:rFonts w:ascii="Times New Roman" w:hAnsi="Times New Roman" w:cs="Times New Roman"/>
                <w:bCs/>
                <w:sz w:val="24"/>
                <w:szCs w:val="24"/>
              </w:rPr>
              <w:lastRenderedPageBreak/>
              <w:t>invazivne strane vrste životinja navedene u Tablici 1. iz Javnog poziva ne smije biti veća od</w:t>
            </w:r>
            <w:r w:rsidR="004C7ED0" w:rsidRPr="00C330C9">
              <w:rPr>
                <w:rFonts w:ascii="Times New Roman" w:hAnsi="Times New Roman" w:cs="Times New Roman"/>
                <w:bCs/>
                <w:sz w:val="24"/>
                <w:szCs w:val="24"/>
              </w:rPr>
              <w:t>:</w:t>
            </w:r>
          </w:p>
          <w:p w14:paraId="502D4F3B" w14:textId="048ECF82" w:rsidR="00EA0B8E" w:rsidRPr="00C330C9" w:rsidRDefault="00EA0B8E" w:rsidP="004C7ED0">
            <w:pPr>
              <w:spacing w:before="120"/>
              <w:jc w:val="both"/>
              <w:rPr>
                <w:rFonts w:ascii="Times New Roman" w:hAnsi="Times New Roman" w:cs="Times New Roman"/>
                <w:bCs/>
                <w:sz w:val="24"/>
                <w:szCs w:val="24"/>
              </w:rPr>
            </w:pPr>
            <w:r w:rsidRPr="00C330C9">
              <w:rPr>
                <w:rFonts w:ascii="Times New Roman" w:hAnsi="Times New Roman" w:cs="Times New Roman"/>
                <w:bCs/>
                <w:sz w:val="24"/>
                <w:szCs w:val="24"/>
              </w:rPr>
              <w:t>40% (mora iznositi 40% ili manje) prosječne gustoće populacije na području uklanjanja na Čiovu u odnosu na početnu vrijednost u prvoj godini izlova mungosa, s time da podaci za svaku pojedinu lokaciju uklanjanja ne smiju prelaziti ciljanu vrijednost</w:t>
            </w:r>
            <w:r w:rsidR="00130843" w:rsidRPr="003C321C">
              <w:rPr>
                <w:rFonts w:ascii="Times New Roman" w:hAnsi="Times New Roman" w:cs="Times New Roman"/>
                <w:bCs/>
                <w:sz w:val="24"/>
                <w:szCs w:val="24"/>
              </w:rPr>
              <w:t>;</w:t>
            </w:r>
          </w:p>
          <w:p w14:paraId="1BE6870C" w14:textId="51E4F34C" w:rsidR="004C7ED0" w:rsidRPr="00C330C9" w:rsidRDefault="004C7ED0" w:rsidP="004C7ED0">
            <w:pPr>
              <w:spacing w:before="120"/>
              <w:jc w:val="both"/>
              <w:rPr>
                <w:rFonts w:ascii="Times New Roman" w:hAnsi="Times New Roman" w:cs="Times New Roman"/>
                <w:bCs/>
                <w:sz w:val="24"/>
                <w:szCs w:val="24"/>
              </w:rPr>
            </w:pPr>
            <w:r w:rsidRPr="00C330C9">
              <w:rPr>
                <w:rFonts w:ascii="Times New Roman" w:hAnsi="Times New Roman" w:cs="Times New Roman"/>
                <w:bCs/>
                <w:sz w:val="24"/>
                <w:szCs w:val="24"/>
              </w:rPr>
              <w:t xml:space="preserve">20% (mora iznositi 20% ili manje) prosječne gustoće populacije kornjača iz roda </w:t>
            </w:r>
            <w:proofErr w:type="spellStart"/>
            <w:r w:rsidRPr="00C330C9">
              <w:rPr>
                <w:rFonts w:ascii="Times New Roman" w:hAnsi="Times New Roman" w:cs="Times New Roman"/>
                <w:bCs/>
                <w:i/>
                <w:sz w:val="24"/>
                <w:szCs w:val="24"/>
              </w:rPr>
              <w:t>Trachemys</w:t>
            </w:r>
            <w:proofErr w:type="spellEnd"/>
            <w:r w:rsidRPr="00C330C9">
              <w:rPr>
                <w:rFonts w:ascii="Times New Roman" w:hAnsi="Times New Roman" w:cs="Times New Roman"/>
                <w:bCs/>
                <w:sz w:val="24"/>
                <w:szCs w:val="24"/>
              </w:rPr>
              <w:t xml:space="preserve"> na području uklanjanja u odnosu na početnu vrijednost u prvoj godini izlova, s time da podaci za svaku pojedinu lokaciju uklanjanja ne smiju prelaziti ciljanu vrijednost</w:t>
            </w:r>
            <w:r w:rsidR="00846922" w:rsidRPr="00C330C9">
              <w:rPr>
                <w:rFonts w:ascii="Times New Roman" w:hAnsi="Times New Roman" w:cs="Times New Roman"/>
                <w:bCs/>
                <w:sz w:val="24"/>
                <w:szCs w:val="24"/>
              </w:rPr>
              <w:t>;</w:t>
            </w:r>
          </w:p>
          <w:p w14:paraId="494EDD80" w14:textId="2F7426CF" w:rsidR="00406FB5" w:rsidRPr="00C330C9" w:rsidRDefault="00406FB5" w:rsidP="00406FB5">
            <w:pPr>
              <w:spacing w:before="120"/>
              <w:jc w:val="both"/>
              <w:rPr>
                <w:rFonts w:ascii="Times New Roman" w:hAnsi="Times New Roman" w:cs="Times New Roman"/>
                <w:bCs/>
                <w:sz w:val="24"/>
                <w:szCs w:val="24"/>
              </w:rPr>
            </w:pPr>
            <w:r w:rsidRPr="00C330C9">
              <w:rPr>
                <w:rFonts w:ascii="Times New Roman" w:hAnsi="Times New Roman" w:cs="Times New Roman"/>
                <w:bCs/>
                <w:sz w:val="24"/>
                <w:szCs w:val="24"/>
              </w:rPr>
              <w:t>50% (mora iznositi 50% ili manje) prosječne gustoće populacije signalnog i plavog raka na području uklanjanja u odnosu na početnu vrijednost u prvoj godini izlova, s time da podaci za svaku pojedinu lokaciju uklanjanja ne smiju prelaziti ciljanu vrijednost</w:t>
            </w:r>
            <w:r w:rsidR="00846922" w:rsidRPr="00C330C9">
              <w:rPr>
                <w:rFonts w:ascii="Times New Roman" w:hAnsi="Times New Roman" w:cs="Times New Roman"/>
                <w:bCs/>
                <w:sz w:val="24"/>
                <w:szCs w:val="24"/>
              </w:rPr>
              <w:t>;</w:t>
            </w:r>
          </w:p>
          <w:p w14:paraId="48881787" w14:textId="2A711528" w:rsidR="00406FB5" w:rsidRPr="00C330C9" w:rsidRDefault="00406FB5" w:rsidP="00406FB5">
            <w:pPr>
              <w:spacing w:before="120"/>
              <w:jc w:val="both"/>
              <w:rPr>
                <w:rFonts w:ascii="Times New Roman" w:hAnsi="Times New Roman" w:cs="Times New Roman"/>
                <w:bCs/>
                <w:sz w:val="24"/>
                <w:szCs w:val="24"/>
              </w:rPr>
            </w:pPr>
            <w:r w:rsidRPr="00C330C9">
              <w:rPr>
                <w:rFonts w:ascii="Times New Roman" w:hAnsi="Times New Roman" w:cs="Times New Roman"/>
                <w:bCs/>
                <w:sz w:val="24"/>
                <w:szCs w:val="24"/>
              </w:rPr>
              <w:t>20% (mora iznositi 20% ili manje) prosječne gustoće populacije barske nutrije na području uklanjanja u odnosu na početnu vrijednost u prvoj godini izlova, s time da podaci za svaku pojedinu lokaciju uklanjanja ne smiju prelaziti ciljanu vrijednost</w:t>
            </w:r>
            <w:r w:rsidRPr="00C330C9">
              <w:rPr>
                <w:rFonts w:ascii="Times New Roman" w:hAnsi="Times New Roman" w:cs="Times New Roman"/>
                <w:bCs/>
                <w:sz w:val="24"/>
                <w:szCs w:val="24"/>
                <w:vertAlign w:val="superscript"/>
              </w:rPr>
              <w:t>.</w:t>
            </w:r>
          </w:p>
          <w:p w14:paraId="58D8C0BF" w14:textId="290284EA" w:rsidR="006A7199" w:rsidRPr="00C330C9" w:rsidRDefault="006A7199" w:rsidP="00CD3E42">
            <w:pPr>
              <w:spacing w:before="120" w:after="120"/>
              <w:jc w:val="both"/>
              <w:rPr>
                <w:rFonts w:ascii="Times New Roman" w:hAnsi="Times New Roman" w:cs="Times New Roman"/>
                <w:i/>
                <w:sz w:val="24"/>
                <w:szCs w:val="24"/>
              </w:rPr>
            </w:pPr>
            <w:r w:rsidRPr="00C330C9">
              <w:rPr>
                <w:rFonts w:ascii="Times New Roman" w:hAnsi="Times New Roman" w:cs="Times New Roman"/>
                <w:b/>
                <w:bCs/>
                <w:sz w:val="24"/>
                <w:szCs w:val="24"/>
              </w:rPr>
              <w:t>Izvori provjere</w:t>
            </w:r>
            <w:r w:rsidRPr="00C330C9">
              <w:rPr>
                <w:rFonts w:ascii="Times New Roman" w:hAnsi="Times New Roman" w:cs="Times New Roman"/>
                <w:bCs/>
                <w:sz w:val="24"/>
                <w:szCs w:val="24"/>
              </w:rPr>
              <w:t xml:space="preserve"> su Izvješća o provedbi projekta koja trebaju sadržavati podatke o broju dana uklanjanja godišnje, ukupnom broju postavljenih zamki godišnje i broju ulovljenih jedinki godišnje te podatke o ukupnom ulovu po jedinici napora (CPUE) i metodologij</w:t>
            </w:r>
            <w:r w:rsidR="00021422" w:rsidRPr="00C330C9">
              <w:rPr>
                <w:rFonts w:ascii="Times New Roman" w:hAnsi="Times New Roman" w:cs="Times New Roman"/>
                <w:bCs/>
                <w:sz w:val="24"/>
                <w:szCs w:val="24"/>
              </w:rPr>
              <w:t>i</w:t>
            </w:r>
            <w:r w:rsidRPr="00C330C9">
              <w:rPr>
                <w:rFonts w:ascii="Times New Roman" w:hAnsi="Times New Roman" w:cs="Times New Roman"/>
                <w:bCs/>
                <w:sz w:val="24"/>
                <w:szCs w:val="24"/>
              </w:rPr>
              <w:t xml:space="preserve"> izlova.</w:t>
            </w:r>
          </w:p>
        </w:tc>
      </w:tr>
      <w:tr w:rsidR="006A7199" w:rsidRPr="00C330C9" w14:paraId="57802FC4" w14:textId="77777777" w:rsidTr="007040BF">
        <w:tc>
          <w:tcPr>
            <w:tcW w:w="1866" w:type="dxa"/>
          </w:tcPr>
          <w:p w14:paraId="2BBD18B5" w14:textId="77777777" w:rsidR="006A7199" w:rsidRPr="003C321C" w:rsidDel="00925080" w:rsidRDefault="006A7199" w:rsidP="006A7199">
            <w:pPr>
              <w:spacing w:before="120"/>
              <w:jc w:val="both"/>
              <w:rPr>
                <w:rFonts w:ascii="Times New Roman" w:hAnsi="Times New Roman" w:cs="Times New Roman"/>
                <w:bCs/>
                <w:sz w:val="24"/>
                <w:szCs w:val="24"/>
              </w:rPr>
            </w:pPr>
            <w:r w:rsidRPr="003C321C">
              <w:rPr>
                <w:rFonts w:ascii="Times New Roman" w:hAnsi="Times New Roman" w:cs="Times New Roman"/>
                <w:bCs/>
                <w:sz w:val="24"/>
                <w:szCs w:val="24"/>
              </w:rPr>
              <w:lastRenderedPageBreak/>
              <w:t>Ocjena uspješnosti metode kontrole populacije prioritetne IAS</w:t>
            </w:r>
          </w:p>
        </w:tc>
        <w:tc>
          <w:tcPr>
            <w:tcW w:w="1177" w:type="dxa"/>
          </w:tcPr>
          <w:p w14:paraId="1069932D" w14:textId="77777777" w:rsidR="006A7199" w:rsidRPr="003C321C" w:rsidRDefault="006A7199" w:rsidP="006A7199">
            <w:pPr>
              <w:spacing w:before="120"/>
              <w:jc w:val="both"/>
              <w:rPr>
                <w:rFonts w:ascii="Times New Roman" w:hAnsi="Times New Roman" w:cs="Times New Roman"/>
                <w:bCs/>
                <w:sz w:val="24"/>
                <w:szCs w:val="24"/>
              </w:rPr>
            </w:pPr>
            <w:r w:rsidRPr="003C321C">
              <w:rPr>
                <w:rFonts w:ascii="Times New Roman" w:hAnsi="Times New Roman" w:cs="Times New Roman"/>
                <w:bCs/>
                <w:sz w:val="24"/>
                <w:szCs w:val="24"/>
              </w:rPr>
              <w:t>broj</w:t>
            </w:r>
          </w:p>
        </w:tc>
        <w:tc>
          <w:tcPr>
            <w:tcW w:w="6591" w:type="dxa"/>
          </w:tcPr>
          <w:p w14:paraId="3D3FDA66" w14:textId="6F8BE17C" w:rsidR="006A7199" w:rsidRPr="003C321C" w:rsidRDefault="006A7199" w:rsidP="006A7199">
            <w:pPr>
              <w:spacing w:before="120"/>
              <w:jc w:val="both"/>
              <w:rPr>
                <w:rFonts w:ascii="Times New Roman" w:hAnsi="Times New Roman" w:cs="Times New Roman"/>
                <w:sz w:val="24"/>
                <w:szCs w:val="24"/>
              </w:rPr>
            </w:pPr>
            <w:r w:rsidRPr="003C321C">
              <w:rPr>
                <w:rFonts w:ascii="Times New Roman" w:hAnsi="Times New Roman" w:cs="Times New Roman"/>
                <w:b/>
                <w:bCs/>
                <w:sz w:val="24"/>
                <w:szCs w:val="24"/>
              </w:rPr>
              <w:t>Pokazatelj se odnosi na izrađenu ocjenu</w:t>
            </w:r>
            <w:r w:rsidRPr="003C321C">
              <w:rPr>
                <w:rFonts w:ascii="Times New Roman" w:hAnsi="Times New Roman" w:cs="Times New Roman"/>
                <w:b/>
                <w:sz w:val="24"/>
                <w:szCs w:val="24"/>
              </w:rPr>
              <w:t xml:space="preserve"> uspješnosti metode kontrole populacije prioritetne IAS</w:t>
            </w:r>
            <w:r w:rsidRPr="003C321C">
              <w:rPr>
                <w:rFonts w:ascii="Times New Roman" w:hAnsi="Times New Roman" w:cs="Times New Roman"/>
                <w:sz w:val="24"/>
                <w:szCs w:val="24"/>
              </w:rPr>
              <w:t xml:space="preserve"> prema sadržaju </w:t>
            </w:r>
            <w:r w:rsidR="00021422" w:rsidRPr="003C321C">
              <w:rPr>
                <w:rFonts w:ascii="Times New Roman" w:hAnsi="Times New Roman" w:cs="Times New Roman"/>
                <w:sz w:val="24"/>
                <w:szCs w:val="24"/>
              </w:rPr>
              <w:t>I</w:t>
            </w:r>
            <w:r w:rsidRPr="003C321C">
              <w:rPr>
                <w:rFonts w:ascii="Times New Roman" w:hAnsi="Times New Roman" w:cs="Times New Roman"/>
                <w:sz w:val="24"/>
                <w:szCs w:val="24"/>
              </w:rPr>
              <w:t>zvješća zadanom u Prilogu 2</w:t>
            </w:r>
            <w:r w:rsidR="00021422" w:rsidRPr="003C321C">
              <w:rPr>
                <w:rFonts w:ascii="Times New Roman" w:hAnsi="Times New Roman" w:cs="Times New Roman"/>
                <w:sz w:val="24"/>
                <w:szCs w:val="24"/>
              </w:rPr>
              <w:t>. Javnog poziva</w:t>
            </w:r>
            <w:r w:rsidRPr="003C321C">
              <w:rPr>
                <w:rFonts w:ascii="Times New Roman" w:hAnsi="Times New Roman" w:cs="Times New Roman"/>
                <w:sz w:val="24"/>
                <w:szCs w:val="24"/>
              </w:rPr>
              <w:t>. Ocjena uključuje vrednovanje rizika, isplativost mjera kontrole populacije te učinkovitosti mjera.</w:t>
            </w:r>
          </w:p>
          <w:p w14:paraId="003D4140" w14:textId="40D27E1C" w:rsidR="006A7199" w:rsidRPr="003C321C" w:rsidRDefault="006A7199" w:rsidP="006A7199">
            <w:pPr>
              <w:spacing w:before="120"/>
              <w:jc w:val="both"/>
              <w:rPr>
                <w:rFonts w:ascii="Times New Roman" w:hAnsi="Times New Roman" w:cs="Times New Roman"/>
                <w:bCs/>
                <w:sz w:val="24"/>
                <w:szCs w:val="24"/>
              </w:rPr>
            </w:pPr>
            <w:r w:rsidRPr="003C321C">
              <w:rPr>
                <w:rFonts w:ascii="Times New Roman" w:hAnsi="Times New Roman" w:cs="Times New Roman"/>
                <w:b/>
                <w:bCs/>
                <w:sz w:val="24"/>
                <w:szCs w:val="24"/>
              </w:rPr>
              <w:t>Ciljana vrijednost pokazatelja</w:t>
            </w:r>
            <w:r w:rsidRPr="003C321C">
              <w:rPr>
                <w:rFonts w:ascii="Times New Roman" w:hAnsi="Times New Roman" w:cs="Times New Roman"/>
                <w:bCs/>
                <w:sz w:val="24"/>
                <w:szCs w:val="24"/>
              </w:rPr>
              <w:t xml:space="preserve"> koju odabrani projekti moraju ostvariti najkasnije do 30. </w:t>
            </w:r>
            <w:r w:rsidR="004F5589" w:rsidRPr="003C321C">
              <w:rPr>
                <w:rFonts w:ascii="Times New Roman" w:hAnsi="Times New Roman" w:cs="Times New Roman"/>
                <w:bCs/>
                <w:sz w:val="24"/>
                <w:szCs w:val="24"/>
              </w:rPr>
              <w:t xml:space="preserve">rujna </w:t>
            </w:r>
            <w:r w:rsidRPr="003C321C">
              <w:rPr>
                <w:rFonts w:ascii="Times New Roman" w:hAnsi="Times New Roman" w:cs="Times New Roman"/>
                <w:bCs/>
                <w:sz w:val="24"/>
                <w:szCs w:val="24"/>
              </w:rPr>
              <w:t>202</w:t>
            </w:r>
            <w:r w:rsidR="00363FBE" w:rsidRPr="003C321C">
              <w:rPr>
                <w:rFonts w:ascii="Times New Roman" w:hAnsi="Times New Roman" w:cs="Times New Roman"/>
                <w:bCs/>
                <w:sz w:val="24"/>
                <w:szCs w:val="24"/>
              </w:rPr>
              <w:t>8</w:t>
            </w:r>
            <w:r w:rsidRPr="003C321C">
              <w:rPr>
                <w:rFonts w:ascii="Times New Roman" w:hAnsi="Times New Roman" w:cs="Times New Roman"/>
                <w:bCs/>
                <w:sz w:val="24"/>
                <w:szCs w:val="24"/>
              </w:rPr>
              <w:t>. godine je 1 (jedna) Ocjena uspješnosti metode kontrole populacije prioritetne IAS po svakoj prioritetnoj IAS obuhvaćenoj projektnim prijedlogom.</w:t>
            </w:r>
          </w:p>
          <w:p w14:paraId="28C2E2B6" w14:textId="7BEEDFDB" w:rsidR="006A7199" w:rsidRPr="00C330C9" w:rsidRDefault="006A7199" w:rsidP="004F5589">
            <w:pPr>
              <w:spacing w:before="120"/>
              <w:jc w:val="both"/>
              <w:rPr>
                <w:rFonts w:ascii="Times New Roman" w:hAnsi="Times New Roman" w:cs="Times New Roman"/>
                <w:bCs/>
                <w:sz w:val="24"/>
                <w:szCs w:val="24"/>
              </w:rPr>
            </w:pPr>
            <w:r w:rsidRPr="003C321C">
              <w:rPr>
                <w:rFonts w:ascii="Times New Roman" w:hAnsi="Times New Roman" w:cs="Times New Roman"/>
                <w:b/>
                <w:bCs/>
                <w:sz w:val="24"/>
                <w:szCs w:val="24"/>
              </w:rPr>
              <w:t>Izvor provjere</w:t>
            </w:r>
            <w:r w:rsidRPr="003C321C">
              <w:rPr>
                <w:rFonts w:ascii="Times New Roman" w:hAnsi="Times New Roman" w:cs="Times New Roman"/>
                <w:bCs/>
                <w:sz w:val="24"/>
                <w:szCs w:val="24"/>
              </w:rPr>
              <w:t xml:space="preserve"> je ispunjeno Izvješće, sukladno uputama iz Priloga 2. </w:t>
            </w:r>
            <w:r w:rsidR="00021422" w:rsidRPr="003C321C">
              <w:rPr>
                <w:rFonts w:ascii="Times New Roman" w:hAnsi="Times New Roman" w:cs="Times New Roman"/>
                <w:bCs/>
                <w:sz w:val="24"/>
                <w:szCs w:val="24"/>
              </w:rPr>
              <w:t>ovog Javnog poziva</w:t>
            </w:r>
            <w:r w:rsidRPr="003C321C">
              <w:rPr>
                <w:rFonts w:ascii="Times New Roman" w:hAnsi="Times New Roman" w:cs="Times New Roman"/>
                <w:bCs/>
                <w:sz w:val="24"/>
                <w:szCs w:val="24"/>
              </w:rPr>
              <w:t>, dostavljeno MINGOR</w:t>
            </w:r>
            <w:r w:rsidR="001C2576" w:rsidRPr="003C321C">
              <w:rPr>
                <w:rFonts w:ascii="Times New Roman" w:hAnsi="Times New Roman" w:cs="Times New Roman"/>
                <w:bCs/>
                <w:sz w:val="24"/>
                <w:szCs w:val="24"/>
              </w:rPr>
              <w:t>-u</w:t>
            </w:r>
            <w:r w:rsidRPr="003C321C">
              <w:rPr>
                <w:rFonts w:ascii="Times New Roman" w:hAnsi="Times New Roman" w:cs="Times New Roman"/>
                <w:bCs/>
                <w:sz w:val="24"/>
                <w:szCs w:val="24"/>
              </w:rPr>
              <w:t xml:space="preserve"> najkasnije do 30. </w:t>
            </w:r>
            <w:r w:rsidR="00363FBE" w:rsidRPr="003C321C">
              <w:rPr>
                <w:rFonts w:ascii="Times New Roman" w:hAnsi="Times New Roman" w:cs="Times New Roman"/>
                <w:bCs/>
                <w:sz w:val="24"/>
                <w:szCs w:val="24"/>
              </w:rPr>
              <w:t xml:space="preserve">listopada </w:t>
            </w:r>
            <w:r w:rsidRPr="003C321C">
              <w:rPr>
                <w:rFonts w:ascii="Times New Roman" w:hAnsi="Times New Roman" w:cs="Times New Roman"/>
                <w:bCs/>
                <w:sz w:val="24"/>
                <w:szCs w:val="24"/>
              </w:rPr>
              <w:t>202</w:t>
            </w:r>
            <w:r w:rsidR="00363FBE" w:rsidRPr="003C321C">
              <w:rPr>
                <w:rFonts w:ascii="Times New Roman" w:hAnsi="Times New Roman" w:cs="Times New Roman"/>
                <w:bCs/>
                <w:sz w:val="24"/>
                <w:szCs w:val="24"/>
              </w:rPr>
              <w:t>8</w:t>
            </w:r>
            <w:r w:rsidRPr="003C321C">
              <w:rPr>
                <w:rFonts w:ascii="Times New Roman" w:hAnsi="Times New Roman" w:cs="Times New Roman"/>
                <w:bCs/>
                <w:sz w:val="24"/>
                <w:szCs w:val="24"/>
              </w:rPr>
              <w:t>. godine.</w:t>
            </w:r>
          </w:p>
        </w:tc>
      </w:tr>
    </w:tbl>
    <w:p w14:paraId="621DC9E3" w14:textId="77777777" w:rsidR="006A7199" w:rsidRPr="00C330C9" w:rsidRDefault="006A7199" w:rsidP="00574392">
      <w:pPr>
        <w:rPr>
          <w:rFonts w:ascii="Times New Roman" w:hAnsi="Times New Roman" w:cs="Times New Roman"/>
          <w:lang w:val="hr-HR"/>
        </w:rPr>
      </w:pPr>
    </w:p>
    <w:sectPr w:rsidR="006A7199" w:rsidRPr="00C330C9" w:rsidSect="00CD3E42">
      <w:footerReference w:type="default" r:id="rId9"/>
      <w:pgSz w:w="11906" w:h="16838" w:code="9"/>
      <w:pgMar w:top="1417" w:right="1417" w:bottom="1134" w:left="1417"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A4A6" w14:textId="77777777" w:rsidR="00DF5AB0" w:rsidRDefault="00DF5AB0" w:rsidP="00A949E8">
      <w:pPr>
        <w:spacing w:after="0" w:line="240" w:lineRule="auto"/>
      </w:pPr>
      <w:r>
        <w:separator/>
      </w:r>
    </w:p>
  </w:endnote>
  <w:endnote w:type="continuationSeparator" w:id="0">
    <w:p w14:paraId="13C4F47B" w14:textId="77777777" w:rsidR="00DF5AB0" w:rsidRDefault="00DF5AB0" w:rsidP="00A9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Kanit-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91020"/>
      <w:docPartObj>
        <w:docPartGallery w:val="Page Numbers (Bottom of Page)"/>
        <w:docPartUnique/>
      </w:docPartObj>
    </w:sdtPr>
    <w:sdtEndPr>
      <w:rPr>
        <w:rFonts w:ascii="Times New Roman" w:hAnsi="Times New Roman" w:cs="Times New Roman"/>
      </w:rPr>
    </w:sdtEndPr>
    <w:sdtContent>
      <w:p w14:paraId="256D0ADB" w14:textId="36E02240" w:rsidR="00DF5AB0" w:rsidRPr="006A0459" w:rsidRDefault="00DF5AB0">
        <w:pPr>
          <w:pStyle w:val="Podnoje"/>
          <w:jc w:val="right"/>
          <w:rPr>
            <w:rFonts w:ascii="Times New Roman" w:hAnsi="Times New Roman" w:cs="Times New Roman"/>
          </w:rPr>
        </w:pPr>
        <w:r w:rsidRPr="006A0459">
          <w:rPr>
            <w:rFonts w:ascii="Times New Roman" w:hAnsi="Times New Roman" w:cs="Times New Roman"/>
          </w:rPr>
          <w:fldChar w:fldCharType="begin"/>
        </w:r>
        <w:r w:rsidRPr="006A0459">
          <w:rPr>
            <w:rFonts w:ascii="Times New Roman" w:hAnsi="Times New Roman" w:cs="Times New Roman"/>
          </w:rPr>
          <w:instrText>PAGE   \* MERGEFORMAT</w:instrText>
        </w:r>
        <w:r w:rsidRPr="006A0459">
          <w:rPr>
            <w:rFonts w:ascii="Times New Roman" w:hAnsi="Times New Roman" w:cs="Times New Roman"/>
          </w:rPr>
          <w:fldChar w:fldCharType="separate"/>
        </w:r>
        <w:r w:rsidR="00075016" w:rsidRPr="00075016">
          <w:rPr>
            <w:rFonts w:ascii="Times New Roman" w:hAnsi="Times New Roman" w:cs="Times New Roman"/>
            <w:noProof/>
            <w:lang w:val="hr-HR"/>
          </w:rPr>
          <w:t>2</w:t>
        </w:r>
        <w:r w:rsidR="00075016" w:rsidRPr="00075016">
          <w:rPr>
            <w:rFonts w:ascii="Times New Roman" w:hAnsi="Times New Roman" w:cs="Times New Roman"/>
            <w:noProof/>
            <w:lang w:val="hr-HR"/>
          </w:rPr>
          <w:t>3</w:t>
        </w:r>
        <w:r w:rsidRPr="006A0459">
          <w:rPr>
            <w:rFonts w:ascii="Times New Roman" w:hAnsi="Times New Roman" w:cs="Times New Roman"/>
          </w:rPr>
          <w:fldChar w:fldCharType="end"/>
        </w:r>
      </w:p>
    </w:sdtContent>
  </w:sdt>
  <w:p w14:paraId="6C47AAAE" w14:textId="77777777" w:rsidR="00DF5AB0" w:rsidRDefault="00DF5AB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AEC8" w14:textId="77777777" w:rsidR="00DF5AB0" w:rsidRDefault="00DF5AB0" w:rsidP="00A949E8">
      <w:pPr>
        <w:spacing w:after="0" w:line="240" w:lineRule="auto"/>
      </w:pPr>
      <w:r>
        <w:separator/>
      </w:r>
    </w:p>
  </w:footnote>
  <w:footnote w:type="continuationSeparator" w:id="0">
    <w:p w14:paraId="7401BDAB" w14:textId="77777777" w:rsidR="00DF5AB0" w:rsidRDefault="00DF5AB0" w:rsidP="00A949E8">
      <w:pPr>
        <w:spacing w:after="0" w:line="240" w:lineRule="auto"/>
      </w:pPr>
      <w:r>
        <w:continuationSeparator/>
      </w:r>
    </w:p>
  </w:footnote>
  <w:footnote w:id="1">
    <w:p w14:paraId="2D3D7082" w14:textId="76B2DD99" w:rsidR="00DF5AB0" w:rsidRPr="00D46DC4" w:rsidRDefault="00DF5AB0" w:rsidP="00D46DC4">
      <w:pPr>
        <w:pStyle w:val="Tekstfusnote"/>
        <w:jc w:val="both"/>
        <w:rPr>
          <w:rFonts w:ascii="Times New Roman" w:hAnsi="Times New Roman" w:cs="Times New Roman"/>
          <w:lang w:val="hr-HR"/>
        </w:rPr>
      </w:pPr>
      <w:r w:rsidRPr="00D46DC4">
        <w:rPr>
          <w:rStyle w:val="Referencafusnote"/>
          <w:rFonts w:ascii="Times New Roman" w:hAnsi="Times New Roman" w:cs="Times New Roman"/>
          <w:sz w:val="18"/>
        </w:rPr>
        <w:footnoteRef/>
      </w:r>
      <w:r w:rsidRPr="00D46DC4">
        <w:rPr>
          <w:rFonts w:ascii="Times New Roman" w:hAnsi="Times New Roman" w:cs="Times New Roman"/>
          <w:sz w:val="18"/>
        </w:rPr>
        <w:t xml:space="preserve"> </w:t>
      </w:r>
      <w:r w:rsidRPr="00D46DC4">
        <w:rPr>
          <w:rFonts w:ascii="Times New Roman" w:hAnsi="Times New Roman" w:cs="Times New Roman"/>
          <w:sz w:val="18"/>
          <w:lang w:val="hr-HR"/>
        </w:rPr>
        <w:t>PROVEDBENA UREDBA KOMISIJE (EU) 2016/1141 od 13. srpnja 2016. o donošenju popisa invazivnih stranih vrsta koje izazivaju zabrinutost u Uniji u skladu s Uredbom (EU) br. 1143/2014 Europskog parlamenta i Vijeća</w:t>
      </w:r>
    </w:p>
  </w:footnote>
  <w:footnote w:id="2">
    <w:p w14:paraId="35ECB901" w14:textId="77777777" w:rsidR="00316917" w:rsidRPr="00207C8F" w:rsidRDefault="00316917" w:rsidP="00316917">
      <w:pPr>
        <w:pStyle w:val="Tekstfusnote"/>
        <w:jc w:val="both"/>
        <w:rPr>
          <w:rFonts w:ascii="Times New Roman" w:hAnsi="Times New Roman" w:cs="Times New Roman"/>
          <w:sz w:val="18"/>
          <w:szCs w:val="18"/>
          <w:lang w:val="hr-HR"/>
        </w:rPr>
      </w:pPr>
      <w:r w:rsidRPr="00207C8F">
        <w:rPr>
          <w:rStyle w:val="Referencafusnote"/>
          <w:rFonts w:ascii="Times New Roman" w:hAnsi="Times New Roman" w:cs="Times New Roman"/>
          <w:sz w:val="18"/>
          <w:szCs w:val="18"/>
        </w:rPr>
        <w:footnoteRef/>
      </w:r>
      <w:r w:rsidRPr="00207C8F">
        <w:rPr>
          <w:rFonts w:ascii="Times New Roman" w:hAnsi="Times New Roman" w:cs="Times New Roman"/>
          <w:sz w:val="18"/>
          <w:szCs w:val="18"/>
        </w:rPr>
        <w:t xml:space="preserve"> </w:t>
      </w:r>
      <w:r w:rsidRPr="00207C8F">
        <w:rPr>
          <w:rFonts w:ascii="Times New Roman" w:hAnsi="Times New Roman" w:cs="Times New Roman"/>
          <w:sz w:val="18"/>
          <w:szCs w:val="18"/>
          <w:lang w:val="hr-HR"/>
        </w:rPr>
        <w:t>PROVEDBENA UREDBA KOMISIJE (EU) 2016/1141 od 13. srpnja 2016. o donošenju popisa invazivnih stranih vrsta koje izazivaju zabrinutost u Uniji u skladu s Uredbom (EU) br. 1143/2014 Europskog parlamenta i Vijeća</w:t>
      </w:r>
    </w:p>
  </w:footnote>
  <w:footnote w:id="3">
    <w:p w14:paraId="26ACCCD6" w14:textId="25B41D70" w:rsidR="00E96733" w:rsidRPr="009D1073" w:rsidRDefault="00E96733" w:rsidP="009D1073">
      <w:pPr>
        <w:pStyle w:val="Tekstfusnote"/>
        <w:jc w:val="both"/>
        <w:rPr>
          <w:rFonts w:ascii="Times New Roman" w:hAnsi="Times New Roman" w:cs="Times New Roman"/>
          <w:lang w:val="hr-HR"/>
        </w:rPr>
      </w:pPr>
      <w:r w:rsidRPr="009D1073">
        <w:rPr>
          <w:rStyle w:val="Referencafusnote"/>
          <w:rFonts w:ascii="Times New Roman" w:hAnsi="Times New Roman" w:cs="Times New Roman"/>
        </w:rPr>
        <w:footnoteRef/>
      </w:r>
      <w:r w:rsidRPr="009D1073">
        <w:rPr>
          <w:rFonts w:ascii="Times New Roman" w:hAnsi="Times New Roman" w:cs="Times New Roman"/>
        </w:rPr>
        <w:t xml:space="preserve"> PROVEDBENA UREDBA KOMISIJE (EU) 2016/1141 od 13. </w:t>
      </w:r>
      <w:proofErr w:type="spellStart"/>
      <w:r w:rsidRPr="009D1073">
        <w:rPr>
          <w:rFonts w:ascii="Times New Roman" w:hAnsi="Times New Roman" w:cs="Times New Roman"/>
        </w:rPr>
        <w:t>srpnja</w:t>
      </w:r>
      <w:proofErr w:type="spellEnd"/>
      <w:r w:rsidRPr="009D1073">
        <w:rPr>
          <w:rFonts w:ascii="Times New Roman" w:hAnsi="Times New Roman" w:cs="Times New Roman"/>
        </w:rPr>
        <w:t xml:space="preserve"> 2016. o </w:t>
      </w:r>
      <w:proofErr w:type="spellStart"/>
      <w:r w:rsidRPr="009D1073">
        <w:rPr>
          <w:rFonts w:ascii="Times New Roman" w:hAnsi="Times New Roman" w:cs="Times New Roman"/>
        </w:rPr>
        <w:t>donošenju</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popisa</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invazivnih</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stranih</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vrsta</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koje</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izazivaju</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zabrinutost</w:t>
      </w:r>
      <w:proofErr w:type="spellEnd"/>
      <w:r w:rsidRPr="009D1073">
        <w:rPr>
          <w:rFonts w:ascii="Times New Roman" w:hAnsi="Times New Roman" w:cs="Times New Roman"/>
        </w:rPr>
        <w:t xml:space="preserve"> u </w:t>
      </w:r>
      <w:proofErr w:type="spellStart"/>
      <w:r w:rsidRPr="009D1073">
        <w:rPr>
          <w:rFonts w:ascii="Times New Roman" w:hAnsi="Times New Roman" w:cs="Times New Roman"/>
        </w:rPr>
        <w:t>Uniji</w:t>
      </w:r>
      <w:proofErr w:type="spellEnd"/>
      <w:r w:rsidRPr="009D1073">
        <w:rPr>
          <w:rFonts w:ascii="Times New Roman" w:hAnsi="Times New Roman" w:cs="Times New Roman"/>
        </w:rPr>
        <w:t xml:space="preserve"> u </w:t>
      </w:r>
      <w:proofErr w:type="spellStart"/>
      <w:r w:rsidRPr="009D1073">
        <w:rPr>
          <w:rFonts w:ascii="Times New Roman" w:hAnsi="Times New Roman" w:cs="Times New Roman"/>
        </w:rPr>
        <w:t>skladu</w:t>
      </w:r>
      <w:proofErr w:type="spellEnd"/>
      <w:r w:rsidRPr="009D1073">
        <w:rPr>
          <w:rFonts w:ascii="Times New Roman" w:hAnsi="Times New Roman" w:cs="Times New Roman"/>
        </w:rPr>
        <w:t xml:space="preserve"> s </w:t>
      </w:r>
      <w:proofErr w:type="spellStart"/>
      <w:r w:rsidRPr="009D1073">
        <w:rPr>
          <w:rFonts w:ascii="Times New Roman" w:hAnsi="Times New Roman" w:cs="Times New Roman"/>
        </w:rPr>
        <w:t>Uredbom</w:t>
      </w:r>
      <w:proofErr w:type="spellEnd"/>
      <w:r w:rsidRPr="009D1073">
        <w:rPr>
          <w:rFonts w:ascii="Times New Roman" w:hAnsi="Times New Roman" w:cs="Times New Roman"/>
        </w:rPr>
        <w:t xml:space="preserve"> (EU) br. 1143/2014 </w:t>
      </w:r>
      <w:proofErr w:type="spellStart"/>
      <w:r w:rsidRPr="009D1073">
        <w:rPr>
          <w:rFonts w:ascii="Times New Roman" w:hAnsi="Times New Roman" w:cs="Times New Roman"/>
        </w:rPr>
        <w:t>Europskog</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parlamenta</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i</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Vijeća</w:t>
      </w:r>
      <w:proofErr w:type="spellEnd"/>
    </w:p>
  </w:footnote>
  <w:footnote w:id="4">
    <w:p w14:paraId="0EEEB452" w14:textId="3BF2B691" w:rsidR="00840D6A" w:rsidRPr="00840D6A" w:rsidRDefault="00840D6A">
      <w:pPr>
        <w:pStyle w:val="Tekstfusnote"/>
        <w:rPr>
          <w:rFonts w:ascii="Times New Roman" w:hAnsi="Times New Roman" w:cs="Times New Roman"/>
          <w:lang w:val="hr-HR"/>
        </w:rPr>
      </w:pPr>
      <w:r w:rsidRPr="00840D6A">
        <w:rPr>
          <w:rStyle w:val="Referencafusnote"/>
          <w:rFonts w:ascii="Times New Roman" w:hAnsi="Times New Roman" w:cs="Times New Roman"/>
        </w:rPr>
        <w:footnoteRef/>
      </w:r>
      <w:r w:rsidRPr="00840D6A">
        <w:rPr>
          <w:rFonts w:ascii="Times New Roman" w:hAnsi="Times New Roman" w:cs="Times New Roman"/>
        </w:rPr>
        <w:t xml:space="preserve"> </w:t>
      </w:r>
      <w:r w:rsidRPr="00840D6A">
        <w:rPr>
          <w:rFonts w:ascii="Times New Roman" w:hAnsi="Times New Roman" w:cs="Times New Roman"/>
          <w:lang w:val="hr-HR"/>
        </w:rPr>
        <w:t>Juvenilnom jedinkom smatra se jedinka čija je ravna duljina gornje strane oklopa manja od 10 cm.</w:t>
      </w:r>
    </w:p>
  </w:footnote>
  <w:footnote w:id="5">
    <w:p w14:paraId="2100CEAE" w14:textId="0F6C0E41" w:rsidR="00DF5AB0" w:rsidRPr="00FB4EF4" w:rsidRDefault="00DF5AB0" w:rsidP="00FB4EF4">
      <w:pPr>
        <w:pStyle w:val="Tekstfusnote"/>
        <w:rPr>
          <w:rFonts w:ascii="Times New Roman" w:hAnsi="Times New Roman" w:cs="Times New Roman"/>
          <w:lang w:val="hr-HR"/>
        </w:rPr>
      </w:pPr>
      <w:r w:rsidRPr="00FB4EF4">
        <w:rPr>
          <w:rStyle w:val="Referencafusnote"/>
          <w:rFonts w:ascii="Times New Roman" w:hAnsi="Times New Roman" w:cs="Times New Roman"/>
        </w:rPr>
        <w:footnoteRef/>
      </w:r>
      <w:r w:rsidRPr="00FB4EF4">
        <w:rPr>
          <w:rFonts w:ascii="Times New Roman" w:hAnsi="Times New Roman" w:cs="Times New Roman"/>
        </w:rPr>
        <w:t xml:space="preserve"> </w:t>
      </w:r>
      <w:r w:rsidRPr="00FB4EF4">
        <w:rPr>
          <w:rFonts w:ascii="Times New Roman" w:hAnsi="Times New Roman" w:cs="Times New Roman"/>
          <w:lang w:val="hr-HR"/>
        </w:rPr>
        <w:t xml:space="preserve">MINGOR (2022): Plan upravljanja kornjačom </w:t>
      </w:r>
      <w:proofErr w:type="spellStart"/>
      <w:r w:rsidRPr="00FB4EF4">
        <w:rPr>
          <w:rFonts w:ascii="Times New Roman" w:hAnsi="Times New Roman" w:cs="Times New Roman"/>
          <w:i/>
          <w:iCs/>
          <w:lang w:val="hr-HR"/>
        </w:rPr>
        <w:t>Trachemys</w:t>
      </w:r>
      <w:proofErr w:type="spellEnd"/>
      <w:r w:rsidRPr="00FB4EF4">
        <w:rPr>
          <w:rFonts w:ascii="Times New Roman" w:hAnsi="Times New Roman" w:cs="Times New Roman"/>
          <w:i/>
          <w:iCs/>
          <w:lang w:val="hr-HR"/>
        </w:rPr>
        <w:t xml:space="preserve"> </w:t>
      </w:r>
      <w:proofErr w:type="spellStart"/>
      <w:r w:rsidRPr="00FB4EF4">
        <w:rPr>
          <w:rFonts w:ascii="Times New Roman" w:hAnsi="Times New Roman" w:cs="Times New Roman"/>
          <w:i/>
          <w:iCs/>
          <w:lang w:val="hr-HR"/>
        </w:rPr>
        <w:t>scripta</w:t>
      </w:r>
      <w:proofErr w:type="spellEnd"/>
      <w:r w:rsidRPr="00FB4EF4">
        <w:rPr>
          <w:rFonts w:ascii="Times New Roman" w:hAnsi="Times New Roman" w:cs="Times New Roman"/>
          <w:i/>
          <w:iCs/>
          <w:lang w:val="hr-HR"/>
        </w:rPr>
        <w:t xml:space="preserve"> </w:t>
      </w:r>
      <w:r w:rsidRPr="00FB4EF4">
        <w:rPr>
          <w:rFonts w:ascii="Times New Roman" w:hAnsi="Times New Roman" w:cs="Times New Roman"/>
          <w:lang w:val="hr-HR"/>
        </w:rPr>
        <w:t>(</w:t>
      </w:r>
      <w:proofErr w:type="spellStart"/>
      <w:r w:rsidRPr="00FB4EF4">
        <w:rPr>
          <w:rFonts w:ascii="Times New Roman" w:hAnsi="Times New Roman" w:cs="Times New Roman"/>
          <w:lang w:val="hr-HR"/>
        </w:rPr>
        <w:t>Thunberg</w:t>
      </w:r>
      <w:proofErr w:type="spellEnd"/>
      <w:r w:rsidRPr="00FB4EF4">
        <w:rPr>
          <w:rFonts w:ascii="Times New Roman" w:hAnsi="Times New Roman" w:cs="Times New Roman"/>
          <w:lang w:val="hr-HR"/>
        </w:rPr>
        <w:t xml:space="preserve"> In </w:t>
      </w:r>
      <w:proofErr w:type="spellStart"/>
      <w:r w:rsidRPr="00FB4EF4">
        <w:rPr>
          <w:rFonts w:ascii="Times New Roman" w:hAnsi="Times New Roman" w:cs="Times New Roman"/>
          <w:lang w:val="hr-HR"/>
        </w:rPr>
        <w:t>Schoepff</w:t>
      </w:r>
      <w:proofErr w:type="spellEnd"/>
      <w:r w:rsidRPr="00FB4EF4">
        <w:rPr>
          <w:rFonts w:ascii="Times New Roman" w:hAnsi="Times New Roman" w:cs="Times New Roman"/>
          <w:lang w:val="hr-HR"/>
        </w:rPr>
        <w:t>, 1792)</w:t>
      </w:r>
    </w:p>
  </w:footnote>
  <w:footnote w:id="6">
    <w:p w14:paraId="050FB67F" w14:textId="77777777" w:rsidR="00034BE5" w:rsidRPr="00D46DC4" w:rsidRDefault="00034BE5" w:rsidP="00034BE5">
      <w:pPr>
        <w:pStyle w:val="Tekstfusnote"/>
        <w:jc w:val="both"/>
        <w:rPr>
          <w:rFonts w:ascii="Times New Roman" w:hAnsi="Times New Roman" w:cs="Times New Roman"/>
          <w:lang w:val="hr-HR"/>
        </w:rPr>
      </w:pPr>
      <w:r w:rsidRPr="00D46DC4">
        <w:rPr>
          <w:rStyle w:val="Referencafusnote"/>
          <w:rFonts w:ascii="Times New Roman" w:hAnsi="Times New Roman" w:cs="Times New Roman"/>
          <w:sz w:val="18"/>
        </w:rPr>
        <w:footnoteRef/>
      </w:r>
      <w:r w:rsidRPr="00D46DC4">
        <w:rPr>
          <w:rFonts w:ascii="Times New Roman" w:hAnsi="Times New Roman" w:cs="Times New Roman"/>
          <w:sz w:val="18"/>
        </w:rPr>
        <w:t xml:space="preserve"> </w:t>
      </w:r>
      <w:r w:rsidRPr="00D46DC4">
        <w:rPr>
          <w:rFonts w:ascii="Times New Roman" w:hAnsi="Times New Roman" w:cs="Times New Roman"/>
          <w:sz w:val="18"/>
          <w:lang w:val="hr-HR"/>
        </w:rPr>
        <w:t>PROVEDBENA UREDBA KOMISIJE (EU) 2016/1141 od 13. srpnja 2016. o donošenju popisa invazivnih stranih vrsta koje izazivaju zabrinutost u Uniji u skladu s Uredbom (EU) br. 1143/2014 Europskog parlamenta i Vijeća</w:t>
      </w:r>
    </w:p>
  </w:footnote>
  <w:footnote w:id="7">
    <w:p w14:paraId="6BE473F8" w14:textId="481294D1" w:rsidR="00DF5AB0" w:rsidRPr="00716007" w:rsidRDefault="00DF5AB0" w:rsidP="00D46DC4">
      <w:pPr>
        <w:pStyle w:val="Tekstfusnote"/>
        <w:jc w:val="both"/>
        <w:rPr>
          <w:rFonts w:ascii="Times New Roman" w:hAnsi="Times New Roman" w:cs="Times New Roman"/>
          <w:sz w:val="18"/>
          <w:szCs w:val="18"/>
          <w:lang w:val="hr-HR"/>
        </w:rPr>
      </w:pPr>
      <w:r w:rsidRPr="00716007">
        <w:rPr>
          <w:rStyle w:val="Referencafusnote"/>
          <w:rFonts w:ascii="Times New Roman" w:hAnsi="Times New Roman" w:cs="Times New Roman"/>
          <w:sz w:val="18"/>
          <w:szCs w:val="18"/>
        </w:rPr>
        <w:footnoteRef/>
      </w:r>
      <w:r w:rsidRPr="00716007">
        <w:rPr>
          <w:rFonts w:ascii="Times New Roman" w:hAnsi="Times New Roman" w:cs="Times New Roman"/>
          <w:sz w:val="18"/>
          <w:szCs w:val="18"/>
        </w:rPr>
        <w:t xml:space="preserve"> </w:t>
      </w:r>
      <w:r w:rsidR="00CC1ED1">
        <w:rPr>
          <w:rFonts w:ascii="Times New Roman" w:hAnsi="Times New Roman" w:cs="Times New Roman"/>
          <w:sz w:val="18"/>
          <w:szCs w:val="18"/>
        </w:rPr>
        <w:t>P</w:t>
      </w:r>
      <w:r w:rsidRPr="00716007">
        <w:rPr>
          <w:rFonts w:ascii="Times New Roman" w:hAnsi="Times New Roman" w:cs="Times New Roman"/>
          <w:sz w:val="18"/>
          <w:szCs w:val="18"/>
        </w:rPr>
        <w:t xml:space="preserve">ROVEDBENA UREDBA KOMISIJE (EU) 2017/1263 </w:t>
      </w:r>
      <w:proofErr w:type="spellStart"/>
      <w:r w:rsidRPr="00716007">
        <w:rPr>
          <w:rFonts w:ascii="Times New Roman" w:hAnsi="Times New Roman" w:cs="Times New Roman"/>
          <w:sz w:val="18"/>
          <w:szCs w:val="18"/>
        </w:rPr>
        <w:t>оd</w:t>
      </w:r>
      <w:proofErr w:type="spellEnd"/>
      <w:r w:rsidRPr="00716007">
        <w:rPr>
          <w:rFonts w:ascii="Times New Roman" w:hAnsi="Times New Roman" w:cs="Times New Roman"/>
          <w:sz w:val="18"/>
          <w:szCs w:val="18"/>
        </w:rPr>
        <w:t xml:space="preserve"> 12. </w:t>
      </w:r>
      <w:proofErr w:type="spellStart"/>
      <w:r w:rsidRPr="00716007">
        <w:rPr>
          <w:rFonts w:ascii="Times New Roman" w:hAnsi="Times New Roman" w:cs="Times New Roman"/>
          <w:sz w:val="18"/>
          <w:szCs w:val="18"/>
        </w:rPr>
        <w:t>srpnja</w:t>
      </w:r>
      <w:proofErr w:type="spellEnd"/>
      <w:r w:rsidRPr="00716007">
        <w:rPr>
          <w:rFonts w:ascii="Times New Roman" w:hAnsi="Times New Roman" w:cs="Times New Roman"/>
          <w:sz w:val="18"/>
          <w:szCs w:val="18"/>
        </w:rPr>
        <w:t xml:space="preserve"> 2017. o </w:t>
      </w:r>
      <w:proofErr w:type="spellStart"/>
      <w:r w:rsidRPr="00716007">
        <w:rPr>
          <w:rFonts w:ascii="Times New Roman" w:hAnsi="Times New Roman" w:cs="Times New Roman"/>
          <w:sz w:val="18"/>
          <w:szCs w:val="18"/>
        </w:rPr>
        <w:t>ažuriranju</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popisa</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invazivnih</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stranih</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vrsta</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koje</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izazivaju</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zabrinutost</w:t>
      </w:r>
      <w:proofErr w:type="spellEnd"/>
      <w:r w:rsidRPr="00716007">
        <w:rPr>
          <w:rFonts w:ascii="Times New Roman" w:hAnsi="Times New Roman" w:cs="Times New Roman"/>
          <w:sz w:val="18"/>
          <w:szCs w:val="18"/>
        </w:rPr>
        <w:t xml:space="preserve"> u </w:t>
      </w:r>
      <w:proofErr w:type="spellStart"/>
      <w:r w:rsidRPr="00716007">
        <w:rPr>
          <w:rFonts w:ascii="Times New Roman" w:hAnsi="Times New Roman" w:cs="Times New Roman"/>
          <w:sz w:val="18"/>
          <w:szCs w:val="18"/>
        </w:rPr>
        <w:t>Uniji</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utvrđenog</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Provedbenom</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uredbom</w:t>
      </w:r>
      <w:proofErr w:type="spellEnd"/>
      <w:r w:rsidRPr="00716007">
        <w:rPr>
          <w:rFonts w:ascii="Times New Roman" w:hAnsi="Times New Roman" w:cs="Times New Roman"/>
          <w:sz w:val="18"/>
          <w:szCs w:val="18"/>
        </w:rPr>
        <w:t xml:space="preserve"> (EU) 2016/1141 u </w:t>
      </w:r>
      <w:proofErr w:type="spellStart"/>
      <w:r w:rsidRPr="00716007">
        <w:rPr>
          <w:rFonts w:ascii="Times New Roman" w:hAnsi="Times New Roman" w:cs="Times New Roman"/>
          <w:sz w:val="18"/>
          <w:szCs w:val="18"/>
        </w:rPr>
        <w:t>skladu</w:t>
      </w:r>
      <w:proofErr w:type="spellEnd"/>
      <w:r w:rsidRPr="00716007">
        <w:rPr>
          <w:rFonts w:ascii="Times New Roman" w:hAnsi="Times New Roman" w:cs="Times New Roman"/>
          <w:sz w:val="18"/>
          <w:szCs w:val="18"/>
        </w:rPr>
        <w:t xml:space="preserve"> s </w:t>
      </w:r>
      <w:proofErr w:type="spellStart"/>
      <w:r w:rsidRPr="00716007">
        <w:rPr>
          <w:rFonts w:ascii="Times New Roman" w:hAnsi="Times New Roman" w:cs="Times New Roman"/>
          <w:sz w:val="18"/>
          <w:szCs w:val="18"/>
        </w:rPr>
        <w:t>Uredbom</w:t>
      </w:r>
      <w:proofErr w:type="spellEnd"/>
      <w:r w:rsidRPr="00716007">
        <w:rPr>
          <w:rFonts w:ascii="Times New Roman" w:hAnsi="Times New Roman" w:cs="Times New Roman"/>
          <w:sz w:val="18"/>
          <w:szCs w:val="18"/>
        </w:rPr>
        <w:t xml:space="preserve"> (EU) br. 1143/2014 </w:t>
      </w:r>
      <w:proofErr w:type="spellStart"/>
      <w:r w:rsidRPr="00716007">
        <w:rPr>
          <w:rFonts w:ascii="Times New Roman" w:hAnsi="Times New Roman" w:cs="Times New Roman"/>
          <w:sz w:val="18"/>
          <w:szCs w:val="18"/>
        </w:rPr>
        <w:t>Europskog</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parlamenta</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i</w:t>
      </w:r>
      <w:proofErr w:type="spellEnd"/>
      <w:r w:rsidRPr="00716007">
        <w:rPr>
          <w:rFonts w:ascii="Times New Roman" w:hAnsi="Times New Roman" w:cs="Times New Roman"/>
          <w:sz w:val="18"/>
          <w:szCs w:val="18"/>
        </w:rPr>
        <w:t xml:space="preserve"> </w:t>
      </w:r>
      <w:proofErr w:type="spellStart"/>
      <w:r w:rsidRPr="00716007">
        <w:rPr>
          <w:rFonts w:ascii="Times New Roman" w:hAnsi="Times New Roman" w:cs="Times New Roman"/>
          <w:sz w:val="18"/>
          <w:szCs w:val="18"/>
        </w:rPr>
        <w:t>Vijeća</w:t>
      </w:r>
      <w:proofErr w:type="spellEnd"/>
    </w:p>
  </w:footnote>
  <w:footnote w:id="8">
    <w:p w14:paraId="2419BB8F" w14:textId="4E40DBB9" w:rsidR="00DF5AB0" w:rsidRPr="00716007" w:rsidRDefault="00DF5AB0">
      <w:pPr>
        <w:pStyle w:val="Tekstfusnote"/>
        <w:rPr>
          <w:lang w:val="hr-HR"/>
        </w:rPr>
      </w:pPr>
      <w:r w:rsidRPr="00716007">
        <w:rPr>
          <w:rStyle w:val="Referencafusnote"/>
          <w:rFonts w:ascii="Times New Roman" w:hAnsi="Times New Roman" w:cs="Times New Roman"/>
          <w:sz w:val="18"/>
          <w:szCs w:val="18"/>
        </w:rPr>
        <w:footnoteRef/>
      </w:r>
      <w:r w:rsidRPr="00716007">
        <w:rPr>
          <w:rFonts w:ascii="Times New Roman" w:hAnsi="Times New Roman" w:cs="Times New Roman"/>
          <w:sz w:val="18"/>
          <w:szCs w:val="18"/>
        </w:rPr>
        <w:t xml:space="preserve"> </w:t>
      </w:r>
      <w:r w:rsidRPr="00716007">
        <w:rPr>
          <w:rFonts w:ascii="Times New Roman" w:hAnsi="Times New Roman" w:cs="Times New Roman"/>
          <w:sz w:val="18"/>
          <w:szCs w:val="18"/>
          <w:lang w:val="hr-HR"/>
        </w:rPr>
        <w:t xml:space="preserve">MINGOR (2021): Plan upravljanja žljezdastim </w:t>
      </w:r>
      <w:proofErr w:type="spellStart"/>
      <w:r w:rsidRPr="00716007">
        <w:rPr>
          <w:rFonts w:ascii="Times New Roman" w:hAnsi="Times New Roman" w:cs="Times New Roman"/>
          <w:sz w:val="18"/>
          <w:szCs w:val="18"/>
          <w:lang w:val="hr-HR"/>
        </w:rPr>
        <w:t>nedirkom</w:t>
      </w:r>
      <w:proofErr w:type="spellEnd"/>
      <w:r w:rsidRPr="00716007">
        <w:rPr>
          <w:rFonts w:ascii="Times New Roman" w:hAnsi="Times New Roman" w:cs="Times New Roman"/>
          <w:sz w:val="18"/>
          <w:szCs w:val="18"/>
          <w:lang w:val="hr-HR"/>
        </w:rPr>
        <w:t xml:space="preserve"> (</w:t>
      </w:r>
      <w:proofErr w:type="spellStart"/>
      <w:r w:rsidRPr="00716007">
        <w:rPr>
          <w:rFonts w:ascii="Times New Roman" w:hAnsi="Times New Roman" w:cs="Times New Roman"/>
          <w:i/>
          <w:sz w:val="18"/>
          <w:szCs w:val="18"/>
          <w:lang w:val="hr-HR"/>
        </w:rPr>
        <w:t>Impatiens</w:t>
      </w:r>
      <w:proofErr w:type="spellEnd"/>
      <w:r w:rsidRPr="00716007">
        <w:rPr>
          <w:rFonts w:ascii="Times New Roman" w:hAnsi="Times New Roman" w:cs="Times New Roman"/>
          <w:i/>
          <w:sz w:val="18"/>
          <w:szCs w:val="18"/>
          <w:lang w:val="hr-HR"/>
        </w:rPr>
        <w:t xml:space="preserve"> </w:t>
      </w:r>
      <w:proofErr w:type="spellStart"/>
      <w:r w:rsidRPr="00716007">
        <w:rPr>
          <w:rFonts w:ascii="Times New Roman" w:hAnsi="Times New Roman" w:cs="Times New Roman"/>
          <w:i/>
          <w:sz w:val="18"/>
          <w:szCs w:val="18"/>
          <w:lang w:val="hr-HR"/>
        </w:rPr>
        <w:t>glandulifera</w:t>
      </w:r>
      <w:proofErr w:type="spellEnd"/>
      <w:r w:rsidRPr="00716007">
        <w:rPr>
          <w:rFonts w:ascii="Times New Roman" w:hAnsi="Times New Roman" w:cs="Times New Roman"/>
          <w:sz w:val="18"/>
          <w:szCs w:val="18"/>
          <w:lang w:val="hr-HR"/>
        </w:rPr>
        <w:t xml:space="preserve"> </w:t>
      </w:r>
      <w:proofErr w:type="spellStart"/>
      <w:r w:rsidRPr="00716007">
        <w:rPr>
          <w:rFonts w:ascii="Times New Roman" w:hAnsi="Times New Roman" w:cs="Times New Roman"/>
          <w:sz w:val="18"/>
          <w:szCs w:val="18"/>
          <w:lang w:val="hr-HR"/>
        </w:rPr>
        <w:t>Royle</w:t>
      </w:r>
      <w:proofErr w:type="spellEnd"/>
      <w:r w:rsidRPr="00716007">
        <w:rPr>
          <w:rFonts w:ascii="Times New Roman" w:hAnsi="Times New Roman" w:cs="Times New Roman"/>
          <w:sz w:val="18"/>
          <w:szCs w:val="18"/>
          <w:lang w:val="hr-HR"/>
        </w:rPr>
        <w:t>)</w:t>
      </w:r>
    </w:p>
  </w:footnote>
  <w:footnote w:id="9">
    <w:p w14:paraId="5000370C" w14:textId="26461228" w:rsidR="001F2A42" w:rsidRPr="009D1073" w:rsidRDefault="001F2A42">
      <w:pPr>
        <w:pStyle w:val="Tekstfusnote"/>
        <w:rPr>
          <w:rFonts w:ascii="Times New Roman" w:hAnsi="Times New Roman" w:cs="Times New Roman"/>
          <w:lang w:val="hr-HR"/>
        </w:rPr>
      </w:pPr>
      <w:r w:rsidRPr="009D1073">
        <w:rPr>
          <w:rStyle w:val="Referencafusnote"/>
          <w:rFonts w:ascii="Times New Roman" w:hAnsi="Times New Roman" w:cs="Times New Roman"/>
        </w:rPr>
        <w:footnoteRef/>
      </w:r>
      <w:r w:rsidRPr="009D1073">
        <w:rPr>
          <w:rFonts w:ascii="Times New Roman" w:hAnsi="Times New Roman" w:cs="Times New Roman"/>
        </w:rPr>
        <w:t xml:space="preserve"> </w:t>
      </w:r>
      <w:r w:rsidR="008647D6" w:rsidRPr="009D1073">
        <w:rPr>
          <w:rFonts w:ascii="Times New Roman" w:hAnsi="Times New Roman" w:cs="Times New Roman"/>
        </w:rPr>
        <w:t xml:space="preserve">PROVEDBENA UREDBA KOMISIJE (EU) 2017/1263 </w:t>
      </w:r>
      <w:proofErr w:type="spellStart"/>
      <w:r w:rsidR="008647D6" w:rsidRPr="009D1073">
        <w:rPr>
          <w:rFonts w:ascii="Times New Roman" w:hAnsi="Times New Roman" w:cs="Times New Roman"/>
        </w:rPr>
        <w:t>оd</w:t>
      </w:r>
      <w:proofErr w:type="spellEnd"/>
      <w:r w:rsidR="008647D6" w:rsidRPr="009D1073">
        <w:rPr>
          <w:rFonts w:ascii="Times New Roman" w:hAnsi="Times New Roman" w:cs="Times New Roman"/>
        </w:rPr>
        <w:t xml:space="preserve"> 12. </w:t>
      </w:r>
      <w:proofErr w:type="spellStart"/>
      <w:r w:rsidR="008647D6" w:rsidRPr="009D1073">
        <w:rPr>
          <w:rFonts w:ascii="Times New Roman" w:hAnsi="Times New Roman" w:cs="Times New Roman"/>
        </w:rPr>
        <w:t>srpnja</w:t>
      </w:r>
      <w:proofErr w:type="spellEnd"/>
      <w:r w:rsidR="008647D6" w:rsidRPr="009D1073">
        <w:rPr>
          <w:rFonts w:ascii="Times New Roman" w:hAnsi="Times New Roman" w:cs="Times New Roman"/>
        </w:rPr>
        <w:t xml:space="preserve"> 2017. o </w:t>
      </w:r>
      <w:proofErr w:type="spellStart"/>
      <w:r w:rsidR="008647D6" w:rsidRPr="009D1073">
        <w:rPr>
          <w:rFonts w:ascii="Times New Roman" w:hAnsi="Times New Roman" w:cs="Times New Roman"/>
        </w:rPr>
        <w:t>ažuriranju</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popisa</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invazivnih</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stranih</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vrsta</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koje</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izazivaju</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zabrinutost</w:t>
      </w:r>
      <w:proofErr w:type="spellEnd"/>
      <w:r w:rsidR="008647D6" w:rsidRPr="009D1073">
        <w:rPr>
          <w:rFonts w:ascii="Times New Roman" w:hAnsi="Times New Roman" w:cs="Times New Roman"/>
        </w:rPr>
        <w:t xml:space="preserve"> u </w:t>
      </w:r>
      <w:proofErr w:type="spellStart"/>
      <w:r w:rsidR="008647D6" w:rsidRPr="009D1073">
        <w:rPr>
          <w:rFonts w:ascii="Times New Roman" w:hAnsi="Times New Roman" w:cs="Times New Roman"/>
        </w:rPr>
        <w:t>Uniji</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utvrđenog</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Provedbenom</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uredbom</w:t>
      </w:r>
      <w:proofErr w:type="spellEnd"/>
      <w:r w:rsidR="008647D6" w:rsidRPr="009D1073">
        <w:rPr>
          <w:rFonts w:ascii="Times New Roman" w:hAnsi="Times New Roman" w:cs="Times New Roman"/>
        </w:rPr>
        <w:t xml:space="preserve"> (EU) 2016/1141 u </w:t>
      </w:r>
      <w:proofErr w:type="spellStart"/>
      <w:r w:rsidR="008647D6" w:rsidRPr="009D1073">
        <w:rPr>
          <w:rFonts w:ascii="Times New Roman" w:hAnsi="Times New Roman" w:cs="Times New Roman"/>
        </w:rPr>
        <w:t>skladu</w:t>
      </w:r>
      <w:proofErr w:type="spellEnd"/>
      <w:r w:rsidR="008647D6" w:rsidRPr="009D1073">
        <w:rPr>
          <w:rFonts w:ascii="Times New Roman" w:hAnsi="Times New Roman" w:cs="Times New Roman"/>
        </w:rPr>
        <w:t xml:space="preserve"> s </w:t>
      </w:r>
      <w:proofErr w:type="spellStart"/>
      <w:r w:rsidR="008647D6" w:rsidRPr="009D1073">
        <w:rPr>
          <w:rFonts w:ascii="Times New Roman" w:hAnsi="Times New Roman" w:cs="Times New Roman"/>
        </w:rPr>
        <w:t>Uredbom</w:t>
      </w:r>
      <w:proofErr w:type="spellEnd"/>
      <w:r w:rsidR="008647D6" w:rsidRPr="009D1073">
        <w:rPr>
          <w:rFonts w:ascii="Times New Roman" w:hAnsi="Times New Roman" w:cs="Times New Roman"/>
        </w:rPr>
        <w:t xml:space="preserve"> (EU) br. 1143/2014 </w:t>
      </w:r>
      <w:proofErr w:type="spellStart"/>
      <w:r w:rsidR="008647D6" w:rsidRPr="009D1073">
        <w:rPr>
          <w:rFonts w:ascii="Times New Roman" w:hAnsi="Times New Roman" w:cs="Times New Roman"/>
        </w:rPr>
        <w:t>Europskog</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parlamenta</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i</w:t>
      </w:r>
      <w:proofErr w:type="spellEnd"/>
      <w:r w:rsidR="008647D6" w:rsidRPr="009D1073">
        <w:rPr>
          <w:rFonts w:ascii="Times New Roman" w:hAnsi="Times New Roman" w:cs="Times New Roman"/>
        </w:rPr>
        <w:t xml:space="preserve"> </w:t>
      </w:r>
      <w:proofErr w:type="spellStart"/>
      <w:r w:rsidR="008647D6" w:rsidRPr="009D1073">
        <w:rPr>
          <w:rFonts w:ascii="Times New Roman" w:hAnsi="Times New Roman" w:cs="Times New Roman"/>
        </w:rPr>
        <w:t>Vijeća</w:t>
      </w:r>
      <w:proofErr w:type="spellEnd"/>
    </w:p>
  </w:footnote>
  <w:footnote w:id="10">
    <w:p w14:paraId="764B314C" w14:textId="1019EBC9" w:rsidR="00DF5AB0" w:rsidRPr="00716007" w:rsidRDefault="00DF5AB0">
      <w:pPr>
        <w:pStyle w:val="Tekstfusnote"/>
        <w:rPr>
          <w:rFonts w:ascii="Times New Roman" w:hAnsi="Times New Roman" w:cs="Times New Roman"/>
          <w:sz w:val="18"/>
          <w:lang w:val="hr-HR"/>
        </w:rPr>
      </w:pPr>
      <w:r w:rsidRPr="009D1073">
        <w:rPr>
          <w:rStyle w:val="Referencafusnote"/>
          <w:rFonts w:ascii="Times New Roman" w:hAnsi="Times New Roman" w:cs="Times New Roman"/>
          <w:sz w:val="18"/>
        </w:rPr>
        <w:footnoteRef/>
      </w:r>
      <w:r w:rsidRPr="009D1073">
        <w:rPr>
          <w:rFonts w:ascii="Times New Roman" w:hAnsi="Times New Roman" w:cs="Times New Roman"/>
          <w:sz w:val="18"/>
        </w:rPr>
        <w:t xml:space="preserve"> </w:t>
      </w:r>
      <w:r w:rsidRPr="009D1073">
        <w:rPr>
          <w:rFonts w:ascii="Times New Roman" w:hAnsi="Times New Roman" w:cs="Times New Roman"/>
          <w:sz w:val="18"/>
          <w:lang w:val="hr-HR"/>
        </w:rPr>
        <w:t xml:space="preserve">MINGOR (2021): Plan upravljanja pravom </w:t>
      </w:r>
      <w:proofErr w:type="spellStart"/>
      <w:r w:rsidRPr="009D1073">
        <w:rPr>
          <w:rFonts w:ascii="Times New Roman" w:hAnsi="Times New Roman" w:cs="Times New Roman"/>
          <w:sz w:val="18"/>
          <w:lang w:val="hr-HR"/>
        </w:rPr>
        <w:t>svilenicom</w:t>
      </w:r>
      <w:proofErr w:type="spellEnd"/>
      <w:r w:rsidRPr="009D1073">
        <w:rPr>
          <w:rFonts w:ascii="Times New Roman" w:hAnsi="Times New Roman" w:cs="Times New Roman"/>
          <w:sz w:val="18"/>
          <w:lang w:val="hr-HR"/>
        </w:rPr>
        <w:t xml:space="preserve"> (</w:t>
      </w:r>
      <w:proofErr w:type="spellStart"/>
      <w:r w:rsidRPr="009D1073">
        <w:rPr>
          <w:rFonts w:ascii="Times New Roman" w:hAnsi="Times New Roman" w:cs="Times New Roman"/>
          <w:i/>
          <w:sz w:val="18"/>
          <w:lang w:val="hr-HR"/>
        </w:rPr>
        <w:t>Asclepias</w:t>
      </w:r>
      <w:proofErr w:type="spellEnd"/>
      <w:r w:rsidRPr="009D1073">
        <w:rPr>
          <w:rFonts w:ascii="Times New Roman" w:hAnsi="Times New Roman" w:cs="Times New Roman"/>
          <w:i/>
          <w:sz w:val="18"/>
          <w:lang w:val="hr-HR"/>
        </w:rPr>
        <w:t xml:space="preserve"> </w:t>
      </w:r>
      <w:proofErr w:type="spellStart"/>
      <w:r w:rsidRPr="009D1073">
        <w:rPr>
          <w:rFonts w:ascii="Times New Roman" w:hAnsi="Times New Roman" w:cs="Times New Roman"/>
          <w:i/>
          <w:sz w:val="18"/>
          <w:lang w:val="hr-HR"/>
        </w:rPr>
        <w:t>syriaca</w:t>
      </w:r>
      <w:proofErr w:type="spellEnd"/>
      <w:r w:rsidRPr="009D1073">
        <w:rPr>
          <w:rFonts w:ascii="Times New Roman" w:hAnsi="Times New Roman" w:cs="Times New Roman"/>
          <w:sz w:val="18"/>
          <w:lang w:val="hr-HR"/>
        </w:rPr>
        <w:t xml:space="preserve"> L.)</w:t>
      </w:r>
    </w:p>
  </w:footnote>
  <w:footnote w:id="11">
    <w:p w14:paraId="42B2799F" w14:textId="7526D156" w:rsidR="00DF5AB0" w:rsidRPr="00C275D8" w:rsidRDefault="00DF5AB0">
      <w:pPr>
        <w:pStyle w:val="Tekstfusnote"/>
        <w:rPr>
          <w:rFonts w:ascii="Times New Roman" w:hAnsi="Times New Roman" w:cs="Times New Roman"/>
          <w:lang w:val="hr-HR"/>
        </w:rPr>
      </w:pPr>
      <w:r w:rsidRPr="00C275D8">
        <w:rPr>
          <w:rStyle w:val="Referencafusnote"/>
          <w:rFonts w:ascii="Times New Roman" w:hAnsi="Times New Roman" w:cs="Times New Roman"/>
          <w:sz w:val="18"/>
        </w:rPr>
        <w:footnoteRef/>
      </w:r>
      <w:r w:rsidRPr="00C275D8">
        <w:rPr>
          <w:rFonts w:ascii="Times New Roman" w:hAnsi="Times New Roman" w:cs="Times New Roman"/>
          <w:sz w:val="18"/>
        </w:rPr>
        <w:t xml:space="preserve"> PROVEDBENA UREDBA KOMISIJE (EU) 2019/1262 </w:t>
      </w:r>
      <w:proofErr w:type="spellStart"/>
      <w:r w:rsidRPr="00C275D8">
        <w:rPr>
          <w:rFonts w:ascii="Times New Roman" w:hAnsi="Times New Roman" w:cs="Times New Roman"/>
          <w:sz w:val="18"/>
        </w:rPr>
        <w:t>оd</w:t>
      </w:r>
      <w:proofErr w:type="spellEnd"/>
      <w:r w:rsidRPr="00C275D8">
        <w:rPr>
          <w:rFonts w:ascii="Times New Roman" w:hAnsi="Times New Roman" w:cs="Times New Roman"/>
          <w:sz w:val="18"/>
        </w:rPr>
        <w:t xml:space="preserve"> 25. </w:t>
      </w:r>
      <w:proofErr w:type="spellStart"/>
      <w:r w:rsidRPr="00C275D8">
        <w:rPr>
          <w:rFonts w:ascii="Times New Roman" w:hAnsi="Times New Roman" w:cs="Times New Roman"/>
          <w:sz w:val="18"/>
        </w:rPr>
        <w:t>srpnja</w:t>
      </w:r>
      <w:proofErr w:type="spellEnd"/>
      <w:r w:rsidRPr="00C275D8">
        <w:rPr>
          <w:rFonts w:ascii="Times New Roman" w:hAnsi="Times New Roman" w:cs="Times New Roman"/>
          <w:sz w:val="18"/>
        </w:rPr>
        <w:t xml:space="preserve"> 2019. o </w:t>
      </w:r>
      <w:proofErr w:type="spellStart"/>
      <w:r w:rsidRPr="00C275D8">
        <w:rPr>
          <w:rFonts w:ascii="Times New Roman" w:hAnsi="Times New Roman" w:cs="Times New Roman"/>
          <w:sz w:val="18"/>
        </w:rPr>
        <w:t>izmjeni</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Provedbene</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uredbe</w:t>
      </w:r>
      <w:proofErr w:type="spellEnd"/>
      <w:r w:rsidRPr="00C275D8">
        <w:rPr>
          <w:rFonts w:ascii="Times New Roman" w:hAnsi="Times New Roman" w:cs="Times New Roman"/>
          <w:sz w:val="18"/>
        </w:rPr>
        <w:t xml:space="preserve"> (EU) 2016/1141 </w:t>
      </w:r>
      <w:proofErr w:type="spellStart"/>
      <w:r w:rsidRPr="00C275D8">
        <w:rPr>
          <w:rFonts w:ascii="Times New Roman" w:hAnsi="Times New Roman" w:cs="Times New Roman"/>
          <w:sz w:val="18"/>
        </w:rPr>
        <w:t>radi</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ažuriranja</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popisa</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invazivnih</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stranih</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vrsta</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koje</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izazivaju</w:t>
      </w:r>
      <w:proofErr w:type="spellEnd"/>
      <w:r w:rsidRPr="00C275D8">
        <w:rPr>
          <w:rFonts w:ascii="Times New Roman" w:hAnsi="Times New Roman" w:cs="Times New Roman"/>
          <w:sz w:val="18"/>
        </w:rPr>
        <w:t xml:space="preserve"> </w:t>
      </w:r>
      <w:proofErr w:type="spellStart"/>
      <w:r w:rsidRPr="00C275D8">
        <w:rPr>
          <w:rFonts w:ascii="Times New Roman" w:hAnsi="Times New Roman" w:cs="Times New Roman"/>
          <w:sz w:val="18"/>
        </w:rPr>
        <w:t>zabrinutost</w:t>
      </w:r>
      <w:proofErr w:type="spellEnd"/>
      <w:r w:rsidRPr="00C275D8">
        <w:rPr>
          <w:rFonts w:ascii="Times New Roman" w:hAnsi="Times New Roman" w:cs="Times New Roman"/>
          <w:sz w:val="18"/>
        </w:rPr>
        <w:t xml:space="preserve"> u </w:t>
      </w:r>
      <w:proofErr w:type="spellStart"/>
      <w:r w:rsidRPr="00C275D8">
        <w:rPr>
          <w:rFonts w:ascii="Times New Roman" w:hAnsi="Times New Roman" w:cs="Times New Roman"/>
          <w:sz w:val="18"/>
        </w:rPr>
        <w:t>Uniji</w:t>
      </w:r>
      <w:proofErr w:type="spellEnd"/>
    </w:p>
  </w:footnote>
  <w:footnote w:id="12">
    <w:p w14:paraId="100C9CEC" w14:textId="3DD4833D" w:rsidR="000A63FE" w:rsidRPr="009D1073" w:rsidRDefault="000A63FE">
      <w:pPr>
        <w:pStyle w:val="Tekstfusnote"/>
        <w:rPr>
          <w:rFonts w:ascii="Times New Roman" w:hAnsi="Times New Roman" w:cs="Times New Roman"/>
          <w:lang w:val="hr-HR"/>
        </w:rPr>
      </w:pPr>
      <w:r w:rsidRPr="009D1073">
        <w:rPr>
          <w:rStyle w:val="Referencafusnote"/>
          <w:rFonts w:ascii="Times New Roman" w:hAnsi="Times New Roman" w:cs="Times New Roman"/>
        </w:rPr>
        <w:footnoteRef/>
      </w:r>
      <w:r w:rsidRPr="009D1073">
        <w:rPr>
          <w:rFonts w:ascii="Times New Roman" w:hAnsi="Times New Roman" w:cs="Times New Roman"/>
        </w:rPr>
        <w:t xml:space="preserve"> PROVEDBENA UREDBA KOMISIJE (EU) 2019/1262 </w:t>
      </w:r>
      <w:proofErr w:type="spellStart"/>
      <w:r w:rsidRPr="009D1073">
        <w:rPr>
          <w:rFonts w:ascii="Times New Roman" w:hAnsi="Times New Roman" w:cs="Times New Roman"/>
        </w:rPr>
        <w:t>оd</w:t>
      </w:r>
      <w:proofErr w:type="spellEnd"/>
      <w:r w:rsidRPr="009D1073">
        <w:rPr>
          <w:rFonts w:ascii="Times New Roman" w:hAnsi="Times New Roman" w:cs="Times New Roman"/>
        </w:rPr>
        <w:t xml:space="preserve"> 25. </w:t>
      </w:r>
      <w:proofErr w:type="spellStart"/>
      <w:r w:rsidRPr="009D1073">
        <w:rPr>
          <w:rFonts w:ascii="Times New Roman" w:hAnsi="Times New Roman" w:cs="Times New Roman"/>
        </w:rPr>
        <w:t>srpnja</w:t>
      </w:r>
      <w:proofErr w:type="spellEnd"/>
      <w:r w:rsidRPr="009D1073">
        <w:rPr>
          <w:rFonts w:ascii="Times New Roman" w:hAnsi="Times New Roman" w:cs="Times New Roman"/>
        </w:rPr>
        <w:t xml:space="preserve"> 2019. o </w:t>
      </w:r>
      <w:proofErr w:type="spellStart"/>
      <w:r w:rsidRPr="009D1073">
        <w:rPr>
          <w:rFonts w:ascii="Times New Roman" w:hAnsi="Times New Roman" w:cs="Times New Roman"/>
        </w:rPr>
        <w:t>izmjeni</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Provedbene</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uredbe</w:t>
      </w:r>
      <w:proofErr w:type="spellEnd"/>
      <w:r w:rsidRPr="009D1073">
        <w:rPr>
          <w:rFonts w:ascii="Times New Roman" w:hAnsi="Times New Roman" w:cs="Times New Roman"/>
        </w:rPr>
        <w:t xml:space="preserve"> (EU) 2016/1141 </w:t>
      </w:r>
      <w:proofErr w:type="spellStart"/>
      <w:r w:rsidRPr="009D1073">
        <w:rPr>
          <w:rFonts w:ascii="Times New Roman" w:hAnsi="Times New Roman" w:cs="Times New Roman"/>
        </w:rPr>
        <w:t>radi</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ažuriranja</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popisa</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invazivnih</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stranih</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vrsta</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koje</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izazivaju</w:t>
      </w:r>
      <w:proofErr w:type="spellEnd"/>
      <w:r w:rsidRPr="009D1073">
        <w:rPr>
          <w:rFonts w:ascii="Times New Roman" w:hAnsi="Times New Roman" w:cs="Times New Roman"/>
        </w:rPr>
        <w:t xml:space="preserve"> </w:t>
      </w:r>
      <w:proofErr w:type="spellStart"/>
      <w:r w:rsidRPr="009D1073">
        <w:rPr>
          <w:rFonts w:ascii="Times New Roman" w:hAnsi="Times New Roman" w:cs="Times New Roman"/>
        </w:rPr>
        <w:t>zabrinutost</w:t>
      </w:r>
      <w:proofErr w:type="spellEnd"/>
      <w:r w:rsidRPr="009D1073">
        <w:rPr>
          <w:rFonts w:ascii="Times New Roman" w:hAnsi="Times New Roman" w:cs="Times New Roman"/>
        </w:rPr>
        <w:t xml:space="preserve"> u </w:t>
      </w:r>
      <w:proofErr w:type="spellStart"/>
      <w:r w:rsidRPr="009D1073">
        <w:rPr>
          <w:rFonts w:ascii="Times New Roman" w:hAnsi="Times New Roman" w:cs="Times New Roman"/>
        </w:rPr>
        <w:t>Uniji</w:t>
      </w:r>
      <w:proofErr w:type="spellEnd"/>
    </w:p>
  </w:footnote>
  <w:footnote w:id="13">
    <w:p w14:paraId="299F9EC0" w14:textId="77777777" w:rsidR="00DF5AB0" w:rsidRDefault="00DF5AB0" w:rsidP="00CD3E42">
      <w:pPr>
        <w:pStyle w:val="Tekstfusnote"/>
        <w:jc w:val="both"/>
        <w:rPr>
          <w:rFonts w:ascii="Times New Roman" w:hAnsi="Times New Roman" w:cs="Times New Roman"/>
          <w:sz w:val="18"/>
          <w:szCs w:val="18"/>
          <w:lang w:val="hr-HR"/>
        </w:rPr>
      </w:pPr>
      <w:r w:rsidRPr="00CD3E42">
        <w:rPr>
          <w:rStyle w:val="Referencafusnote"/>
          <w:rFonts w:ascii="Times New Roman" w:hAnsi="Times New Roman" w:cs="Times New Roman"/>
          <w:sz w:val="18"/>
          <w:szCs w:val="18"/>
        </w:rPr>
        <w:footnoteRef/>
      </w:r>
      <w:r w:rsidRPr="00CD3E42">
        <w:rPr>
          <w:rFonts w:ascii="Times New Roman" w:hAnsi="Times New Roman" w:cs="Times New Roman"/>
          <w:sz w:val="18"/>
          <w:szCs w:val="18"/>
          <w:lang w:val="hr-HR"/>
        </w:rPr>
        <w:t xml:space="preserve"> </w:t>
      </w:r>
      <w:r w:rsidRPr="00CD3E42">
        <w:rPr>
          <w:rFonts w:ascii="Times New Roman" w:hAnsi="Times New Roman" w:cs="Times New Roman"/>
          <w:sz w:val="18"/>
          <w:szCs w:val="18"/>
          <w:lang w:val="hr-HR"/>
        </w:rPr>
        <w:t>Primjer izračuna:</w:t>
      </w:r>
    </w:p>
    <w:p w14:paraId="3D7208F3" w14:textId="2F7537AA" w:rsidR="00DF5AB0" w:rsidRDefault="00DF5AB0" w:rsidP="00CD3E42">
      <w:pPr>
        <w:pStyle w:val="Tekstfusnote"/>
        <w:jc w:val="both"/>
        <w:rPr>
          <w:rFonts w:ascii="Times New Roman" w:hAnsi="Times New Roman" w:cs="Times New Roman"/>
          <w:sz w:val="18"/>
          <w:szCs w:val="18"/>
          <w:lang w:val="hr-HR"/>
        </w:rPr>
      </w:pPr>
      <w:r w:rsidRPr="00CD3E42">
        <w:rPr>
          <w:rFonts w:ascii="Times New Roman" w:hAnsi="Times New Roman" w:cs="Times New Roman"/>
          <w:sz w:val="18"/>
          <w:szCs w:val="18"/>
          <w:lang w:val="hr-HR"/>
        </w:rPr>
        <w:t xml:space="preserve"> 500 izbojaka/m</w:t>
      </w:r>
      <w:r w:rsidRPr="00CD3E42">
        <w:rPr>
          <w:rFonts w:ascii="Times New Roman" w:hAnsi="Times New Roman" w:cs="Times New Roman"/>
          <w:sz w:val="18"/>
          <w:szCs w:val="18"/>
          <w:vertAlign w:val="superscript"/>
          <w:lang w:val="hr-HR"/>
        </w:rPr>
        <w:t>2</w:t>
      </w:r>
      <w:r w:rsidRPr="00CD3E42">
        <w:rPr>
          <w:rFonts w:ascii="Times New Roman" w:hAnsi="Times New Roman" w:cs="Times New Roman"/>
          <w:sz w:val="18"/>
          <w:szCs w:val="18"/>
          <w:lang w:val="hr-HR"/>
        </w:rPr>
        <w:t xml:space="preserve"> je početna vrijednost na lokaciji 1, i to se smatra 100% zaraslosti na lokaciji 1, a 400 izbojaka/m</w:t>
      </w:r>
      <w:r w:rsidRPr="00CD3E42">
        <w:rPr>
          <w:rFonts w:ascii="Times New Roman" w:hAnsi="Times New Roman" w:cs="Times New Roman"/>
          <w:sz w:val="18"/>
          <w:szCs w:val="18"/>
          <w:vertAlign w:val="superscript"/>
          <w:lang w:val="hr-HR"/>
        </w:rPr>
        <w:t>2</w:t>
      </w:r>
      <w:r w:rsidRPr="00CD3E42">
        <w:rPr>
          <w:rFonts w:ascii="Times New Roman" w:hAnsi="Times New Roman" w:cs="Times New Roman"/>
          <w:sz w:val="18"/>
          <w:szCs w:val="18"/>
        </w:rPr>
        <w:t xml:space="preserve"> </w:t>
      </w:r>
      <w:r w:rsidRPr="00CD3E42">
        <w:rPr>
          <w:rFonts w:ascii="Times New Roman" w:hAnsi="Times New Roman" w:cs="Times New Roman"/>
          <w:sz w:val="18"/>
          <w:szCs w:val="18"/>
          <w:lang w:val="hr-HR"/>
        </w:rPr>
        <w:t>je početna vrijednost na lokaciji 2 i to se smatra 100% zaraslosti na lokaciji 2. Po završetku projekta je na lokaciji 1 utvrđeno 10 izbojaka/m</w:t>
      </w:r>
      <w:r w:rsidRPr="00CD3E42">
        <w:rPr>
          <w:rFonts w:ascii="Times New Roman" w:hAnsi="Times New Roman" w:cs="Times New Roman"/>
          <w:sz w:val="18"/>
          <w:szCs w:val="18"/>
          <w:vertAlign w:val="superscript"/>
          <w:lang w:val="hr-HR"/>
        </w:rPr>
        <w:t xml:space="preserve">2 </w:t>
      </w:r>
      <w:r w:rsidRPr="00CD3E42">
        <w:rPr>
          <w:rFonts w:ascii="Times New Roman" w:hAnsi="Times New Roman" w:cs="Times New Roman"/>
          <w:sz w:val="18"/>
          <w:szCs w:val="18"/>
          <w:lang w:val="hr-HR"/>
        </w:rPr>
        <w:t xml:space="preserve">što je </w:t>
      </w:r>
      <w:r>
        <w:rPr>
          <w:rFonts w:ascii="Times New Roman" w:hAnsi="Times New Roman" w:cs="Times New Roman"/>
          <w:sz w:val="18"/>
          <w:szCs w:val="18"/>
          <w:lang w:val="hr-HR"/>
        </w:rPr>
        <w:t xml:space="preserve">2 </w:t>
      </w:r>
      <w:r w:rsidRPr="00CD3E42">
        <w:rPr>
          <w:rFonts w:ascii="Times New Roman" w:hAnsi="Times New Roman" w:cs="Times New Roman"/>
          <w:sz w:val="18"/>
          <w:szCs w:val="18"/>
          <w:lang w:val="hr-HR"/>
        </w:rPr>
        <w:t xml:space="preserve">% zaraslosti, a na lokaciji 2 utvrđeno je </w:t>
      </w:r>
      <w:r>
        <w:rPr>
          <w:rFonts w:ascii="Times New Roman" w:hAnsi="Times New Roman" w:cs="Times New Roman"/>
          <w:sz w:val="18"/>
          <w:szCs w:val="18"/>
          <w:lang w:val="hr-HR"/>
        </w:rPr>
        <w:t>isto 1</w:t>
      </w:r>
      <w:r w:rsidRPr="00CD3E42">
        <w:rPr>
          <w:rFonts w:ascii="Times New Roman" w:hAnsi="Times New Roman" w:cs="Times New Roman"/>
          <w:sz w:val="18"/>
          <w:szCs w:val="18"/>
          <w:lang w:val="hr-HR"/>
        </w:rPr>
        <w:t>0 izbojaka/m</w:t>
      </w:r>
      <w:r w:rsidRPr="00CD3E42">
        <w:rPr>
          <w:rFonts w:ascii="Times New Roman" w:hAnsi="Times New Roman" w:cs="Times New Roman"/>
          <w:sz w:val="18"/>
          <w:szCs w:val="18"/>
          <w:vertAlign w:val="superscript"/>
          <w:lang w:val="hr-HR"/>
        </w:rPr>
        <w:t>2</w:t>
      </w:r>
      <w:r w:rsidRPr="00CD3E42">
        <w:rPr>
          <w:rFonts w:ascii="Times New Roman" w:hAnsi="Times New Roman" w:cs="Times New Roman"/>
          <w:sz w:val="18"/>
          <w:szCs w:val="18"/>
          <w:lang w:val="hr-HR"/>
        </w:rPr>
        <w:t xml:space="preserve">, što odgovara </w:t>
      </w:r>
      <w:r>
        <w:rPr>
          <w:rFonts w:ascii="Times New Roman" w:hAnsi="Times New Roman" w:cs="Times New Roman"/>
          <w:sz w:val="18"/>
          <w:szCs w:val="18"/>
          <w:lang w:val="hr-HR"/>
        </w:rPr>
        <w:t xml:space="preserve">zaraslosti manjoj od </w:t>
      </w:r>
      <w:r w:rsidRPr="00CD3E42">
        <w:rPr>
          <w:rFonts w:ascii="Times New Roman" w:hAnsi="Times New Roman" w:cs="Times New Roman"/>
          <w:sz w:val="18"/>
          <w:szCs w:val="18"/>
          <w:lang w:val="hr-HR"/>
        </w:rPr>
        <w:t>10%</w:t>
      </w:r>
      <w:r>
        <w:rPr>
          <w:rFonts w:ascii="Times New Roman" w:hAnsi="Times New Roman" w:cs="Times New Roman"/>
          <w:sz w:val="18"/>
          <w:szCs w:val="18"/>
          <w:lang w:val="hr-HR"/>
        </w:rPr>
        <w:t xml:space="preserve"> (2,5 %)</w:t>
      </w:r>
      <w:r w:rsidRPr="00CD3E42">
        <w:rPr>
          <w:rFonts w:ascii="Times New Roman" w:hAnsi="Times New Roman" w:cs="Times New Roman"/>
          <w:sz w:val="18"/>
          <w:szCs w:val="18"/>
          <w:lang w:val="hr-HR"/>
        </w:rPr>
        <w:t xml:space="preserve">. </w:t>
      </w:r>
      <w:r>
        <w:rPr>
          <w:rFonts w:ascii="Times New Roman" w:hAnsi="Times New Roman" w:cs="Times New Roman"/>
          <w:sz w:val="18"/>
          <w:szCs w:val="18"/>
          <w:lang w:val="hr-HR"/>
        </w:rPr>
        <w:t>V</w:t>
      </w:r>
      <w:r w:rsidRPr="00CD3E42">
        <w:rPr>
          <w:rFonts w:ascii="Times New Roman" w:hAnsi="Times New Roman" w:cs="Times New Roman"/>
          <w:sz w:val="18"/>
          <w:szCs w:val="18"/>
          <w:lang w:val="hr-HR"/>
        </w:rPr>
        <w:t>rijednost pokazatelja po završetku projekta je 1</w:t>
      </w:r>
      <w:r>
        <w:rPr>
          <w:rFonts w:ascii="Times New Roman" w:hAnsi="Times New Roman" w:cs="Times New Roman"/>
          <w:sz w:val="18"/>
          <w:szCs w:val="18"/>
          <w:lang w:val="hr-HR"/>
        </w:rPr>
        <w:t>0</w:t>
      </w:r>
      <w:r w:rsidRPr="00CD3E42">
        <w:rPr>
          <w:rFonts w:ascii="Times New Roman" w:hAnsi="Times New Roman" w:cs="Times New Roman"/>
          <w:sz w:val="18"/>
          <w:szCs w:val="18"/>
          <w:lang w:val="hr-HR"/>
        </w:rPr>
        <w:t xml:space="preserve">% zaraslosti, a podaci za svaku pojedinu lokaciju uklanjanja ne prelaze ciljanu vrijednost pokazatelja od maksimalno </w:t>
      </w:r>
      <w:r>
        <w:rPr>
          <w:rFonts w:ascii="Times New Roman" w:hAnsi="Times New Roman" w:cs="Times New Roman"/>
          <w:sz w:val="18"/>
          <w:szCs w:val="18"/>
          <w:lang w:val="hr-HR"/>
        </w:rPr>
        <w:t>1</w:t>
      </w:r>
      <w:r w:rsidRPr="00CD3E42">
        <w:rPr>
          <w:rFonts w:ascii="Times New Roman" w:hAnsi="Times New Roman" w:cs="Times New Roman"/>
          <w:sz w:val="18"/>
          <w:szCs w:val="18"/>
          <w:lang w:val="hr-HR"/>
        </w:rPr>
        <w:t>0% zaraslosti te je pokazatelj „broj izbojaka/m</w:t>
      </w:r>
      <w:r w:rsidRPr="00CD3E42">
        <w:rPr>
          <w:rFonts w:ascii="Times New Roman" w:hAnsi="Times New Roman" w:cs="Times New Roman"/>
          <w:sz w:val="18"/>
          <w:szCs w:val="18"/>
          <w:vertAlign w:val="superscript"/>
          <w:lang w:val="hr-HR"/>
        </w:rPr>
        <w:t>2</w:t>
      </w:r>
      <w:r w:rsidRPr="00CD3E42">
        <w:rPr>
          <w:rFonts w:ascii="Times New Roman" w:hAnsi="Times New Roman" w:cs="Times New Roman"/>
          <w:sz w:val="18"/>
          <w:szCs w:val="18"/>
          <w:lang w:val="hr-HR"/>
        </w:rPr>
        <w:t xml:space="preserve">“ ispunjen. </w:t>
      </w:r>
    </w:p>
    <w:p w14:paraId="46AD2DBE" w14:textId="2A395E5A" w:rsidR="00DF5AB0" w:rsidRPr="00CD3E42" w:rsidRDefault="00DF5AB0" w:rsidP="00CD3E42">
      <w:pPr>
        <w:pStyle w:val="Tekstfusnote"/>
        <w:jc w:val="both"/>
        <w:rPr>
          <w:rFonts w:ascii="Times New Roman" w:hAnsi="Times New Roman" w:cs="Times New Roman"/>
          <w:sz w:val="18"/>
          <w:szCs w:val="18"/>
          <w:lang w:val="hr-HR"/>
        </w:rPr>
      </w:pPr>
      <w:r>
        <w:rPr>
          <w:rFonts w:ascii="Times New Roman" w:hAnsi="Times New Roman" w:cs="Times New Roman"/>
          <w:sz w:val="18"/>
          <w:szCs w:val="18"/>
          <w:lang w:val="hr-HR"/>
        </w:rPr>
        <w:t>100 m</w:t>
      </w:r>
      <w:r w:rsidRPr="000A115F">
        <w:rPr>
          <w:rFonts w:ascii="Times New Roman" w:hAnsi="Times New Roman" w:cs="Times New Roman"/>
          <w:sz w:val="18"/>
          <w:szCs w:val="18"/>
          <w:vertAlign w:val="superscript"/>
          <w:lang w:val="hr-HR"/>
        </w:rPr>
        <w:t>2</w:t>
      </w:r>
      <w:r>
        <w:rPr>
          <w:rFonts w:ascii="Times New Roman" w:hAnsi="Times New Roman" w:cs="Times New Roman"/>
          <w:sz w:val="18"/>
          <w:szCs w:val="18"/>
          <w:lang w:val="hr-HR"/>
        </w:rPr>
        <w:t xml:space="preserve"> </w:t>
      </w:r>
      <w:r w:rsidRPr="000A728D">
        <w:rPr>
          <w:rFonts w:ascii="Times New Roman" w:hAnsi="Times New Roman" w:cs="Times New Roman"/>
          <w:sz w:val="18"/>
          <w:szCs w:val="18"/>
          <w:lang w:val="hr-HR"/>
        </w:rPr>
        <w:t xml:space="preserve"> je početna vrijednost </w:t>
      </w:r>
      <w:r>
        <w:rPr>
          <w:rFonts w:ascii="Times New Roman" w:hAnsi="Times New Roman" w:cs="Times New Roman"/>
          <w:sz w:val="18"/>
          <w:szCs w:val="18"/>
          <w:lang w:val="hr-HR"/>
        </w:rPr>
        <w:t xml:space="preserve">zaraslosti površine </w:t>
      </w:r>
      <w:r w:rsidRPr="000A728D">
        <w:rPr>
          <w:rFonts w:ascii="Times New Roman" w:hAnsi="Times New Roman" w:cs="Times New Roman"/>
          <w:sz w:val="18"/>
          <w:szCs w:val="18"/>
          <w:lang w:val="hr-HR"/>
        </w:rPr>
        <w:t xml:space="preserve">na lokaciji 1, i to se smatra 100% zaraslosti na lokaciji 1, a </w:t>
      </w:r>
      <w:r>
        <w:rPr>
          <w:rFonts w:ascii="Times New Roman" w:hAnsi="Times New Roman" w:cs="Times New Roman"/>
          <w:sz w:val="18"/>
          <w:szCs w:val="18"/>
          <w:lang w:val="hr-HR"/>
        </w:rPr>
        <w:t>50 m</w:t>
      </w:r>
      <w:r w:rsidRPr="000A115F">
        <w:rPr>
          <w:rFonts w:ascii="Times New Roman" w:hAnsi="Times New Roman" w:cs="Times New Roman"/>
          <w:sz w:val="18"/>
          <w:szCs w:val="18"/>
          <w:vertAlign w:val="superscript"/>
          <w:lang w:val="hr-HR"/>
        </w:rPr>
        <w:t>2</w:t>
      </w:r>
      <w:r w:rsidRPr="000A728D">
        <w:rPr>
          <w:rFonts w:ascii="Times New Roman" w:hAnsi="Times New Roman" w:cs="Times New Roman"/>
          <w:sz w:val="18"/>
          <w:szCs w:val="18"/>
          <w:lang w:val="hr-HR"/>
        </w:rPr>
        <w:t xml:space="preserve"> je početna vrijednost zaraslosti površine na lokaciji 2 i to se smat</w:t>
      </w:r>
      <w:r>
        <w:rPr>
          <w:rFonts w:ascii="Times New Roman" w:hAnsi="Times New Roman" w:cs="Times New Roman"/>
          <w:sz w:val="18"/>
          <w:szCs w:val="18"/>
          <w:lang w:val="hr-HR"/>
        </w:rPr>
        <w:t>ra 100% zaraslosti na lokaciji 2</w:t>
      </w:r>
      <w:r w:rsidRPr="000A728D">
        <w:rPr>
          <w:rFonts w:ascii="Times New Roman" w:hAnsi="Times New Roman" w:cs="Times New Roman"/>
          <w:sz w:val="18"/>
          <w:szCs w:val="18"/>
          <w:lang w:val="hr-HR"/>
        </w:rPr>
        <w:t xml:space="preserve">. Po završetku projekta je na lokaciji 1 utvrđeno </w:t>
      </w:r>
      <w:r>
        <w:rPr>
          <w:rFonts w:ascii="Times New Roman" w:hAnsi="Times New Roman" w:cs="Times New Roman"/>
          <w:sz w:val="18"/>
          <w:szCs w:val="18"/>
          <w:lang w:val="hr-HR"/>
        </w:rPr>
        <w:t>8 m</w:t>
      </w:r>
      <w:r w:rsidRPr="000A115F">
        <w:rPr>
          <w:rFonts w:ascii="Times New Roman" w:hAnsi="Times New Roman" w:cs="Times New Roman"/>
          <w:sz w:val="18"/>
          <w:szCs w:val="18"/>
          <w:vertAlign w:val="superscript"/>
          <w:lang w:val="hr-HR"/>
        </w:rPr>
        <w:t>2</w:t>
      </w:r>
      <w:r>
        <w:rPr>
          <w:rFonts w:ascii="Times New Roman" w:hAnsi="Times New Roman" w:cs="Times New Roman"/>
          <w:sz w:val="18"/>
          <w:szCs w:val="18"/>
          <w:lang w:val="hr-HR"/>
        </w:rPr>
        <w:t xml:space="preserve"> zaraslost</w:t>
      </w:r>
      <w:r w:rsidRPr="000A728D">
        <w:rPr>
          <w:rFonts w:ascii="Times New Roman" w:hAnsi="Times New Roman" w:cs="Times New Roman"/>
          <w:sz w:val="18"/>
          <w:szCs w:val="18"/>
          <w:lang w:val="hr-HR"/>
        </w:rPr>
        <w:t xml:space="preserve">, a na lokaciji 2 utvrđeno je </w:t>
      </w:r>
      <w:r w:rsidRPr="005914C0">
        <w:rPr>
          <w:rFonts w:ascii="Times New Roman" w:hAnsi="Times New Roman" w:cs="Times New Roman"/>
          <w:sz w:val="18"/>
          <w:szCs w:val="18"/>
          <w:lang w:val="hr-HR"/>
        </w:rPr>
        <w:t>5</w:t>
      </w:r>
      <w:r>
        <w:rPr>
          <w:rFonts w:ascii="Times New Roman" w:hAnsi="Times New Roman" w:cs="Times New Roman"/>
          <w:sz w:val="18"/>
          <w:szCs w:val="18"/>
          <w:lang w:val="hr-HR"/>
        </w:rPr>
        <w:t xml:space="preserve"> m</w:t>
      </w:r>
      <w:r w:rsidRPr="000A115F">
        <w:rPr>
          <w:rFonts w:ascii="Times New Roman" w:hAnsi="Times New Roman" w:cs="Times New Roman"/>
          <w:sz w:val="18"/>
          <w:szCs w:val="18"/>
          <w:vertAlign w:val="superscript"/>
          <w:lang w:val="hr-HR"/>
        </w:rPr>
        <w:t>2</w:t>
      </w:r>
      <w:r>
        <w:rPr>
          <w:rFonts w:ascii="Times New Roman" w:hAnsi="Times New Roman" w:cs="Times New Roman"/>
          <w:sz w:val="18"/>
          <w:szCs w:val="18"/>
          <w:lang w:val="hr-HR"/>
        </w:rPr>
        <w:t xml:space="preserve"> zaraslosti površine u odnosu na zaraslost zabilježenu u prvoj godini</w:t>
      </w:r>
      <w:r w:rsidRPr="000A728D">
        <w:rPr>
          <w:rFonts w:ascii="Times New Roman" w:hAnsi="Times New Roman" w:cs="Times New Roman"/>
          <w:sz w:val="18"/>
          <w:szCs w:val="18"/>
          <w:lang w:val="hr-HR"/>
        </w:rPr>
        <w:t xml:space="preserve">. </w:t>
      </w:r>
      <w:r>
        <w:rPr>
          <w:rFonts w:ascii="Times New Roman" w:hAnsi="Times New Roman" w:cs="Times New Roman"/>
          <w:sz w:val="18"/>
          <w:szCs w:val="18"/>
          <w:lang w:val="hr-HR"/>
        </w:rPr>
        <w:t>P</w:t>
      </w:r>
      <w:r w:rsidRPr="000A728D">
        <w:rPr>
          <w:rFonts w:ascii="Times New Roman" w:hAnsi="Times New Roman" w:cs="Times New Roman"/>
          <w:sz w:val="18"/>
          <w:szCs w:val="18"/>
          <w:lang w:val="hr-HR"/>
        </w:rPr>
        <w:t>odaci za svaku pojedinu lokaciju uklanjanja ne prelaze ciljanu vrijedn</w:t>
      </w:r>
      <w:r>
        <w:rPr>
          <w:rFonts w:ascii="Times New Roman" w:hAnsi="Times New Roman" w:cs="Times New Roman"/>
          <w:sz w:val="18"/>
          <w:szCs w:val="18"/>
          <w:lang w:val="hr-HR"/>
        </w:rPr>
        <w:t>ost pokazatelja od maksimalno 10</w:t>
      </w:r>
      <w:r w:rsidRPr="000A728D">
        <w:rPr>
          <w:rFonts w:ascii="Times New Roman" w:hAnsi="Times New Roman" w:cs="Times New Roman"/>
          <w:sz w:val="18"/>
          <w:szCs w:val="18"/>
          <w:lang w:val="hr-HR"/>
        </w:rPr>
        <w:t xml:space="preserve">% zaraslosti te je </w:t>
      </w:r>
      <w:r>
        <w:rPr>
          <w:rFonts w:ascii="Times New Roman" w:hAnsi="Times New Roman" w:cs="Times New Roman"/>
          <w:sz w:val="18"/>
          <w:szCs w:val="18"/>
          <w:lang w:val="hr-HR"/>
        </w:rPr>
        <w:t xml:space="preserve">pokazatelj „Zaraslost površine“ </w:t>
      </w:r>
      <w:r w:rsidRPr="000A728D">
        <w:rPr>
          <w:rFonts w:ascii="Times New Roman" w:hAnsi="Times New Roman" w:cs="Times New Roman"/>
          <w:sz w:val="18"/>
          <w:szCs w:val="18"/>
          <w:lang w:val="hr-HR"/>
        </w:rPr>
        <w:t>ispunjen.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F68"/>
    <w:multiLevelType w:val="hybridMultilevel"/>
    <w:tmpl w:val="F856B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231626"/>
    <w:multiLevelType w:val="hybridMultilevel"/>
    <w:tmpl w:val="715A1454"/>
    <w:lvl w:ilvl="0" w:tplc="041A0017">
      <w:start w:val="1"/>
      <w:numFmt w:val="lowerLetter"/>
      <w:lvlText w:val="%1)"/>
      <w:lvlJc w:val="left"/>
      <w:pPr>
        <w:ind w:left="720" w:hanging="360"/>
      </w:pPr>
      <w:rPr>
        <w:rFonts w:hint="default"/>
      </w:rPr>
    </w:lvl>
    <w:lvl w:ilvl="1" w:tplc="267A922C">
      <w:start w:val="1"/>
      <w:numFmt w:val="lowerRoman"/>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826468"/>
    <w:multiLevelType w:val="hybridMultilevel"/>
    <w:tmpl w:val="B4FC94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14C05"/>
    <w:multiLevelType w:val="hybridMultilevel"/>
    <w:tmpl w:val="60446BFE"/>
    <w:lvl w:ilvl="0" w:tplc="883023B0">
      <w:start w:val="1"/>
      <w:numFmt w:val="decimal"/>
      <w:lvlText w:val="%1."/>
      <w:lvlJc w:val="left"/>
      <w:pPr>
        <w:ind w:left="420" w:hanging="36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0CAD6E4B"/>
    <w:multiLevelType w:val="hybridMultilevel"/>
    <w:tmpl w:val="640EDF2C"/>
    <w:lvl w:ilvl="0" w:tplc="97E82A12">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4C5623"/>
    <w:multiLevelType w:val="hybridMultilevel"/>
    <w:tmpl w:val="EA127C08"/>
    <w:lvl w:ilvl="0" w:tplc="F65A69B0">
      <w:start w:val="1"/>
      <w:numFmt w:val="upperRoman"/>
      <w:lvlText w:val="%1."/>
      <w:lvlJc w:val="left"/>
      <w:pPr>
        <w:ind w:left="1800" w:hanging="72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12451AE8"/>
    <w:multiLevelType w:val="hybridMultilevel"/>
    <w:tmpl w:val="9B327D10"/>
    <w:lvl w:ilvl="0" w:tplc="8916753A">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D91E92"/>
    <w:multiLevelType w:val="hybridMultilevel"/>
    <w:tmpl w:val="0AE2F528"/>
    <w:lvl w:ilvl="0" w:tplc="84E01C22">
      <w:start w:val="1"/>
      <w:numFmt w:val="bullet"/>
      <w:lvlText w:val=""/>
      <w:lvlJc w:val="left"/>
      <w:pPr>
        <w:ind w:left="720" w:hanging="360"/>
      </w:pPr>
      <w:rPr>
        <w:rFonts w:ascii="Symbol" w:hAnsi="Symbo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E20369"/>
    <w:multiLevelType w:val="hybridMultilevel"/>
    <w:tmpl w:val="F27C3786"/>
    <w:lvl w:ilvl="0" w:tplc="2402D8BA">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156B88"/>
    <w:multiLevelType w:val="hybridMultilevel"/>
    <w:tmpl w:val="B0B6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8143A"/>
    <w:multiLevelType w:val="hybridMultilevel"/>
    <w:tmpl w:val="0C2E9AF4"/>
    <w:lvl w:ilvl="0" w:tplc="CB761E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9819A5"/>
    <w:multiLevelType w:val="hybridMultilevel"/>
    <w:tmpl w:val="26EA344C"/>
    <w:lvl w:ilvl="0" w:tplc="041A0017">
      <w:start w:val="1"/>
      <w:numFmt w:val="lowerLetter"/>
      <w:lvlText w:val="%1)"/>
      <w:lvlJc w:val="left"/>
      <w:pPr>
        <w:ind w:left="720" w:hanging="360"/>
      </w:pPr>
      <w:rPr>
        <w:rFonts w:hint="default"/>
      </w:rPr>
    </w:lvl>
    <w:lvl w:ilvl="1" w:tplc="267A922C">
      <w:start w:val="1"/>
      <w:numFmt w:val="lowerRoman"/>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8C7375"/>
    <w:multiLevelType w:val="multilevel"/>
    <w:tmpl w:val="4DD4136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0307BD5"/>
    <w:multiLevelType w:val="hybridMultilevel"/>
    <w:tmpl w:val="1F0214B6"/>
    <w:lvl w:ilvl="0" w:tplc="483EE072">
      <w:start w:val="1"/>
      <w:numFmt w:val="upperRoman"/>
      <w:lvlText w:val="%1."/>
      <w:lvlJc w:val="left"/>
      <w:pPr>
        <w:ind w:left="7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8574731"/>
    <w:multiLevelType w:val="hybridMultilevel"/>
    <w:tmpl w:val="4E22BD6A"/>
    <w:lvl w:ilvl="0" w:tplc="0A84A376">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AF0353"/>
    <w:multiLevelType w:val="multilevel"/>
    <w:tmpl w:val="8D4AC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36198"/>
    <w:multiLevelType w:val="hybridMultilevel"/>
    <w:tmpl w:val="2F9A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A76DF"/>
    <w:multiLevelType w:val="hybridMultilevel"/>
    <w:tmpl w:val="48F43A20"/>
    <w:lvl w:ilvl="0" w:tplc="23F61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27532"/>
    <w:multiLevelType w:val="hybridMultilevel"/>
    <w:tmpl w:val="C2666366"/>
    <w:lvl w:ilvl="0" w:tplc="045E015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40054B"/>
    <w:multiLevelType w:val="hybridMultilevel"/>
    <w:tmpl w:val="67FA4088"/>
    <w:lvl w:ilvl="0" w:tplc="4E6C0A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F87669"/>
    <w:multiLevelType w:val="multilevel"/>
    <w:tmpl w:val="F0CE902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A494109"/>
    <w:multiLevelType w:val="hybridMultilevel"/>
    <w:tmpl w:val="8E025A66"/>
    <w:lvl w:ilvl="0" w:tplc="041A000F">
      <w:start w:val="6"/>
      <w:numFmt w:val="decimal"/>
      <w:lvlText w:val="%1."/>
      <w:lvlJc w:val="left"/>
      <w:pPr>
        <w:ind w:left="2345"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22" w15:restartNumberingAfterBreak="0">
    <w:nsid w:val="3A4F35E7"/>
    <w:multiLevelType w:val="hybridMultilevel"/>
    <w:tmpl w:val="4F141DBC"/>
    <w:lvl w:ilvl="0" w:tplc="99CCC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077155"/>
    <w:multiLevelType w:val="hybridMultilevel"/>
    <w:tmpl w:val="33A4857E"/>
    <w:lvl w:ilvl="0" w:tplc="DF4A9D32">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EF038A"/>
    <w:multiLevelType w:val="hybridMultilevel"/>
    <w:tmpl w:val="EDE2A9B2"/>
    <w:lvl w:ilvl="0" w:tplc="041A0003">
      <w:start w:val="1"/>
      <w:numFmt w:val="bullet"/>
      <w:lvlText w:val="o"/>
      <w:lvlJc w:val="left"/>
      <w:pPr>
        <w:ind w:left="780" w:hanging="360"/>
      </w:pPr>
      <w:rPr>
        <w:rFonts w:ascii="Courier New" w:hAnsi="Courier New" w:cs="Courier New"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5" w15:restartNumberingAfterBreak="0">
    <w:nsid w:val="516B3E1F"/>
    <w:multiLevelType w:val="hybridMultilevel"/>
    <w:tmpl w:val="F8185652"/>
    <w:lvl w:ilvl="0" w:tplc="4E6C0A5C">
      <w:start w:val="1"/>
      <w:numFmt w:val="bullet"/>
      <w:lvlText w:val=""/>
      <w:lvlJc w:val="left"/>
      <w:pPr>
        <w:ind w:left="720" w:hanging="360"/>
      </w:pPr>
      <w:rPr>
        <w:rFonts w:ascii="Symbol" w:hAnsi="Symbo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17D7229"/>
    <w:multiLevelType w:val="hybridMultilevel"/>
    <w:tmpl w:val="AE0E0056"/>
    <w:lvl w:ilvl="0" w:tplc="4E6C0A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42C507D"/>
    <w:multiLevelType w:val="hybridMultilevel"/>
    <w:tmpl w:val="173E26D8"/>
    <w:lvl w:ilvl="0" w:tplc="041A0003">
      <w:start w:val="1"/>
      <w:numFmt w:val="bullet"/>
      <w:lvlText w:val="o"/>
      <w:lvlJc w:val="left"/>
      <w:pPr>
        <w:ind w:left="720" w:hanging="360"/>
      </w:pPr>
      <w:rPr>
        <w:rFonts w:ascii="Courier New" w:hAnsi="Courier New" w:cs="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59E4EF8"/>
    <w:multiLevelType w:val="hybridMultilevel"/>
    <w:tmpl w:val="CDB2A488"/>
    <w:lvl w:ilvl="0" w:tplc="2DDCE02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0C5241"/>
    <w:multiLevelType w:val="hybridMultilevel"/>
    <w:tmpl w:val="1FF2ED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65F4FCA"/>
    <w:multiLevelType w:val="hybridMultilevel"/>
    <w:tmpl w:val="A628FF7A"/>
    <w:lvl w:ilvl="0" w:tplc="5E4639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923173"/>
    <w:multiLevelType w:val="hybridMultilevel"/>
    <w:tmpl w:val="93D836F0"/>
    <w:lvl w:ilvl="0" w:tplc="C210561A">
      <w:start w:val="1"/>
      <w:numFmt w:val="upperRoman"/>
      <w:lvlText w:val="%1."/>
      <w:lvlJc w:val="left"/>
      <w:pPr>
        <w:ind w:left="709" w:hanging="720"/>
      </w:pPr>
      <w:rPr>
        <w:rFonts w:hint="default"/>
      </w:rPr>
    </w:lvl>
    <w:lvl w:ilvl="1" w:tplc="041A0019" w:tentative="1">
      <w:start w:val="1"/>
      <w:numFmt w:val="lowerLetter"/>
      <w:lvlText w:val="%2."/>
      <w:lvlJc w:val="left"/>
      <w:pPr>
        <w:ind w:left="1069" w:hanging="360"/>
      </w:pPr>
    </w:lvl>
    <w:lvl w:ilvl="2" w:tplc="041A001B" w:tentative="1">
      <w:start w:val="1"/>
      <w:numFmt w:val="lowerRoman"/>
      <w:lvlText w:val="%3."/>
      <w:lvlJc w:val="right"/>
      <w:pPr>
        <w:ind w:left="1789" w:hanging="180"/>
      </w:pPr>
    </w:lvl>
    <w:lvl w:ilvl="3" w:tplc="041A000F" w:tentative="1">
      <w:start w:val="1"/>
      <w:numFmt w:val="decimal"/>
      <w:lvlText w:val="%4."/>
      <w:lvlJc w:val="left"/>
      <w:pPr>
        <w:ind w:left="2509" w:hanging="360"/>
      </w:pPr>
    </w:lvl>
    <w:lvl w:ilvl="4" w:tplc="041A0019" w:tentative="1">
      <w:start w:val="1"/>
      <w:numFmt w:val="lowerLetter"/>
      <w:lvlText w:val="%5."/>
      <w:lvlJc w:val="left"/>
      <w:pPr>
        <w:ind w:left="3229" w:hanging="360"/>
      </w:pPr>
    </w:lvl>
    <w:lvl w:ilvl="5" w:tplc="041A001B" w:tentative="1">
      <w:start w:val="1"/>
      <w:numFmt w:val="lowerRoman"/>
      <w:lvlText w:val="%6."/>
      <w:lvlJc w:val="right"/>
      <w:pPr>
        <w:ind w:left="3949" w:hanging="180"/>
      </w:pPr>
    </w:lvl>
    <w:lvl w:ilvl="6" w:tplc="041A000F" w:tentative="1">
      <w:start w:val="1"/>
      <w:numFmt w:val="decimal"/>
      <w:lvlText w:val="%7."/>
      <w:lvlJc w:val="left"/>
      <w:pPr>
        <w:ind w:left="4669" w:hanging="360"/>
      </w:pPr>
    </w:lvl>
    <w:lvl w:ilvl="7" w:tplc="041A0019" w:tentative="1">
      <w:start w:val="1"/>
      <w:numFmt w:val="lowerLetter"/>
      <w:lvlText w:val="%8."/>
      <w:lvlJc w:val="left"/>
      <w:pPr>
        <w:ind w:left="5389" w:hanging="360"/>
      </w:pPr>
    </w:lvl>
    <w:lvl w:ilvl="8" w:tplc="041A001B" w:tentative="1">
      <w:start w:val="1"/>
      <w:numFmt w:val="lowerRoman"/>
      <w:lvlText w:val="%9."/>
      <w:lvlJc w:val="right"/>
      <w:pPr>
        <w:ind w:left="6109" w:hanging="180"/>
      </w:pPr>
    </w:lvl>
  </w:abstractNum>
  <w:abstractNum w:abstractNumId="32" w15:restartNumberingAfterBreak="0">
    <w:nsid w:val="60032390"/>
    <w:multiLevelType w:val="multilevel"/>
    <w:tmpl w:val="C8DE84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2425B27"/>
    <w:multiLevelType w:val="hybridMultilevel"/>
    <w:tmpl w:val="C954551E"/>
    <w:lvl w:ilvl="0" w:tplc="D33AF5EA">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5615C3"/>
    <w:multiLevelType w:val="hybridMultilevel"/>
    <w:tmpl w:val="E8E8ABEE"/>
    <w:lvl w:ilvl="0" w:tplc="231C62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BD76D39"/>
    <w:multiLevelType w:val="hybridMultilevel"/>
    <w:tmpl w:val="F2CAF82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016772"/>
    <w:multiLevelType w:val="hybridMultilevel"/>
    <w:tmpl w:val="708C42AE"/>
    <w:lvl w:ilvl="0" w:tplc="041A0003">
      <w:start w:val="1"/>
      <w:numFmt w:val="bullet"/>
      <w:lvlText w:val="o"/>
      <w:lvlJc w:val="left"/>
      <w:pPr>
        <w:ind w:left="1080" w:hanging="720"/>
      </w:pPr>
      <w:rPr>
        <w:rFonts w:ascii="Courier New" w:hAnsi="Courier New" w:cs="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E352FF9"/>
    <w:multiLevelType w:val="hybridMultilevel"/>
    <w:tmpl w:val="502AF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7C4F5A"/>
    <w:multiLevelType w:val="hybridMultilevel"/>
    <w:tmpl w:val="F522CA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BB7B3B"/>
    <w:multiLevelType w:val="hybridMultilevel"/>
    <w:tmpl w:val="B0B82B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4F814DF"/>
    <w:multiLevelType w:val="hybridMultilevel"/>
    <w:tmpl w:val="D6A2B37A"/>
    <w:lvl w:ilvl="0" w:tplc="041A000F">
      <w:start w:val="1"/>
      <w:numFmt w:val="decimal"/>
      <w:lvlText w:val="%1."/>
      <w:lvlJc w:val="left"/>
      <w:pPr>
        <w:ind w:left="720" w:hanging="360"/>
      </w:pPr>
    </w:lvl>
    <w:lvl w:ilvl="1" w:tplc="BF78D80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ACA737F"/>
    <w:multiLevelType w:val="hybridMultilevel"/>
    <w:tmpl w:val="DC58AE70"/>
    <w:lvl w:ilvl="0" w:tplc="8E8C16B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7449949">
    <w:abstractNumId w:val="16"/>
  </w:num>
  <w:num w:numId="2" w16cid:durableId="1038579809">
    <w:abstractNumId w:val="22"/>
  </w:num>
  <w:num w:numId="3" w16cid:durableId="1122383301">
    <w:abstractNumId w:val="2"/>
  </w:num>
  <w:num w:numId="4" w16cid:durableId="283005371">
    <w:abstractNumId w:val="41"/>
  </w:num>
  <w:num w:numId="5" w16cid:durableId="1863084176">
    <w:abstractNumId w:val="5"/>
  </w:num>
  <w:num w:numId="6" w16cid:durableId="1110592591">
    <w:abstractNumId w:val="32"/>
  </w:num>
  <w:num w:numId="7" w16cid:durableId="1018502272">
    <w:abstractNumId w:val="31"/>
  </w:num>
  <w:num w:numId="8" w16cid:durableId="560288472">
    <w:abstractNumId w:val="8"/>
  </w:num>
  <w:num w:numId="9" w16cid:durableId="784538348">
    <w:abstractNumId w:val="23"/>
  </w:num>
  <w:num w:numId="10" w16cid:durableId="1527137522">
    <w:abstractNumId w:val="11"/>
  </w:num>
  <w:num w:numId="11" w16cid:durableId="1407188998">
    <w:abstractNumId w:val="1"/>
  </w:num>
  <w:num w:numId="12" w16cid:durableId="612056466">
    <w:abstractNumId w:val="29"/>
  </w:num>
  <w:num w:numId="13" w16cid:durableId="1781293523">
    <w:abstractNumId w:val="28"/>
  </w:num>
  <w:num w:numId="14" w16cid:durableId="1171917382">
    <w:abstractNumId w:val="3"/>
  </w:num>
  <w:num w:numId="15" w16cid:durableId="1084573297">
    <w:abstractNumId w:val="13"/>
  </w:num>
  <w:num w:numId="16" w16cid:durableId="992221762">
    <w:abstractNumId w:val="9"/>
  </w:num>
  <w:num w:numId="17" w16cid:durableId="923148868">
    <w:abstractNumId w:val="40"/>
  </w:num>
  <w:num w:numId="18" w16cid:durableId="546337176">
    <w:abstractNumId w:val="20"/>
  </w:num>
  <w:num w:numId="19" w16cid:durableId="378211454">
    <w:abstractNumId w:val="12"/>
  </w:num>
  <w:num w:numId="20" w16cid:durableId="1863935445">
    <w:abstractNumId w:val="30"/>
  </w:num>
  <w:num w:numId="21" w16cid:durableId="1823348689">
    <w:abstractNumId w:val="10"/>
  </w:num>
  <w:num w:numId="22" w16cid:durableId="1834564189">
    <w:abstractNumId w:val="34"/>
  </w:num>
  <w:num w:numId="23" w16cid:durableId="1172527368">
    <w:abstractNumId w:val="33"/>
  </w:num>
  <w:num w:numId="24" w16cid:durableId="827555776">
    <w:abstractNumId w:val="0"/>
  </w:num>
  <w:num w:numId="25" w16cid:durableId="978532241">
    <w:abstractNumId w:val="39"/>
  </w:num>
  <w:num w:numId="26" w16cid:durableId="81493125">
    <w:abstractNumId w:val="7"/>
  </w:num>
  <w:num w:numId="27" w16cid:durableId="1678726688">
    <w:abstractNumId w:val="27"/>
  </w:num>
  <w:num w:numId="28" w16cid:durableId="245921799">
    <w:abstractNumId w:val="24"/>
  </w:num>
  <w:num w:numId="29" w16cid:durableId="223032109">
    <w:abstractNumId w:val="21"/>
  </w:num>
  <w:num w:numId="30" w16cid:durableId="1281105219">
    <w:abstractNumId w:val="35"/>
  </w:num>
  <w:num w:numId="31" w16cid:durableId="2057509424">
    <w:abstractNumId w:val="38"/>
  </w:num>
  <w:num w:numId="32" w16cid:durableId="1560743096">
    <w:abstractNumId w:val="36"/>
  </w:num>
  <w:num w:numId="33" w16cid:durableId="767044407">
    <w:abstractNumId w:val="17"/>
  </w:num>
  <w:num w:numId="34" w16cid:durableId="457068826">
    <w:abstractNumId w:val="37"/>
  </w:num>
  <w:num w:numId="35" w16cid:durableId="419446185">
    <w:abstractNumId w:val="19"/>
  </w:num>
  <w:num w:numId="36" w16cid:durableId="1940403884">
    <w:abstractNumId w:val="18"/>
  </w:num>
  <w:num w:numId="37" w16cid:durableId="814298407">
    <w:abstractNumId w:val="26"/>
  </w:num>
  <w:num w:numId="38" w16cid:durableId="1395353332">
    <w:abstractNumId w:val="6"/>
  </w:num>
  <w:num w:numId="39" w16cid:durableId="1759014326">
    <w:abstractNumId w:val="25"/>
  </w:num>
  <w:num w:numId="40" w16cid:durableId="1601527900">
    <w:abstractNumId w:val="14"/>
  </w:num>
  <w:num w:numId="41" w16cid:durableId="1741176614">
    <w:abstractNumId w:val="4"/>
  </w:num>
  <w:num w:numId="42" w16cid:durableId="298727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1A"/>
    <w:rsid w:val="000005F4"/>
    <w:rsid w:val="0000087F"/>
    <w:rsid w:val="00002687"/>
    <w:rsid w:val="0000547A"/>
    <w:rsid w:val="00007D3D"/>
    <w:rsid w:val="00020390"/>
    <w:rsid w:val="00021422"/>
    <w:rsid w:val="00030442"/>
    <w:rsid w:val="0003171B"/>
    <w:rsid w:val="00034BE5"/>
    <w:rsid w:val="00035504"/>
    <w:rsid w:val="000374AA"/>
    <w:rsid w:val="00041A28"/>
    <w:rsid w:val="000500A7"/>
    <w:rsid w:val="0005082B"/>
    <w:rsid w:val="00054B4D"/>
    <w:rsid w:val="00060311"/>
    <w:rsid w:val="00061A08"/>
    <w:rsid w:val="00064240"/>
    <w:rsid w:val="00071262"/>
    <w:rsid w:val="00072615"/>
    <w:rsid w:val="00075016"/>
    <w:rsid w:val="00075F19"/>
    <w:rsid w:val="0007774B"/>
    <w:rsid w:val="0008532A"/>
    <w:rsid w:val="0008651F"/>
    <w:rsid w:val="0008675D"/>
    <w:rsid w:val="0008769A"/>
    <w:rsid w:val="00090E8A"/>
    <w:rsid w:val="000A115F"/>
    <w:rsid w:val="000A63FE"/>
    <w:rsid w:val="000A6D10"/>
    <w:rsid w:val="000A728D"/>
    <w:rsid w:val="000B60EE"/>
    <w:rsid w:val="000B61B6"/>
    <w:rsid w:val="000B7802"/>
    <w:rsid w:val="000C5E19"/>
    <w:rsid w:val="000C6CD0"/>
    <w:rsid w:val="000D444B"/>
    <w:rsid w:val="000E055A"/>
    <w:rsid w:val="000E0A16"/>
    <w:rsid w:val="000E3FD4"/>
    <w:rsid w:val="000E5E11"/>
    <w:rsid w:val="00100428"/>
    <w:rsid w:val="001018EE"/>
    <w:rsid w:val="00102A8F"/>
    <w:rsid w:val="00103168"/>
    <w:rsid w:val="001041F4"/>
    <w:rsid w:val="001050E4"/>
    <w:rsid w:val="00106FA7"/>
    <w:rsid w:val="001179CF"/>
    <w:rsid w:val="0012336A"/>
    <w:rsid w:val="00124A07"/>
    <w:rsid w:val="00130843"/>
    <w:rsid w:val="00141787"/>
    <w:rsid w:val="00144C68"/>
    <w:rsid w:val="0014696D"/>
    <w:rsid w:val="00146AA6"/>
    <w:rsid w:val="001501F3"/>
    <w:rsid w:val="00153817"/>
    <w:rsid w:val="001619D4"/>
    <w:rsid w:val="0017776D"/>
    <w:rsid w:val="00180334"/>
    <w:rsid w:val="00180B87"/>
    <w:rsid w:val="00183C51"/>
    <w:rsid w:val="00192C93"/>
    <w:rsid w:val="001A28F8"/>
    <w:rsid w:val="001A342D"/>
    <w:rsid w:val="001A362E"/>
    <w:rsid w:val="001B2241"/>
    <w:rsid w:val="001B3812"/>
    <w:rsid w:val="001C2576"/>
    <w:rsid w:val="001D0FC7"/>
    <w:rsid w:val="001D132B"/>
    <w:rsid w:val="001D6A5D"/>
    <w:rsid w:val="001E2E5C"/>
    <w:rsid w:val="001E7127"/>
    <w:rsid w:val="001F1939"/>
    <w:rsid w:val="001F1B9B"/>
    <w:rsid w:val="001F2A42"/>
    <w:rsid w:val="001F3004"/>
    <w:rsid w:val="00207C8F"/>
    <w:rsid w:val="0021573E"/>
    <w:rsid w:val="00220D30"/>
    <w:rsid w:val="0022467D"/>
    <w:rsid w:val="00224993"/>
    <w:rsid w:val="00224ABB"/>
    <w:rsid w:val="00227CFE"/>
    <w:rsid w:val="00230873"/>
    <w:rsid w:val="00230B5D"/>
    <w:rsid w:val="00242CAA"/>
    <w:rsid w:val="00244990"/>
    <w:rsid w:val="00254479"/>
    <w:rsid w:val="002602D2"/>
    <w:rsid w:val="0026366D"/>
    <w:rsid w:val="002646AF"/>
    <w:rsid w:val="002677BA"/>
    <w:rsid w:val="00274663"/>
    <w:rsid w:val="00285FAA"/>
    <w:rsid w:val="00291549"/>
    <w:rsid w:val="0029173C"/>
    <w:rsid w:val="00297D2E"/>
    <w:rsid w:val="002A2EB4"/>
    <w:rsid w:val="002A66DA"/>
    <w:rsid w:val="002B27CA"/>
    <w:rsid w:val="002C5B49"/>
    <w:rsid w:val="002C7D54"/>
    <w:rsid w:val="002D6099"/>
    <w:rsid w:val="002E0CD3"/>
    <w:rsid w:val="002E56BD"/>
    <w:rsid w:val="002E6218"/>
    <w:rsid w:val="002F0667"/>
    <w:rsid w:val="002F2D5F"/>
    <w:rsid w:val="002F69C8"/>
    <w:rsid w:val="0030148F"/>
    <w:rsid w:val="00316917"/>
    <w:rsid w:val="003263BB"/>
    <w:rsid w:val="00326CEA"/>
    <w:rsid w:val="00326F6A"/>
    <w:rsid w:val="003272EF"/>
    <w:rsid w:val="00327B65"/>
    <w:rsid w:val="00330D29"/>
    <w:rsid w:val="003319BC"/>
    <w:rsid w:val="0033296A"/>
    <w:rsid w:val="0034550F"/>
    <w:rsid w:val="003523F3"/>
    <w:rsid w:val="00353C7D"/>
    <w:rsid w:val="00360622"/>
    <w:rsid w:val="00363FBE"/>
    <w:rsid w:val="00371911"/>
    <w:rsid w:val="00373831"/>
    <w:rsid w:val="00373ADB"/>
    <w:rsid w:val="003806A9"/>
    <w:rsid w:val="0039164B"/>
    <w:rsid w:val="003A5055"/>
    <w:rsid w:val="003C1322"/>
    <w:rsid w:val="003C321C"/>
    <w:rsid w:val="003C3A74"/>
    <w:rsid w:val="003C4E6E"/>
    <w:rsid w:val="003C64E8"/>
    <w:rsid w:val="003D1B58"/>
    <w:rsid w:val="003E23C4"/>
    <w:rsid w:val="003E3AC8"/>
    <w:rsid w:val="00403ABB"/>
    <w:rsid w:val="00406FB5"/>
    <w:rsid w:val="00407AA9"/>
    <w:rsid w:val="0041071B"/>
    <w:rsid w:val="004222D6"/>
    <w:rsid w:val="004240BF"/>
    <w:rsid w:val="00425E14"/>
    <w:rsid w:val="004338BF"/>
    <w:rsid w:val="00441F94"/>
    <w:rsid w:val="00442560"/>
    <w:rsid w:val="004450DB"/>
    <w:rsid w:val="00445EBC"/>
    <w:rsid w:val="004509D8"/>
    <w:rsid w:val="0046239A"/>
    <w:rsid w:val="00462E72"/>
    <w:rsid w:val="00464E21"/>
    <w:rsid w:val="0046702A"/>
    <w:rsid w:val="00474ED1"/>
    <w:rsid w:val="00475A9A"/>
    <w:rsid w:val="004814E3"/>
    <w:rsid w:val="00484BFC"/>
    <w:rsid w:val="00485413"/>
    <w:rsid w:val="004902CD"/>
    <w:rsid w:val="00493C2F"/>
    <w:rsid w:val="00494B15"/>
    <w:rsid w:val="004A2DF5"/>
    <w:rsid w:val="004A699F"/>
    <w:rsid w:val="004B1F5F"/>
    <w:rsid w:val="004C7ED0"/>
    <w:rsid w:val="004D0AEE"/>
    <w:rsid w:val="004D5A2F"/>
    <w:rsid w:val="004D6332"/>
    <w:rsid w:val="004D70EE"/>
    <w:rsid w:val="004E23F7"/>
    <w:rsid w:val="004E2879"/>
    <w:rsid w:val="004F390D"/>
    <w:rsid w:val="004F39DC"/>
    <w:rsid w:val="004F3DA0"/>
    <w:rsid w:val="004F5589"/>
    <w:rsid w:val="005020CC"/>
    <w:rsid w:val="00503776"/>
    <w:rsid w:val="005130AE"/>
    <w:rsid w:val="00513ACC"/>
    <w:rsid w:val="00515864"/>
    <w:rsid w:val="00526E35"/>
    <w:rsid w:val="00527884"/>
    <w:rsid w:val="00533DC8"/>
    <w:rsid w:val="00541623"/>
    <w:rsid w:val="00544BE6"/>
    <w:rsid w:val="00547E31"/>
    <w:rsid w:val="00550A07"/>
    <w:rsid w:val="00567C8D"/>
    <w:rsid w:val="00572A3D"/>
    <w:rsid w:val="00574392"/>
    <w:rsid w:val="00575ACF"/>
    <w:rsid w:val="0058106C"/>
    <w:rsid w:val="005914C0"/>
    <w:rsid w:val="005974DB"/>
    <w:rsid w:val="005A7657"/>
    <w:rsid w:val="005B12FE"/>
    <w:rsid w:val="005B2A98"/>
    <w:rsid w:val="005C10B2"/>
    <w:rsid w:val="005C2850"/>
    <w:rsid w:val="005D09A4"/>
    <w:rsid w:val="005E1A62"/>
    <w:rsid w:val="005E2575"/>
    <w:rsid w:val="005E3FB2"/>
    <w:rsid w:val="005E4421"/>
    <w:rsid w:val="005F0248"/>
    <w:rsid w:val="005F76FB"/>
    <w:rsid w:val="005F7F5B"/>
    <w:rsid w:val="00600B29"/>
    <w:rsid w:val="00600CE9"/>
    <w:rsid w:val="00602D80"/>
    <w:rsid w:val="006043F1"/>
    <w:rsid w:val="00607B51"/>
    <w:rsid w:val="00607DCF"/>
    <w:rsid w:val="00617401"/>
    <w:rsid w:val="00624E4E"/>
    <w:rsid w:val="00635E32"/>
    <w:rsid w:val="00640383"/>
    <w:rsid w:val="00642D79"/>
    <w:rsid w:val="00656194"/>
    <w:rsid w:val="00670A63"/>
    <w:rsid w:val="00675528"/>
    <w:rsid w:val="006859DE"/>
    <w:rsid w:val="00690839"/>
    <w:rsid w:val="006917E3"/>
    <w:rsid w:val="00694CE6"/>
    <w:rsid w:val="00697604"/>
    <w:rsid w:val="006A0459"/>
    <w:rsid w:val="006A291C"/>
    <w:rsid w:val="006A5372"/>
    <w:rsid w:val="006A54CD"/>
    <w:rsid w:val="006A7199"/>
    <w:rsid w:val="006B1422"/>
    <w:rsid w:val="006B2F5F"/>
    <w:rsid w:val="006B5291"/>
    <w:rsid w:val="006C0906"/>
    <w:rsid w:val="006C364E"/>
    <w:rsid w:val="006C3910"/>
    <w:rsid w:val="006C7C8C"/>
    <w:rsid w:val="006D4FC7"/>
    <w:rsid w:val="006D5CDF"/>
    <w:rsid w:val="00701AEB"/>
    <w:rsid w:val="007021DA"/>
    <w:rsid w:val="007040BF"/>
    <w:rsid w:val="00710690"/>
    <w:rsid w:val="00710EFB"/>
    <w:rsid w:val="00714C5E"/>
    <w:rsid w:val="00716007"/>
    <w:rsid w:val="007217D6"/>
    <w:rsid w:val="00722B1B"/>
    <w:rsid w:val="00726547"/>
    <w:rsid w:val="0072711B"/>
    <w:rsid w:val="00731FE3"/>
    <w:rsid w:val="007340D3"/>
    <w:rsid w:val="007357E8"/>
    <w:rsid w:val="00737CC8"/>
    <w:rsid w:val="00743377"/>
    <w:rsid w:val="00751848"/>
    <w:rsid w:val="00761943"/>
    <w:rsid w:val="00761A89"/>
    <w:rsid w:val="00762982"/>
    <w:rsid w:val="007825A0"/>
    <w:rsid w:val="00791230"/>
    <w:rsid w:val="00791808"/>
    <w:rsid w:val="00791883"/>
    <w:rsid w:val="00794576"/>
    <w:rsid w:val="00797EB2"/>
    <w:rsid w:val="007A2A96"/>
    <w:rsid w:val="007A39BE"/>
    <w:rsid w:val="007A4A59"/>
    <w:rsid w:val="007B04B1"/>
    <w:rsid w:val="007B3F70"/>
    <w:rsid w:val="007B58DE"/>
    <w:rsid w:val="007C2E1E"/>
    <w:rsid w:val="007C5D2D"/>
    <w:rsid w:val="007D2109"/>
    <w:rsid w:val="007D2A3D"/>
    <w:rsid w:val="007E23A6"/>
    <w:rsid w:val="007E43D8"/>
    <w:rsid w:val="007E44E6"/>
    <w:rsid w:val="007E4FA4"/>
    <w:rsid w:val="007E68A6"/>
    <w:rsid w:val="007E7849"/>
    <w:rsid w:val="007F0EEC"/>
    <w:rsid w:val="007F2123"/>
    <w:rsid w:val="007F6A94"/>
    <w:rsid w:val="00801CF5"/>
    <w:rsid w:val="00802615"/>
    <w:rsid w:val="00803F1A"/>
    <w:rsid w:val="00805162"/>
    <w:rsid w:val="00810AD0"/>
    <w:rsid w:val="00813ABC"/>
    <w:rsid w:val="008164B4"/>
    <w:rsid w:val="00825D5E"/>
    <w:rsid w:val="008319E3"/>
    <w:rsid w:val="00840852"/>
    <w:rsid w:val="00840D6A"/>
    <w:rsid w:val="00842C2B"/>
    <w:rsid w:val="00844FD2"/>
    <w:rsid w:val="00846922"/>
    <w:rsid w:val="008470A7"/>
    <w:rsid w:val="0085311A"/>
    <w:rsid w:val="00853EC6"/>
    <w:rsid w:val="008647D6"/>
    <w:rsid w:val="00873A18"/>
    <w:rsid w:val="00874C8B"/>
    <w:rsid w:val="00875338"/>
    <w:rsid w:val="00876B1F"/>
    <w:rsid w:val="00884961"/>
    <w:rsid w:val="00894F5F"/>
    <w:rsid w:val="00895107"/>
    <w:rsid w:val="008A3008"/>
    <w:rsid w:val="008B49F5"/>
    <w:rsid w:val="008C6FF1"/>
    <w:rsid w:val="008E20E1"/>
    <w:rsid w:val="008F1BD5"/>
    <w:rsid w:val="008F64A9"/>
    <w:rsid w:val="00902FC7"/>
    <w:rsid w:val="00903B99"/>
    <w:rsid w:val="0091071F"/>
    <w:rsid w:val="00912CA8"/>
    <w:rsid w:val="009165C8"/>
    <w:rsid w:val="00917BA5"/>
    <w:rsid w:val="00923AB1"/>
    <w:rsid w:val="0093198A"/>
    <w:rsid w:val="00932D2A"/>
    <w:rsid w:val="00940552"/>
    <w:rsid w:val="00945345"/>
    <w:rsid w:val="00950870"/>
    <w:rsid w:val="00950BF2"/>
    <w:rsid w:val="00950E74"/>
    <w:rsid w:val="0096348E"/>
    <w:rsid w:val="00971B2B"/>
    <w:rsid w:val="0097284E"/>
    <w:rsid w:val="00976E19"/>
    <w:rsid w:val="009816F3"/>
    <w:rsid w:val="00983A3B"/>
    <w:rsid w:val="0098580C"/>
    <w:rsid w:val="00987C5C"/>
    <w:rsid w:val="00990BFF"/>
    <w:rsid w:val="00990F4A"/>
    <w:rsid w:val="00991951"/>
    <w:rsid w:val="0099321E"/>
    <w:rsid w:val="009A0936"/>
    <w:rsid w:val="009A0DC1"/>
    <w:rsid w:val="009A6F78"/>
    <w:rsid w:val="009C37A1"/>
    <w:rsid w:val="009D1073"/>
    <w:rsid w:val="009D4A99"/>
    <w:rsid w:val="009D61E3"/>
    <w:rsid w:val="009E6AC0"/>
    <w:rsid w:val="009F44F7"/>
    <w:rsid w:val="009F7286"/>
    <w:rsid w:val="00A07E23"/>
    <w:rsid w:val="00A103D0"/>
    <w:rsid w:val="00A123AE"/>
    <w:rsid w:val="00A22DEA"/>
    <w:rsid w:val="00A23626"/>
    <w:rsid w:val="00A25807"/>
    <w:rsid w:val="00A30C4D"/>
    <w:rsid w:val="00A315F4"/>
    <w:rsid w:val="00A33213"/>
    <w:rsid w:val="00A3452E"/>
    <w:rsid w:val="00A36C41"/>
    <w:rsid w:val="00A36FA5"/>
    <w:rsid w:val="00A43041"/>
    <w:rsid w:val="00A47E68"/>
    <w:rsid w:val="00A61FAE"/>
    <w:rsid w:val="00A70F5F"/>
    <w:rsid w:val="00A771C3"/>
    <w:rsid w:val="00A86EC0"/>
    <w:rsid w:val="00A939D5"/>
    <w:rsid w:val="00A949E8"/>
    <w:rsid w:val="00A963EE"/>
    <w:rsid w:val="00AA4B50"/>
    <w:rsid w:val="00AB583F"/>
    <w:rsid w:val="00AC05B7"/>
    <w:rsid w:val="00AC1888"/>
    <w:rsid w:val="00AD07E9"/>
    <w:rsid w:val="00AD6A1F"/>
    <w:rsid w:val="00AE190F"/>
    <w:rsid w:val="00AE7EF2"/>
    <w:rsid w:val="00AF100F"/>
    <w:rsid w:val="00AF64CF"/>
    <w:rsid w:val="00B01903"/>
    <w:rsid w:val="00B01997"/>
    <w:rsid w:val="00B0199D"/>
    <w:rsid w:val="00B01BC5"/>
    <w:rsid w:val="00B021B0"/>
    <w:rsid w:val="00B026C4"/>
    <w:rsid w:val="00B0340F"/>
    <w:rsid w:val="00B0581D"/>
    <w:rsid w:val="00B12E47"/>
    <w:rsid w:val="00B16168"/>
    <w:rsid w:val="00B23F6D"/>
    <w:rsid w:val="00B270B7"/>
    <w:rsid w:val="00B30344"/>
    <w:rsid w:val="00B340B1"/>
    <w:rsid w:val="00B35105"/>
    <w:rsid w:val="00B46783"/>
    <w:rsid w:val="00B51A4D"/>
    <w:rsid w:val="00B666EC"/>
    <w:rsid w:val="00B77B00"/>
    <w:rsid w:val="00B802C0"/>
    <w:rsid w:val="00B854F8"/>
    <w:rsid w:val="00B8596E"/>
    <w:rsid w:val="00B969B2"/>
    <w:rsid w:val="00B97A0C"/>
    <w:rsid w:val="00BA3C25"/>
    <w:rsid w:val="00BA40DE"/>
    <w:rsid w:val="00BA48A6"/>
    <w:rsid w:val="00BA6364"/>
    <w:rsid w:val="00BA664B"/>
    <w:rsid w:val="00BA7362"/>
    <w:rsid w:val="00BC710E"/>
    <w:rsid w:val="00BD4682"/>
    <w:rsid w:val="00BE2F13"/>
    <w:rsid w:val="00BF203D"/>
    <w:rsid w:val="00BF72A5"/>
    <w:rsid w:val="00BF7A77"/>
    <w:rsid w:val="00C00F1B"/>
    <w:rsid w:val="00C02753"/>
    <w:rsid w:val="00C043CE"/>
    <w:rsid w:val="00C11A0C"/>
    <w:rsid w:val="00C1297A"/>
    <w:rsid w:val="00C1361A"/>
    <w:rsid w:val="00C170FF"/>
    <w:rsid w:val="00C204BE"/>
    <w:rsid w:val="00C2091A"/>
    <w:rsid w:val="00C22041"/>
    <w:rsid w:val="00C239FE"/>
    <w:rsid w:val="00C24207"/>
    <w:rsid w:val="00C275D8"/>
    <w:rsid w:val="00C32EC6"/>
    <w:rsid w:val="00C330C9"/>
    <w:rsid w:val="00C35B32"/>
    <w:rsid w:val="00C516B3"/>
    <w:rsid w:val="00C56D9C"/>
    <w:rsid w:val="00C63656"/>
    <w:rsid w:val="00C63959"/>
    <w:rsid w:val="00C6456F"/>
    <w:rsid w:val="00C64604"/>
    <w:rsid w:val="00C67FF5"/>
    <w:rsid w:val="00C70658"/>
    <w:rsid w:val="00C708BA"/>
    <w:rsid w:val="00C71513"/>
    <w:rsid w:val="00C71CE9"/>
    <w:rsid w:val="00C838BB"/>
    <w:rsid w:val="00C87102"/>
    <w:rsid w:val="00C95390"/>
    <w:rsid w:val="00CA2286"/>
    <w:rsid w:val="00CA7307"/>
    <w:rsid w:val="00CC18E4"/>
    <w:rsid w:val="00CC1ED1"/>
    <w:rsid w:val="00CC4C16"/>
    <w:rsid w:val="00CC6125"/>
    <w:rsid w:val="00CD1585"/>
    <w:rsid w:val="00CD1CA5"/>
    <w:rsid w:val="00CD3E42"/>
    <w:rsid w:val="00CD5535"/>
    <w:rsid w:val="00CE180E"/>
    <w:rsid w:val="00CE2BE2"/>
    <w:rsid w:val="00CE3086"/>
    <w:rsid w:val="00CE3926"/>
    <w:rsid w:val="00CE4A0E"/>
    <w:rsid w:val="00CF2A78"/>
    <w:rsid w:val="00CF57EE"/>
    <w:rsid w:val="00D0252B"/>
    <w:rsid w:val="00D032FF"/>
    <w:rsid w:val="00D139F9"/>
    <w:rsid w:val="00D145FA"/>
    <w:rsid w:val="00D166DB"/>
    <w:rsid w:val="00D16758"/>
    <w:rsid w:val="00D20578"/>
    <w:rsid w:val="00D21DAE"/>
    <w:rsid w:val="00D21EAC"/>
    <w:rsid w:val="00D2279F"/>
    <w:rsid w:val="00D345A1"/>
    <w:rsid w:val="00D345FA"/>
    <w:rsid w:val="00D3789C"/>
    <w:rsid w:val="00D46DC4"/>
    <w:rsid w:val="00D505D0"/>
    <w:rsid w:val="00D5096E"/>
    <w:rsid w:val="00D54B7B"/>
    <w:rsid w:val="00D55D8D"/>
    <w:rsid w:val="00D57775"/>
    <w:rsid w:val="00D57D6F"/>
    <w:rsid w:val="00D6230F"/>
    <w:rsid w:val="00D6685F"/>
    <w:rsid w:val="00D75199"/>
    <w:rsid w:val="00D821DA"/>
    <w:rsid w:val="00DA51A1"/>
    <w:rsid w:val="00DA6183"/>
    <w:rsid w:val="00DB1520"/>
    <w:rsid w:val="00DB3D20"/>
    <w:rsid w:val="00DC2354"/>
    <w:rsid w:val="00DC24E4"/>
    <w:rsid w:val="00DE2026"/>
    <w:rsid w:val="00DE754C"/>
    <w:rsid w:val="00DF23C0"/>
    <w:rsid w:val="00DF3B07"/>
    <w:rsid w:val="00DF5950"/>
    <w:rsid w:val="00DF5AB0"/>
    <w:rsid w:val="00DF6C00"/>
    <w:rsid w:val="00E1044B"/>
    <w:rsid w:val="00E129A6"/>
    <w:rsid w:val="00E16175"/>
    <w:rsid w:val="00E16991"/>
    <w:rsid w:val="00E16C5E"/>
    <w:rsid w:val="00E2146C"/>
    <w:rsid w:val="00E252B9"/>
    <w:rsid w:val="00E428A8"/>
    <w:rsid w:val="00E432CB"/>
    <w:rsid w:val="00E52DD3"/>
    <w:rsid w:val="00E53FBE"/>
    <w:rsid w:val="00E57E1C"/>
    <w:rsid w:val="00E61254"/>
    <w:rsid w:val="00E655D2"/>
    <w:rsid w:val="00E8258B"/>
    <w:rsid w:val="00E854C3"/>
    <w:rsid w:val="00E9535B"/>
    <w:rsid w:val="00E95E69"/>
    <w:rsid w:val="00E96733"/>
    <w:rsid w:val="00EA0B8E"/>
    <w:rsid w:val="00EA0F2C"/>
    <w:rsid w:val="00EA1B34"/>
    <w:rsid w:val="00EA55AE"/>
    <w:rsid w:val="00EB4A84"/>
    <w:rsid w:val="00EC10B7"/>
    <w:rsid w:val="00EC328F"/>
    <w:rsid w:val="00EC5E13"/>
    <w:rsid w:val="00EC787D"/>
    <w:rsid w:val="00ED200C"/>
    <w:rsid w:val="00EE67E3"/>
    <w:rsid w:val="00EE6E22"/>
    <w:rsid w:val="00F06A72"/>
    <w:rsid w:val="00F27EBA"/>
    <w:rsid w:val="00F37908"/>
    <w:rsid w:val="00F4156B"/>
    <w:rsid w:val="00F4384B"/>
    <w:rsid w:val="00F51B75"/>
    <w:rsid w:val="00F53C47"/>
    <w:rsid w:val="00F6137B"/>
    <w:rsid w:val="00F66C72"/>
    <w:rsid w:val="00F71A18"/>
    <w:rsid w:val="00F75CE2"/>
    <w:rsid w:val="00F90BEC"/>
    <w:rsid w:val="00F92A23"/>
    <w:rsid w:val="00FA7A6D"/>
    <w:rsid w:val="00FB151A"/>
    <w:rsid w:val="00FB2CE9"/>
    <w:rsid w:val="00FB3E5E"/>
    <w:rsid w:val="00FB4EF4"/>
    <w:rsid w:val="00FC0681"/>
    <w:rsid w:val="00FC1AE8"/>
    <w:rsid w:val="00FC755D"/>
    <w:rsid w:val="00FD3CE7"/>
    <w:rsid w:val="00FE4CF7"/>
    <w:rsid w:val="00FE6D2F"/>
    <w:rsid w:val="00FF0891"/>
    <w:rsid w:val="00FF1686"/>
    <w:rsid w:val="00FF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9655F7"/>
  <w15:docId w15:val="{665F1AD3-B80C-423D-A6E5-C6FC460B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86"/>
  </w:style>
  <w:style w:type="paragraph" w:styleId="Naslov1">
    <w:name w:val="heading 1"/>
    <w:basedOn w:val="Normal"/>
    <w:next w:val="Normal"/>
    <w:link w:val="Naslov1Char"/>
    <w:uiPriority w:val="9"/>
    <w:qFormat/>
    <w:rsid w:val="00FF1686"/>
    <w:pPr>
      <w:keepNext/>
      <w:keepLines/>
      <w:spacing w:before="400" w:after="40" w:line="240" w:lineRule="auto"/>
      <w:outlineLvl w:val="0"/>
    </w:pPr>
    <w:rPr>
      <w:rFonts w:asciiTheme="majorHAnsi" w:eastAsiaTheme="majorEastAsia" w:hAnsiTheme="majorHAnsi" w:cstheme="majorBidi"/>
      <w:caps/>
      <w:sz w:val="36"/>
      <w:szCs w:val="36"/>
    </w:rPr>
  </w:style>
  <w:style w:type="paragraph" w:styleId="Naslov2">
    <w:name w:val="heading 2"/>
    <w:basedOn w:val="Normal"/>
    <w:next w:val="Normal"/>
    <w:link w:val="Naslov2Char"/>
    <w:uiPriority w:val="9"/>
    <w:unhideWhenUsed/>
    <w:qFormat/>
    <w:rsid w:val="00FF1686"/>
    <w:pPr>
      <w:keepNext/>
      <w:keepLines/>
      <w:spacing w:before="120" w:after="0" w:line="240" w:lineRule="auto"/>
      <w:outlineLvl w:val="1"/>
    </w:pPr>
    <w:rPr>
      <w:rFonts w:asciiTheme="majorHAnsi" w:eastAsiaTheme="majorEastAsia" w:hAnsiTheme="majorHAnsi" w:cstheme="majorBidi"/>
      <w:caps/>
      <w:sz w:val="28"/>
      <w:szCs w:val="28"/>
    </w:rPr>
  </w:style>
  <w:style w:type="paragraph" w:styleId="Naslov3">
    <w:name w:val="heading 3"/>
    <w:basedOn w:val="Normal"/>
    <w:next w:val="Normal"/>
    <w:link w:val="Naslov3Char"/>
    <w:uiPriority w:val="9"/>
    <w:semiHidden/>
    <w:unhideWhenUsed/>
    <w:qFormat/>
    <w:rsid w:val="00FF168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slov4">
    <w:name w:val="heading 4"/>
    <w:basedOn w:val="Normal"/>
    <w:next w:val="Normal"/>
    <w:link w:val="Naslov4Char"/>
    <w:uiPriority w:val="9"/>
    <w:semiHidden/>
    <w:unhideWhenUsed/>
    <w:qFormat/>
    <w:rsid w:val="00FF1686"/>
    <w:pPr>
      <w:keepNext/>
      <w:keepLines/>
      <w:spacing w:before="120" w:after="0"/>
      <w:outlineLvl w:val="3"/>
    </w:pPr>
    <w:rPr>
      <w:rFonts w:asciiTheme="majorHAnsi" w:eastAsiaTheme="majorEastAsia" w:hAnsiTheme="majorHAnsi" w:cstheme="majorBidi"/>
      <w:caps/>
    </w:rPr>
  </w:style>
  <w:style w:type="paragraph" w:styleId="Naslov5">
    <w:name w:val="heading 5"/>
    <w:basedOn w:val="Normal"/>
    <w:next w:val="Normal"/>
    <w:link w:val="Naslov5Char"/>
    <w:uiPriority w:val="9"/>
    <w:semiHidden/>
    <w:unhideWhenUsed/>
    <w:qFormat/>
    <w:rsid w:val="00FF1686"/>
    <w:pPr>
      <w:keepNext/>
      <w:keepLines/>
      <w:spacing w:before="120" w:after="0"/>
      <w:outlineLvl w:val="4"/>
    </w:pPr>
    <w:rPr>
      <w:rFonts w:asciiTheme="majorHAnsi" w:eastAsiaTheme="majorEastAsia" w:hAnsiTheme="majorHAnsi" w:cstheme="majorBidi"/>
      <w:i/>
      <w:iCs/>
      <w:caps/>
    </w:rPr>
  </w:style>
  <w:style w:type="paragraph" w:styleId="Naslov6">
    <w:name w:val="heading 6"/>
    <w:basedOn w:val="Normal"/>
    <w:next w:val="Normal"/>
    <w:link w:val="Naslov6Char"/>
    <w:uiPriority w:val="9"/>
    <w:semiHidden/>
    <w:unhideWhenUsed/>
    <w:qFormat/>
    <w:rsid w:val="00FF168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slov7">
    <w:name w:val="heading 7"/>
    <w:basedOn w:val="Normal"/>
    <w:next w:val="Normal"/>
    <w:link w:val="Naslov7Char"/>
    <w:uiPriority w:val="9"/>
    <w:semiHidden/>
    <w:unhideWhenUsed/>
    <w:qFormat/>
    <w:rsid w:val="00FF168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slov8">
    <w:name w:val="heading 8"/>
    <w:basedOn w:val="Normal"/>
    <w:next w:val="Normal"/>
    <w:link w:val="Naslov8Char"/>
    <w:uiPriority w:val="9"/>
    <w:semiHidden/>
    <w:unhideWhenUsed/>
    <w:qFormat/>
    <w:rsid w:val="00FF168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slov9">
    <w:name w:val="heading 9"/>
    <w:basedOn w:val="Normal"/>
    <w:next w:val="Normal"/>
    <w:link w:val="Naslov9Char"/>
    <w:uiPriority w:val="9"/>
    <w:semiHidden/>
    <w:unhideWhenUsed/>
    <w:qFormat/>
    <w:rsid w:val="00FF168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A2DF5"/>
    <w:pPr>
      <w:ind w:left="720"/>
      <w:contextualSpacing/>
    </w:pPr>
  </w:style>
  <w:style w:type="character" w:styleId="Referencakomentara">
    <w:name w:val="annotation reference"/>
    <w:basedOn w:val="Zadanifontodlomka"/>
    <w:uiPriority w:val="99"/>
    <w:unhideWhenUsed/>
    <w:rsid w:val="00102A8F"/>
    <w:rPr>
      <w:sz w:val="16"/>
      <w:szCs w:val="16"/>
    </w:rPr>
  </w:style>
  <w:style w:type="paragraph" w:styleId="Tekstkomentara">
    <w:name w:val="annotation text"/>
    <w:basedOn w:val="Normal"/>
    <w:link w:val="TekstkomentaraChar"/>
    <w:uiPriority w:val="99"/>
    <w:unhideWhenUsed/>
    <w:rsid w:val="00102A8F"/>
    <w:pPr>
      <w:spacing w:after="0" w:line="240" w:lineRule="auto"/>
    </w:pPr>
    <w:rPr>
      <w:sz w:val="20"/>
      <w:szCs w:val="20"/>
      <w:lang w:val="hr-HR"/>
    </w:rPr>
  </w:style>
  <w:style w:type="character" w:customStyle="1" w:styleId="TekstkomentaraChar">
    <w:name w:val="Tekst komentara Char"/>
    <w:basedOn w:val="Zadanifontodlomka"/>
    <w:link w:val="Tekstkomentara"/>
    <w:uiPriority w:val="99"/>
    <w:rsid w:val="00102A8F"/>
    <w:rPr>
      <w:sz w:val="20"/>
      <w:szCs w:val="20"/>
      <w:lang w:val="hr-HR"/>
    </w:rPr>
  </w:style>
  <w:style w:type="paragraph" w:styleId="Tekstbalonia">
    <w:name w:val="Balloon Text"/>
    <w:basedOn w:val="Normal"/>
    <w:link w:val="TekstbaloniaChar"/>
    <w:uiPriority w:val="99"/>
    <w:semiHidden/>
    <w:unhideWhenUsed/>
    <w:rsid w:val="00102A8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A8F"/>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DF3B07"/>
    <w:pPr>
      <w:spacing w:after="160"/>
    </w:pPr>
    <w:rPr>
      <w:b/>
      <w:bCs/>
      <w:lang w:val="en-US"/>
    </w:rPr>
  </w:style>
  <w:style w:type="character" w:customStyle="1" w:styleId="PredmetkomentaraChar">
    <w:name w:val="Predmet komentara Char"/>
    <w:basedOn w:val="TekstkomentaraChar"/>
    <w:link w:val="Predmetkomentara"/>
    <w:uiPriority w:val="99"/>
    <w:semiHidden/>
    <w:rsid w:val="00DF3B07"/>
    <w:rPr>
      <w:b/>
      <w:bCs/>
      <w:sz w:val="20"/>
      <w:szCs w:val="20"/>
      <w:lang w:val="hr-HR"/>
    </w:rPr>
  </w:style>
  <w:style w:type="paragraph" w:styleId="Tekstfusnote">
    <w:name w:val="footnote text"/>
    <w:basedOn w:val="Normal"/>
    <w:link w:val="TekstfusnoteChar"/>
    <w:uiPriority w:val="99"/>
    <w:semiHidden/>
    <w:unhideWhenUsed/>
    <w:rsid w:val="00A949E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949E8"/>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basedOn w:val="Zadanifontodlomka"/>
    <w:link w:val="Char2"/>
    <w:uiPriority w:val="99"/>
    <w:unhideWhenUsed/>
    <w:qFormat/>
    <w:rsid w:val="00A949E8"/>
    <w:rPr>
      <w:vertAlign w:val="superscript"/>
    </w:rPr>
  </w:style>
  <w:style w:type="paragraph" w:styleId="Revizija">
    <w:name w:val="Revision"/>
    <w:hidden/>
    <w:uiPriority w:val="99"/>
    <w:semiHidden/>
    <w:rsid w:val="007B58DE"/>
    <w:pPr>
      <w:spacing w:after="0" w:line="240" w:lineRule="auto"/>
    </w:pPr>
  </w:style>
  <w:style w:type="character" w:styleId="Hiperveza">
    <w:name w:val="Hyperlink"/>
    <w:basedOn w:val="Zadanifontodlomka"/>
    <w:uiPriority w:val="99"/>
    <w:unhideWhenUsed/>
    <w:rsid w:val="005A7657"/>
    <w:rPr>
      <w:color w:val="0563C1" w:themeColor="hyperlink"/>
      <w:u w:val="single"/>
    </w:rPr>
  </w:style>
  <w:style w:type="paragraph" w:styleId="Zaglavlje">
    <w:name w:val="header"/>
    <w:basedOn w:val="Normal"/>
    <w:link w:val="ZaglavljeChar"/>
    <w:uiPriority w:val="99"/>
    <w:unhideWhenUsed/>
    <w:rsid w:val="00FB15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151A"/>
  </w:style>
  <w:style w:type="paragraph" w:styleId="Podnoje">
    <w:name w:val="footer"/>
    <w:basedOn w:val="Normal"/>
    <w:link w:val="PodnojeChar"/>
    <w:uiPriority w:val="99"/>
    <w:unhideWhenUsed/>
    <w:rsid w:val="00FB15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151A"/>
  </w:style>
  <w:style w:type="character" w:customStyle="1" w:styleId="Naslov1Char">
    <w:name w:val="Naslov 1 Char"/>
    <w:basedOn w:val="Zadanifontodlomka"/>
    <w:link w:val="Naslov1"/>
    <w:uiPriority w:val="9"/>
    <w:rsid w:val="00FF1686"/>
    <w:rPr>
      <w:rFonts w:asciiTheme="majorHAnsi" w:eastAsiaTheme="majorEastAsia" w:hAnsiTheme="majorHAnsi" w:cstheme="majorBidi"/>
      <w:caps/>
      <w:sz w:val="36"/>
      <w:szCs w:val="36"/>
    </w:rPr>
  </w:style>
  <w:style w:type="paragraph" w:styleId="TOCNaslov">
    <w:name w:val="TOC Heading"/>
    <w:basedOn w:val="Naslov1"/>
    <w:next w:val="Normal"/>
    <w:uiPriority w:val="39"/>
    <w:unhideWhenUsed/>
    <w:qFormat/>
    <w:rsid w:val="00FF1686"/>
    <w:pPr>
      <w:outlineLvl w:val="9"/>
    </w:pPr>
  </w:style>
  <w:style w:type="paragraph" w:styleId="Sadraj2">
    <w:name w:val="toc 2"/>
    <w:basedOn w:val="Normal"/>
    <w:next w:val="Normal"/>
    <w:autoRedefine/>
    <w:uiPriority w:val="39"/>
    <w:unhideWhenUsed/>
    <w:rsid w:val="00EA55AE"/>
    <w:pPr>
      <w:tabs>
        <w:tab w:val="right" w:leader="dot" w:pos="9350"/>
      </w:tabs>
      <w:spacing w:after="100"/>
      <w:ind w:left="284"/>
    </w:pPr>
    <w:rPr>
      <w:rFonts w:cs="Times New Roman"/>
      <w:lang w:val="hr-HR" w:eastAsia="hr-HR"/>
    </w:rPr>
  </w:style>
  <w:style w:type="paragraph" w:styleId="Sadraj1">
    <w:name w:val="toc 1"/>
    <w:basedOn w:val="Normal"/>
    <w:next w:val="Normal"/>
    <w:autoRedefine/>
    <w:uiPriority w:val="39"/>
    <w:unhideWhenUsed/>
    <w:rsid w:val="00124A07"/>
    <w:pPr>
      <w:tabs>
        <w:tab w:val="right" w:leader="hyphen" w:pos="9350"/>
      </w:tabs>
      <w:spacing w:after="100"/>
    </w:pPr>
    <w:rPr>
      <w:rFonts w:cs="Times New Roman"/>
      <w:lang w:val="hr-HR" w:eastAsia="hr-HR"/>
    </w:rPr>
  </w:style>
  <w:style w:type="paragraph" w:styleId="Sadraj3">
    <w:name w:val="toc 3"/>
    <w:basedOn w:val="Normal"/>
    <w:next w:val="Normal"/>
    <w:autoRedefine/>
    <w:uiPriority w:val="39"/>
    <w:unhideWhenUsed/>
    <w:rsid w:val="00726547"/>
    <w:pPr>
      <w:spacing w:after="100"/>
      <w:ind w:left="440"/>
    </w:pPr>
    <w:rPr>
      <w:rFonts w:cs="Times New Roman"/>
      <w:lang w:val="hr-HR" w:eastAsia="hr-HR"/>
    </w:rPr>
  </w:style>
  <w:style w:type="character" w:customStyle="1" w:styleId="Naslov2Char">
    <w:name w:val="Naslov 2 Char"/>
    <w:basedOn w:val="Zadanifontodlomka"/>
    <w:link w:val="Naslov2"/>
    <w:uiPriority w:val="9"/>
    <w:rsid w:val="00FF1686"/>
    <w:rPr>
      <w:rFonts w:asciiTheme="majorHAnsi" w:eastAsiaTheme="majorEastAsia" w:hAnsiTheme="majorHAnsi" w:cstheme="majorBidi"/>
      <w:caps/>
      <w:sz w:val="28"/>
      <w:szCs w:val="28"/>
    </w:rPr>
  </w:style>
  <w:style w:type="character" w:customStyle="1" w:styleId="Naslov3Char">
    <w:name w:val="Naslov 3 Char"/>
    <w:basedOn w:val="Zadanifontodlomka"/>
    <w:link w:val="Naslov3"/>
    <w:uiPriority w:val="9"/>
    <w:semiHidden/>
    <w:rsid w:val="00FF1686"/>
    <w:rPr>
      <w:rFonts w:asciiTheme="majorHAnsi" w:eastAsiaTheme="majorEastAsia" w:hAnsiTheme="majorHAnsi" w:cstheme="majorBidi"/>
      <w:smallCaps/>
      <w:sz w:val="28"/>
      <w:szCs w:val="28"/>
    </w:rPr>
  </w:style>
  <w:style w:type="character" w:customStyle="1" w:styleId="Naslov4Char">
    <w:name w:val="Naslov 4 Char"/>
    <w:basedOn w:val="Zadanifontodlomka"/>
    <w:link w:val="Naslov4"/>
    <w:uiPriority w:val="9"/>
    <w:semiHidden/>
    <w:rsid w:val="00FF1686"/>
    <w:rPr>
      <w:rFonts w:asciiTheme="majorHAnsi" w:eastAsiaTheme="majorEastAsia" w:hAnsiTheme="majorHAnsi" w:cstheme="majorBidi"/>
      <w:caps/>
    </w:rPr>
  </w:style>
  <w:style w:type="character" w:customStyle="1" w:styleId="Naslov5Char">
    <w:name w:val="Naslov 5 Char"/>
    <w:basedOn w:val="Zadanifontodlomka"/>
    <w:link w:val="Naslov5"/>
    <w:uiPriority w:val="9"/>
    <w:semiHidden/>
    <w:rsid w:val="00FF1686"/>
    <w:rPr>
      <w:rFonts w:asciiTheme="majorHAnsi" w:eastAsiaTheme="majorEastAsia" w:hAnsiTheme="majorHAnsi" w:cstheme="majorBidi"/>
      <w:i/>
      <w:iCs/>
      <w:caps/>
    </w:rPr>
  </w:style>
  <w:style w:type="character" w:customStyle="1" w:styleId="Naslov6Char">
    <w:name w:val="Naslov 6 Char"/>
    <w:basedOn w:val="Zadanifontodlomka"/>
    <w:link w:val="Naslov6"/>
    <w:uiPriority w:val="9"/>
    <w:semiHidden/>
    <w:rsid w:val="00FF1686"/>
    <w:rPr>
      <w:rFonts w:asciiTheme="majorHAnsi" w:eastAsiaTheme="majorEastAsia" w:hAnsiTheme="majorHAnsi" w:cstheme="majorBidi"/>
      <w:b/>
      <w:bCs/>
      <w:caps/>
      <w:color w:val="262626" w:themeColor="text1" w:themeTint="D9"/>
      <w:sz w:val="20"/>
      <w:szCs w:val="20"/>
    </w:rPr>
  </w:style>
  <w:style w:type="character" w:customStyle="1" w:styleId="Naslov7Char">
    <w:name w:val="Naslov 7 Char"/>
    <w:basedOn w:val="Zadanifontodlomka"/>
    <w:link w:val="Naslov7"/>
    <w:uiPriority w:val="9"/>
    <w:semiHidden/>
    <w:rsid w:val="00FF1686"/>
    <w:rPr>
      <w:rFonts w:asciiTheme="majorHAnsi" w:eastAsiaTheme="majorEastAsia" w:hAnsiTheme="majorHAnsi" w:cstheme="majorBidi"/>
      <w:b/>
      <w:bCs/>
      <w:i/>
      <w:iCs/>
      <w:caps/>
      <w:color w:val="262626" w:themeColor="text1" w:themeTint="D9"/>
      <w:sz w:val="20"/>
      <w:szCs w:val="20"/>
    </w:rPr>
  </w:style>
  <w:style w:type="character" w:customStyle="1" w:styleId="Naslov8Char">
    <w:name w:val="Naslov 8 Char"/>
    <w:basedOn w:val="Zadanifontodlomka"/>
    <w:link w:val="Naslov8"/>
    <w:uiPriority w:val="9"/>
    <w:semiHidden/>
    <w:rsid w:val="00FF1686"/>
    <w:rPr>
      <w:rFonts w:asciiTheme="majorHAnsi" w:eastAsiaTheme="majorEastAsia" w:hAnsiTheme="majorHAnsi" w:cstheme="majorBidi"/>
      <w:b/>
      <w:bCs/>
      <w:caps/>
      <w:color w:val="7F7F7F" w:themeColor="text1" w:themeTint="80"/>
      <w:sz w:val="20"/>
      <w:szCs w:val="20"/>
    </w:rPr>
  </w:style>
  <w:style w:type="character" w:customStyle="1" w:styleId="Naslov9Char">
    <w:name w:val="Naslov 9 Char"/>
    <w:basedOn w:val="Zadanifontodlomka"/>
    <w:link w:val="Naslov9"/>
    <w:uiPriority w:val="9"/>
    <w:semiHidden/>
    <w:rsid w:val="00FF1686"/>
    <w:rPr>
      <w:rFonts w:asciiTheme="majorHAnsi" w:eastAsiaTheme="majorEastAsia" w:hAnsiTheme="majorHAnsi" w:cstheme="majorBidi"/>
      <w:b/>
      <w:bCs/>
      <w:i/>
      <w:iCs/>
      <w:caps/>
      <w:color w:val="7F7F7F" w:themeColor="text1" w:themeTint="80"/>
      <w:sz w:val="20"/>
      <w:szCs w:val="20"/>
    </w:rPr>
  </w:style>
  <w:style w:type="paragraph" w:styleId="Opisslike">
    <w:name w:val="caption"/>
    <w:basedOn w:val="Normal"/>
    <w:next w:val="Normal"/>
    <w:uiPriority w:val="35"/>
    <w:semiHidden/>
    <w:unhideWhenUsed/>
    <w:qFormat/>
    <w:rsid w:val="00FF1686"/>
    <w:pPr>
      <w:spacing w:line="240" w:lineRule="auto"/>
    </w:pPr>
    <w:rPr>
      <w:b/>
      <w:bCs/>
      <w:smallCaps/>
      <w:color w:val="595959" w:themeColor="text1" w:themeTint="A6"/>
    </w:rPr>
  </w:style>
  <w:style w:type="paragraph" w:styleId="Naslov">
    <w:name w:val="Title"/>
    <w:basedOn w:val="Normal"/>
    <w:next w:val="Normal"/>
    <w:link w:val="NaslovChar"/>
    <w:uiPriority w:val="10"/>
    <w:qFormat/>
    <w:rsid w:val="00FF168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aslovChar">
    <w:name w:val="Naslov Char"/>
    <w:basedOn w:val="Zadanifontodlomka"/>
    <w:link w:val="Naslov"/>
    <w:uiPriority w:val="10"/>
    <w:rsid w:val="00FF1686"/>
    <w:rPr>
      <w:rFonts w:asciiTheme="majorHAnsi" w:eastAsiaTheme="majorEastAsia" w:hAnsiTheme="majorHAnsi" w:cstheme="majorBidi"/>
      <w:caps/>
      <w:color w:val="404040" w:themeColor="text1" w:themeTint="BF"/>
      <w:spacing w:val="-10"/>
      <w:sz w:val="72"/>
      <w:szCs w:val="72"/>
    </w:rPr>
  </w:style>
  <w:style w:type="paragraph" w:styleId="Podnaslov">
    <w:name w:val="Subtitle"/>
    <w:basedOn w:val="Normal"/>
    <w:next w:val="Normal"/>
    <w:link w:val="PodnaslovChar"/>
    <w:uiPriority w:val="11"/>
    <w:qFormat/>
    <w:rsid w:val="00FF168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slovChar">
    <w:name w:val="Podnaslov Char"/>
    <w:basedOn w:val="Zadanifontodlomka"/>
    <w:link w:val="Podnaslov"/>
    <w:uiPriority w:val="11"/>
    <w:rsid w:val="00FF1686"/>
    <w:rPr>
      <w:rFonts w:asciiTheme="majorHAnsi" w:eastAsiaTheme="majorEastAsia" w:hAnsiTheme="majorHAnsi" w:cstheme="majorBidi"/>
      <w:smallCaps/>
      <w:color w:val="595959" w:themeColor="text1" w:themeTint="A6"/>
      <w:sz w:val="28"/>
      <w:szCs w:val="28"/>
    </w:rPr>
  </w:style>
  <w:style w:type="character" w:styleId="Naglaeno">
    <w:name w:val="Strong"/>
    <w:basedOn w:val="Zadanifontodlomka"/>
    <w:uiPriority w:val="22"/>
    <w:qFormat/>
    <w:rsid w:val="00FF1686"/>
    <w:rPr>
      <w:b/>
      <w:bCs/>
    </w:rPr>
  </w:style>
  <w:style w:type="character" w:styleId="Istaknuto">
    <w:name w:val="Emphasis"/>
    <w:basedOn w:val="Zadanifontodlomka"/>
    <w:uiPriority w:val="20"/>
    <w:qFormat/>
    <w:rsid w:val="00FF1686"/>
    <w:rPr>
      <w:i/>
      <w:iCs/>
    </w:rPr>
  </w:style>
  <w:style w:type="paragraph" w:styleId="Bezproreda">
    <w:name w:val="No Spacing"/>
    <w:uiPriority w:val="1"/>
    <w:qFormat/>
    <w:rsid w:val="00FF1686"/>
    <w:pPr>
      <w:spacing w:after="0" w:line="240" w:lineRule="auto"/>
    </w:pPr>
  </w:style>
  <w:style w:type="paragraph" w:styleId="Citat">
    <w:name w:val="Quote"/>
    <w:basedOn w:val="Normal"/>
    <w:next w:val="Normal"/>
    <w:link w:val="CitatChar"/>
    <w:uiPriority w:val="29"/>
    <w:qFormat/>
    <w:rsid w:val="00FF1686"/>
    <w:pPr>
      <w:spacing w:before="160" w:line="240" w:lineRule="auto"/>
      <w:ind w:left="720" w:right="720"/>
    </w:pPr>
    <w:rPr>
      <w:rFonts w:asciiTheme="majorHAnsi" w:eastAsiaTheme="majorEastAsia" w:hAnsiTheme="majorHAnsi" w:cstheme="majorBidi"/>
      <w:sz w:val="25"/>
      <w:szCs w:val="25"/>
    </w:rPr>
  </w:style>
  <w:style w:type="character" w:customStyle="1" w:styleId="CitatChar">
    <w:name w:val="Citat Char"/>
    <w:basedOn w:val="Zadanifontodlomka"/>
    <w:link w:val="Citat"/>
    <w:uiPriority w:val="29"/>
    <w:rsid w:val="00FF1686"/>
    <w:rPr>
      <w:rFonts w:asciiTheme="majorHAnsi" w:eastAsiaTheme="majorEastAsia" w:hAnsiTheme="majorHAnsi" w:cstheme="majorBidi"/>
      <w:sz w:val="25"/>
      <w:szCs w:val="25"/>
    </w:rPr>
  </w:style>
  <w:style w:type="paragraph" w:styleId="Naglaencitat">
    <w:name w:val="Intense Quote"/>
    <w:basedOn w:val="Normal"/>
    <w:next w:val="Normal"/>
    <w:link w:val="NaglaencitatChar"/>
    <w:uiPriority w:val="30"/>
    <w:qFormat/>
    <w:rsid w:val="00FF1686"/>
    <w:pPr>
      <w:spacing w:before="280" w:after="280" w:line="240" w:lineRule="auto"/>
      <w:ind w:left="1080" w:right="1080"/>
      <w:jc w:val="center"/>
    </w:pPr>
    <w:rPr>
      <w:color w:val="404040" w:themeColor="text1" w:themeTint="BF"/>
      <w:sz w:val="32"/>
      <w:szCs w:val="32"/>
    </w:rPr>
  </w:style>
  <w:style w:type="character" w:customStyle="1" w:styleId="NaglaencitatChar">
    <w:name w:val="Naglašen citat Char"/>
    <w:basedOn w:val="Zadanifontodlomka"/>
    <w:link w:val="Naglaencitat"/>
    <w:uiPriority w:val="30"/>
    <w:rsid w:val="00FF1686"/>
    <w:rPr>
      <w:color w:val="404040" w:themeColor="text1" w:themeTint="BF"/>
      <w:sz w:val="32"/>
      <w:szCs w:val="32"/>
    </w:rPr>
  </w:style>
  <w:style w:type="character" w:styleId="Neupadljivoisticanje">
    <w:name w:val="Subtle Emphasis"/>
    <w:basedOn w:val="Zadanifontodlomka"/>
    <w:uiPriority w:val="19"/>
    <w:qFormat/>
    <w:rsid w:val="00FF1686"/>
    <w:rPr>
      <w:i/>
      <w:iCs/>
      <w:color w:val="595959" w:themeColor="text1" w:themeTint="A6"/>
    </w:rPr>
  </w:style>
  <w:style w:type="character" w:styleId="Jakoisticanje">
    <w:name w:val="Intense Emphasis"/>
    <w:basedOn w:val="Zadanifontodlomka"/>
    <w:uiPriority w:val="21"/>
    <w:qFormat/>
    <w:rsid w:val="00FF1686"/>
    <w:rPr>
      <w:b/>
      <w:bCs/>
      <w:i/>
      <w:iCs/>
    </w:rPr>
  </w:style>
  <w:style w:type="character" w:styleId="Neupadljivareferenca">
    <w:name w:val="Subtle Reference"/>
    <w:basedOn w:val="Zadanifontodlomka"/>
    <w:uiPriority w:val="31"/>
    <w:qFormat/>
    <w:rsid w:val="00FF1686"/>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FF1686"/>
    <w:rPr>
      <w:b/>
      <w:bCs/>
      <w:caps w:val="0"/>
      <w:smallCaps/>
      <w:color w:val="auto"/>
      <w:spacing w:val="3"/>
      <w:u w:val="single"/>
    </w:rPr>
  </w:style>
  <w:style w:type="character" w:styleId="Naslovknjige">
    <w:name w:val="Book Title"/>
    <w:basedOn w:val="Zadanifontodlomka"/>
    <w:uiPriority w:val="33"/>
    <w:qFormat/>
    <w:rsid w:val="00FF1686"/>
    <w:rPr>
      <w:b/>
      <w:bCs/>
      <w:smallCaps/>
      <w:spacing w:val="7"/>
    </w:rPr>
  </w:style>
  <w:style w:type="character" w:customStyle="1" w:styleId="Nerijeenospominjanje1">
    <w:name w:val="Neriješeno spominjanje1"/>
    <w:basedOn w:val="Zadanifontodlomka"/>
    <w:uiPriority w:val="99"/>
    <w:semiHidden/>
    <w:unhideWhenUsed/>
    <w:rsid w:val="007E44E6"/>
    <w:rPr>
      <w:color w:val="605E5C"/>
      <w:shd w:val="clear" w:color="auto" w:fill="E1DFDD"/>
    </w:rPr>
  </w:style>
  <w:style w:type="character" w:styleId="SlijeenaHiperveza">
    <w:name w:val="FollowedHyperlink"/>
    <w:basedOn w:val="Zadanifontodlomka"/>
    <w:uiPriority w:val="99"/>
    <w:semiHidden/>
    <w:unhideWhenUsed/>
    <w:rsid w:val="00FD3CE7"/>
    <w:rPr>
      <w:color w:val="954F72" w:themeColor="followedHyperlink"/>
      <w:u w:val="single"/>
    </w:rPr>
  </w:style>
  <w:style w:type="paragraph" w:customStyle="1" w:styleId="Char2">
    <w:name w:val="Char2"/>
    <w:basedOn w:val="Normal"/>
    <w:link w:val="Referencafusnote"/>
    <w:uiPriority w:val="99"/>
    <w:rsid w:val="006A7199"/>
    <w:pPr>
      <w:spacing w:line="240" w:lineRule="exact"/>
    </w:pPr>
    <w:rPr>
      <w:vertAlign w:val="superscript"/>
    </w:rPr>
  </w:style>
  <w:style w:type="table" w:customStyle="1" w:styleId="TableGrid111">
    <w:name w:val="Table Grid111"/>
    <w:basedOn w:val="Obinatablica"/>
    <w:next w:val="Reetkatablice"/>
    <w:uiPriority w:val="59"/>
    <w:rsid w:val="006A7199"/>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6A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1544">
      <w:bodyDiv w:val="1"/>
      <w:marLeft w:val="0"/>
      <w:marRight w:val="0"/>
      <w:marTop w:val="0"/>
      <w:marBottom w:val="0"/>
      <w:divBdr>
        <w:top w:val="none" w:sz="0" w:space="0" w:color="auto"/>
        <w:left w:val="none" w:sz="0" w:space="0" w:color="auto"/>
        <w:bottom w:val="none" w:sz="0" w:space="0" w:color="auto"/>
        <w:right w:val="none" w:sz="0" w:space="0" w:color="auto"/>
      </w:divBdr>
      <w:divsChild>
        <w:div w:id="1805082286">
          <w:marLeft w:val="0"/>
          <w:marRight w:val="0"/>
          <w:marTop w:val="0"/>
          <w:marBottom w:val="0"/>
          <w:divBdr>
            <w:top w:val="none" w:sz="0" w:space="0" w:color="auto"/>
            <w:left w:val="none" w:sz="0" w:space="0" w:color="auto"/>
            <w:bottom w:val="none" w:sz="0" w:space="0" w:color="auto"/>
            <w:right w:val="none" w:sz="0" w:space="0" w:color="auto"/>
          </w:divBdr>
        </w:div>
        <w:div w:id="1523393592">
          <w:marLeft w:val="0"/>
          <w:marRight w:val="0"/>
          <w:marTop w:val="0"/>
          <w:marBottom w:val="0"/>
          <w:divBdr>
            <w:top w:val="none" w:sz="0" w:space="0" w:color="auto"/>
            <w:left w:val="none" w:sz="0" w:space="0" w:color="auto"/>
            <w:bottom w:val="none" w:sz="0" w:space="0" w:color="auto"/>
            <w:right w:val="none" w:sz="0" w:space="0" w:color="auto"/>
          </w:divBdr>
        </w:div>
      </w:divsChild>
    </w:div>
    <w:div w:id="316618521">
      <w:bodyDiv w:val="1"/>
      <w:marLeft w:val="0"/>
      <w:marRight w:val="0"/>
      <w:marTop w:val="0"/>
      <w:marBottom w:val="0"/>
      <w:divBdr>
        <w:top w:val="none" w:sz="0" w:space="0" w:color="auto"/>
        <w:left w:val="none" w:sz="0" w:space="0" w:color="auto"/>
        <w:bottom w:val="none" w:sz="0" w:space="0" w:color="auto"/>
        <w:right w:val="none" w:sz="0" w:space="0" w:color="auto"/>
      </w:divBdr>
    </w:div>
    <w:div w:id="356464010">
      <w:bodyDiv w:val="1"/>
      <w:marLeft w:val="0"/>
      <w:marRight w:val="0"/>
      <w:marTop w:val="0"/>
      <w:marBottom w:val="0"/>
      <w:divBdr>
        <w:top w:val="none" w:sz="0" w:space="0" w:color="auto"/>
        <w:left w:val="none" w:sz="0" w:space="0" w:color="auto"/>
        <w:bottom w:val="none" w:sz="0" w:space="0" w:color="auto"/>
        <w:right w:val="none" w:sz="0" w:space="0" w:color="auto"/>
      </w:divBdr>
    </w:div>
    <w:div w:id="1417089047">
      <w:bodyDiv w:val="1"/>
      <w:marLeft w:val="0"/>
      <w:marRight w:val="0"/>
      <w:marTop w:val="0"/>
      <w:marBottom w:val="0"/>
      <w:divBdr>
        <w:top w:val="none" w:sz="0" w:space="0" w:color="auto"/>
        <w:left w:val="none" w:sz="0" w:space="0" w:color="auto"/>
        <w:bottom w:val="none" w:sz="0" w:space="0" w:color="auto"/>
        <w:right w:val="none" w:sz="0" w:space="0" w:color="auto"/>
      </w:divBdr>
    </w:div>
    <w:div w:id="1437359614">
      <w:bodyDiv w:val="1"/>
      <w:marLeft w:val="0"/>
      <w:marRight w:val="0"/>
      <w:marTop w:val="0"/>
      <w:marBottom w:val="0"/>
      <w:divBdr>
        <w:top w:val="none" w:sz="0" w:space="0" w:color="auto"/>
        <w:left w:val="none" w:sz="0" w:space="0" w:color="auto"/>
        <w:bottom w:val="none" w:sz="0" w:space="0" w:color="auto"/>
        <w:right w:val="none" w:sz="0" w:space="0" w:color="auto"/>
      </w:divBdr>
    </w:div>
    <w:div w:id="1595281301">
      <w:bodyDiv w:val="1"/>
      <w:marLeft w:val="0"/>
      <w:marRight w:val="0"/>
      <w:marTop w:val="0"/>
      <w:marBottom w:val="0"/>
      <w:divBdr>
        <w:top w:val="none" w:sz="0" w:space="0" w:color="auto"/>
        <w:left w:val="none" w:sz="0" w:space="0" w:color="auto"/>
        <w:bottom w:val="none" w:sz="0" w:space="0" w:color="auto"/>
        <w:right w:val="none" w:sz="0" w:space="0" w:color="auto"/>
      </w:divBdr>
    </w:div>
    <w:div w:id="18209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D13274E4-15FE-4798-A23A-35889FFBC50B}">
  <ds:schemaRefs>
    <ds:schemaRef ds:uri="http://schemas.openxmlformats.org/officeDocument/2006/bibliography"/>
  </ds:schemaRefs>
</ds:datastoreItem>
</file>

<file path=customXml/itemProps2.xml><?xml version="1.0" encoding="utf-8"?>
<ds:datastoreItem xmlns:ds="http://schemas.openxmlformats.org/officeDocument/2006/customXml" ds:itemID="{3A74EC9B-C30E-4747-8B2E-3216352433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25</Pages>
  <Words>12696</Words>
  <Characters>72372</Characters>
  <Application>Microsoft Office Word</Application>
  <DocSecurity>0</DocSecurity>
  <Lines>603</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ZZOP</dc:creator>
  <cp:keywords/>
  <dc:description/>
  <cp:lastModifiedBy>Zrinka Domazetović</cp:lastModifiedBy>
  <cp:revision>28</cp:revision>
  <cp:lastPrinted>2022-04-13T07:15:00Z</cp:lastPrinted>
  <dcterms:created xsi:type="dcterms:W3CDTF">2024-04-05T08:10:00Z</dcterms:created>
  <dcterms:modified xsi:type="dcterms:W3CDTF">2024-04-11T11:29:00Z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9d28e469-8b21-4ae6-97e2-4465e66a3c20</vt:lpwstr>
  </property>
  <property fmtid="{D5CDD505-2E9C-101B-9397-08002B2CF9AE}" pid="3"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4" name="bjDocumentLabelXML-0">
    <vt:lpwstr>ames.com/2008/01/sie/internal/label"&gt;&lt;element uid="937e288e-3614-44b9-bb31-237331b81634" value="" /&gt;&lt;/sisl&gt;</vt:lpwstr>
  </property>
  <property fmtid="{D5CDD505-2E9C-101B-9397-08002B2CF9AE}" pid="5" name="bjDocumentSecurityLabel">
    <vt:lpwstr>NEKLASIFICIRANO</vt:lpwstr>
  </property>
  <property fmtid="{D5CDD505-2E9C-101B-9397-08002B2CF9AE}" pid="6" name="bjClsUserRVM">
    <vt:lpwstr>[]</vt:lpwstr>
  </property>
  <property fmtid="{D5CDD505-2E9C-101B-9397-08002B2CF9AE}" pid="7" name="bjSaver">
    <vt:lpwstr>XvDIpLQYhCbClYAgrIVwMi5v1enpTI63</vt:lpwstr>
  </property>
</Properties>
</file>